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F2665" w14:textId="31ABB94A" w:rsidR="00C96C27" w:rsidRPr="003A2C0C" w:rsidRDefault="00C96C27" w:rsidP="00951559">
      <w:pPr>
        <w:tabs>
          <w:tab w:val="left" w:pos="3630"/>
        </w:tabs>
        <w:rPr>
          <w:rFonts w:ascii="Times New Roman" w:hAnsi="Times New Roman" w:cs="Times New Roman"/>
          <w:sz w:val="20"/>
          <w:szCs w:val="20"/>
          <w:lang w:val="es-PR"/>
        </w:rPr>
      </w:pPr>
    </w:p>
    <w:p w14:paraId="06EA99FE" w14:textId="77777777" w:rsidR="002925A4" w:rsidRDefault="002925A4" w:rsidP="00BA063B">
      <w:pPr>
        <w:jc w:val="center"/>
        <w:rPr>
          <w:rFonts w:ascii="Times New Roman" w:eastAsia="Times New Roman" w:hAnsi="Times New Roman" w:cs="Times New Roman"/>
          <w:b/>
          <w:bCs/>
          <w:sz w:val="24"/>
          <w:szCs w:val="24"/>
          <w:lang w:val="es-ES"/>
        </w:rPr>
      </w:pPr>
    </w:p>
    <w:p w14:paraId="72E3C397" w14:textId="36481880" w:rsidR="00BA063B" w:rsidRPr="007A2D79" w:rsidRDefault="0030436D" w:rsidP="00BA063B">
      <w:pPr>
        <w:jc w:val="center"/>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 xml:space="preserve">PLIEGO DE SUBASTA </w:t>
      </w:r>
      <w:r w:rsidR="005A2B1F" w:rsidRPr="00932C90">
        <w:rPr>
          <w:rFonts w:ascii="Times New Roman" w:eastAsia="Times New Roman" w:hAnsi="Times New Roman" w:cs="Times New Roman"/>
          <w:b/>
          <w:bCs/>
          <w:sz w:val="24"/>
          <w:szCs w:val="24"/>
          <w:lang w:val="es-ES"/>
        </w:rPr>
        <w:t xml:space="preserve">NÚM. </w:t>
      </w:r>
      <w:r w:rsidR="00282462">
        <w:rPr>
          <w:rFonts w:ascii="Times New Roman" w:eastAsia="Times New Roman" w:hAnsi="Times New Roman" w:cs="Times New Roman"/>
          <w:b/>
          <w:bCs/>
          <w:sz w:val="24"/>
          <w:szCs w:val="24"/>
          <w:lang w:val="es-ES"/>
        </w:rPr>
        <w:t>SUB-2022-2023-</w:t>
      </w:r>
      <w:r w:rsidR="008D6A6F">
        <w:rPr>
          <w:rFonts w:ascii="Times New Roman" w:eastAsia="Times New Roman" w:hAnsi="Times New Roman" w:cs="Times New Roman"/>
          <w:b/>
          <w:bCs/>
          <w:sz w:val="24"/>
          <w:szCs w:val="24"/>
          <w:lang w:val="es-ES"/>
        </w:rPr>
        <w:t>011-DSPADI</w:t>
      </w:r>
      <w:r w:rsidR="00CE52AC">
        <w:rPr>
          <w:rFonts w:ascii="Times New Roman" w:eastAsia="Times New Roman" w:hAnsi="Times New Roman" w:cs="Times New Roman"/>
          <w:b/>
          <w:bCs/>
          <w:sz w:val="24"/>
          <w:szCs w:val="24"/>
          <w:lang w:val="es-ES"/>
        </w:rPr>
        <w:t>-R1</w:t>
      </w:r>
    </w:p>
    <w:p w14:paraId="6F5E6F29" w14:textId="77777777" w:rsidR="00BA063B" w:rsidRPr="008A350A" w:rsidRDefault="00BA063B" w:rsidP="00BA063B">
      <w:pPr>
        <w:jc w:val="center"/>
        <w:rPr>
          <w:rFonts w:ascii="Times New Roman" w:eastAsia="Times New Roman" w:hAnsi="Times New Roman" w:cs="Times New Roman"/>
          <w:b/>
          <w:bCs/>
          <w:sz w:val="24"/>
          <w:szCs w:val="24"/>
          <w:lang w:val="es-ES"/>
        </w:rPr>
      </w:pPr>
    </w:p>
    <w:p w14:paraId="26D35DD6" w14:textId="6AF6E438" w:rsidR="00BA063B" w:rsidRPr="007A2D79" w:rsidRDefault="00BA063B" w:rsidP="00BA063B">
      <w:pPr>
        <w:jc w:val="center"/>
        <w:rPr>
          <w:rFonts w:ascii="Times New Roman" w:eastAsia="Times New Roman" w:hAnsi="Times New Roman" w:cs="Times New Roman"/>
          <w:b/>
          <w:bCs/>
          <w:sz w:val="24"/>
          <w:szCs w:val="24"/>
          <w:lang w:val="es-ES"/>
        </w:rPr>
      </w:pPr>
      <w:r w:rsidRPr="008D6A6F">
        <w:rPr>
          <w:rFonts w:ascii="Times New Roman" w:eastAsia="Times New Roman" w:hAnsi="Times New Roman" w:cs="Times New Roman"/>
          <w:b/>
          <w:bCs/>
          <w:sz w:val="24"/>
          <w:szCs w:val="24"/>
          <w:lang w:val="es-ES"/>
        </w:rPr>
        <w:t xml:space="preserve">FECHA DE PUBLICACIÓN: </w:t>
      </w:r>
      <w:r w:rsidR="002D42DA">
        <w:rPr>
          <w:rFonts w:ascii="Times New Roman" w:eastAsia="Times New Roman" w:hAnsi="Times New Roman" w:cs="Times New Roman"/>
          <w:b/>
          <w:bCs/>
          <w:sz w:val="24"/>
          <w:szCs w:val="24"/>
          <w:lang w:val="es-ES"/>
        </w:rPr>
        <w:t xml:space="preserve">8 DE JUNIO </w:t>
      </w:r>
      <w:r w:rsidRPr="002D42DA">
        <w:rPr>
          <w:rFonts w:ascii="Times New Roman" w:eastAsia="Times New Roman" w:hAnsi="Times New Roman" w:cs="Times New Roman"/>
          <w:b/>
          <w:bCs/>
          <w:sz w:val="24"/>
          <w:szCs w:val="24"/>
          <w:lang w:val="es-ES"/>
        </w:rPr>
        <w:t>DE 202</w:t>
      </w:r>
      <w:r w:rsidR="00481729" w:rsidRPr="002D42DA">
        <w:rPr>
          <w:rFonts w:ascii="Times New Roman" w:eastAsia="Times New Roman" w:hAnsi="Times New Roman" w:cs="Times New Roman"/>
          <w:b/>
          <w:bCs/>
          <w:sz w:val="24"/>
          <w:szCs w:val="24"/>
          <w:lang w:val="es-ES"/>
        </w:rPr>
        <w:t>3</w:t>
      </w:r>
    </w:p>
    <w:p w14:paraId="15C39677" w14:textId="77777777" w:rsidR="00BA063B" w:rsidRPr="008A350A" w:rsidRDefault="00BA063B" w:rsidP="00BA063B">
      <w:pPr>
        <w:contextualSpacing/>
        <w:rPr>
          <w:rFonts w:ascii="Times New Roman" w:hAnsi="Times New Roman" w:cs="Times New Roman"/>
          <w:b/>
          <w:sz w:val="28"/>
          <w:szCs w:val="28"/>
          <w:lang w:val="es-PR"/>
        </w:rPr>
      </w:pPr>
    </w:p>
    <w:p w14:paraId="058D3570" w14:textId="77777777" w:rsidR="00BA063B" w:rsidRPr="008A350A" w:rsidRDefault="00BA063B" w:rsidP="00BA063B">
      <w:pPr>
        <w:contextualSpacing/>
        <w:jc w:val="center"/>
        <w:rPr>
          <w:rFonts w:ascii="Times New Roman" w:hAnsi="Times New Roman" w:cs="Times New Roman"/>
          <w:b/>
          <w:color w:val="000000" w:themeColor="text1"/>
          <w:sz w:val="24"/>
          <w:szCs w:val="24"/>
          <w:lang w:val="es-PR"/>
        </w:rPr>
      </w:pPr>
    </w:p>
    <w:p w14:paraId="10EC2395" w14:textId="77777777" w:rsidR="00BA063B" w:rsidRPr="008A350A" w:rsidRDefault="00BA063B" w:rsidP="00BA063B">
      <w:pPr>
        <w:contextualSpacing/>
        <w:jc w:val="center"/>
        <w:rPr>
          <w:rFonts w:ascii="Times New Roman" w:hAnsi="Times New Roman" w:cs="Times New Roman"/>
          <w:b/>
          <w:color w:val="000000" w:themeColor="text1"/>
          <w:sz w:val="24"/>
          <w:szCs w:val="24"/>
          <w:lang w:val="es-PR"/>
        </w:rPr>
      </w:pPr>
    </w:p>
    <w:p w14:paraId="5DA9C2E9" w14:textId="77777777" w:rsidR="00BA063B" w:rsidRPr="008A350A" w:rsidRDefault="00BA063B" w:rsidP="00BA063B">
      <w:pPr>
        <w:contextualSpacing/>
        <w:jc w:val="center"/>
        <w:rPr>
          <w:rFonts w:ascii="Times New Roman" w:hAnsi="Times New Roman" w:cs="Times New Roman"/>
          <w:b/>
          <w:color w:val="000000" w:themeColor="text1"/>
          <w:sz w:val="24"/>
          <w:szCs w:val="24"/>
          <w:lang w:val="es-PR"/>
        </w:rPr>
      </w:pPr>
    </w:p>
    <w:p w14:paraId="279895BD" w14:textId="77777777" w:rsidR="00BA063B" w:rsidRPr="008A350A" w:rsidRDefault="00BA063B" w:rsidP="00BA063B">
      <w:pPr>
        <w:contextualSpacing/>
        <w:jc w:val="center"/>
        <w:rPr>
          <w:rFonts w:ascii="Times New Roman" w:hAnsi="Times New Roman" w:cs="Times New Roman"/>
          <w:b/>
          <w:color w:val="000000" w:themeColor="text1"/>
          <w:sz w:val="24"/>
          <w:szCs w:val="24"/>
          <w:lang w:val="es-PR"/>
        </w:rPr>
      </w:pPr>
    </w:p>
    <w:p w14:paraId="3C661222" w14:textId="77777777" w:rsidR="00BA063B" w:rsidRPr="008A350A" w:rsidRDefault="00BA063B" w:rsidP="00BA063B">
      <w:pPr>
        <w:contextualSpacing/>
        <w:jc w:val="center"/>
        <w:rPr>
          <w:rFonts w:ascii="Times New Roman" w:hAnsi="Times New Roman" w:cs="Times New Roman"/>
          <w:b/>
          <w:color w:val="000000" w:themeColor="text1"/>
          <w:sz w:val="24"/>
          <w:szCs w:val="24"/>
          <w:lang w:val="es-PR"/>
        </w:rPr>
      </w:pPr>
    </w:p>
    <w:p w14:paraId="0F798329" w14:textId="77777777" w:rsidR="00BA063B" w:rsidRPr="008A350A" w:rsidRDefault="00BA063B" w:rsidP="00BA063B">
      <w:pPr>
        <w:contextualSpacing/>
        <w:jc w:val="center"/>
        <w:rPr>
          <w:rFonts w:ascii="Times New Roman" w:hAnsi="Times New Roman" w:cs="Times New Roman"/>
          <w:b/>
          <w:color w:val="000000" w:themeColor="text1"/>
          <w:sz w:val="24"/>
          <w:szCs w:val="24"/>
          <w:lang w:val="es-PR"/>
        </w:rPr>
      </w:pPr>
    </w:p>
    <w:p w14:paraId="545F06DD" w14:textId="77777777" w:rsidR="00BA063B" w:rsidRPr="008A350A" w:rsidRDefault="00BA063B" w:rsidP="00BA063B">
      <w:pPr>
        <w:contextualSpacing/>
        <w:jc w:val="center"/>
        <w:rPr>
          <w:rFonts w:ascii="Times New Roman" w:hAnsi="Times New Roman" w:cs="Times New Roman"/>
          <w:b/>
          <w:color w:val="000000" w:themeColor="text1"/>
          <w:sz w:val="24"/>
          <w:szCs w:val="24"/>
          <w:lang w:val="es-PR"/>
        </w:rPr>
      </w:pPr>
    </w:p>
    <w:p w14:paraId="1CBAE8C5" w14:textId="77777777" w:rsidR="00BA063B" w:rsidRPr="008A350A" w:rsidRDefault="00BA063B" w:rsidP="00BA063B">
      <w:pPr>
        <w:contextualSpacing/>
        <w:jc w:val="center"/>
        <w:rPr>
          <w:rFonts w:ascii="Times New Roman" w:hAnsi="Times New Roman" w:cs="Times New Roman"/>
          <w:b/>
          <w:color w:val="000000" w:themeColor="text1"/>
          <w:sz w:val="24"/>
          <w:szCs w:val="24"/>
          <w:lang w:val="es-PR"/>
        </w:rPr>
      </w:pPr>
    </w:p>
    <w:p w14:paraId="1CCAFF66" w14:textId="54520777" w:rsidR="00BA063B" w:rsidRPr="008A350A" w:rsidRDefault="00BA063B" w:rsidP="0077730D">
      <w:pPr>
        <w:contextualSpacing/>
        <w:jc w:val="center"/>
        <w:rPr>
          <w:rFonts w:ascii="Times New Roman" w:eastAsia="Times New Roman" w:hAnsi="Times New Roman" w:cs="Times New Roman"/>
          <w:b/>
          <w:bCs/>
          <w:sz w:val="28"/>
          <w:szCs w:val="20"/>
          <w:lang w:val="es-PR"/>
        </w:rPr>
      </w:pPr>
      <w:r w:rsidRPr="008A350A">
        <w:rPr>
          <w:rFonts w:ascii="Times New Roman" w:hAnsi="Times New Roman" w:cs="Times New Roman"/>
          <w:b/>
          <w:color w:val="000000" w:themeColor="text1"/>
          <w:sz w:val="24"/>
          <w:szCs w:val="24"/>
          <w:lang w:val="es-PR"/>
        </w:rPr>
        <w:t xml:space="preserve">PROPÓSITO: </w:t>
      </w:r>
      <w:r w:rsidR="005377BE">
        <w:rPr>
          <w:rFonts w:ascii="Times New Roman" w:hAnsi="Times New Roman" w:cs="Times New Roman"/>
          <w:b/>
          <w:color w:val="000000" w:themeColor="text1"/>
          <w:sz w:val="24"/>
          <w:szCs w:val="24"/>
          <w:lang w:val="es-PR"/>
        </w:rPr>
        <w:t>PARA FORMALIZAR UN CONTRATO DE SELECCIÓN MÚ</w:t>
      </w:r>
      <w:r w:rsidR="00011C45">
        <w:rPr>
          <w:rFonts w:ascii="Times New Roman" w:hAnsi="Times New Roman" w:cs="Times New Roman"/>
          <w:b/>
          <w:color w:val="000000" w:themeColor="text1"/>
          <w:sz w:val="24"/>
          <w:szCs w:val="24"/>
          <w:lang w:val="es-PR"/>
        </w:rPr>
        <w:t>LTIPLE PARA LA ADQUISICIÓN DE ALIMENTOS NO PROCESADOS PARA LAS ENTIDADES EXENTAS ADSCRITAS AL DEPARTAMENTO DE SALUD DEL GOBIERNO DE PUERTO RICO</w:t>
      </w:r>
      <w:r w:rsidR="0077730D">
        <w:rPr>
          <w:rFonts w:ascii="Times New Roman" w:hAnsi="Times New Roman" w:cs="Times New Roman"/>
          <w:b/>
          <w:color w:val="000000" w:themeColor="text1"/>
          <w:sz w:val="24"/>
          <w:szCs w:val="24"/>
          <w:lang w:val="es-PR"/>
        </w:rPr>
        <w:t xml:space="preserve"> </w:t>
      </w:r>
    </w:p>
    <w:p w14:paraId="7E86878E" w14:textId="7CF6E5FF" w:rsidR="00BA063B" w:rsidRDefault="00BA063B" w:rsidP="00312D79">
      <w:pPr>
        <w:rPr>
          <w:rFonts w:ascii="Times New Roman" w:eastAsia="Times New Roman" w:hAnsi="Times New Roman" w:cs="Times New Roman"/>
          <w:b/>
          <w:bCs/>
          <w:sz w:val="28"/>
          <w:szCs w:val="20"/>
          <w:lang w:val="es-PR"/>
        </w:rPr>
      </w:pPr>
    </w:p>
    <w:p w14:paraId="26E273E8" w14:textId="77777777" w:rsidR="00AB0BAA" w:rsidRDefault="00AB0BAA" w:rsidP="00312D79">
      <w:pPr>
        <w:rPr>
          <w:rFonts w:ascii="Times New Roman" w:eastAsia="Times New Roman" w:hAnsi="Times New Roman" w:cs="Times New Roman"/>
          <w:b/>
          <w:bCs/>
          <w:sz w:val="28"/>
          <w:szCs w:val="20"/>
          <w:lang w:val="es-PR"/>
        </w:rPr>
      </w:pPr>
    </w:p>
    <w:p w14:paraId="6979FCAF" w14:textId="48BA7369" w:rsidR="00BA063B" w:rsidRDefault="00BA063B" w:rsidP="00312D79">
      <w:pPr>
        <w:rPr>
          <w:rFonts w:ascii="Times New Roman" w:eastAsia="Times New Roman" w:hAnsi="Times New Roman" w:cs="Times New Roman"/>
          <w:b/>
          <w:bCs/>
          <w:sz w:val="28"/>
          <w:szCs w:val="20"/>
          <w:lang w:val="es-PR"/>
        </w:rPr>
      </w:pPr>
    </w:p>
    <w:p w14:paraId="750678A9" w14:textId="2B33FAC5" w:rsidR="00715628" w:rsidRDefault="00715628" w:rsidP="00715628">
      <w:pPr>
        <w:jc w:val="center"/>
        <w:rPr>
          <w:rFonts w:ascii="Times New Roman" w:eastAsia="Times New Roman" w:hAnsi="Times New Roman" w:cs="Times New Roman"/>
          <w:sz w:val="28"/>
          <w:szCs w:val="28"/>
          <w:lang w:val="es-PR"/>
        </w:rPr>
      </w:pPr>
    </w:p>
    <w:p w14:paraId="144FE215" w14:textId="77777777" w:rsidR="00715628" w:rsidRDefault="00715628" w:rsidP="00715628">
      <w:pPr>
        <w:jc w:val="center"/>
        <w:rPr>
          <w:rFonts w:ascii="Times New Roman" w:eastAsia="Times New Roman" w:hAnsi="Times New Roman" w:cs="Times New Roman"/>
          <w:sz w:val="28"/>
          <w:szCs w:val="28"/>
          <w:lang w:val="es-PR"/>
        </w:rPr>
      </w:pPr>
    </w:p>
    <w:p w14:paraId="57A10EAD" w14:textId="77777777" w:rsidR="00715628" w:rsidRPr="002C52B2" w:rsidRDefault="00715628" w:rsidP="00715628">
      <w:pPr>
        <w:jc w:val="center"/>
        <w:rPr>
          <w:rFonts w:ascii="Times New Roman" w:eastAsia="Times New Roman" w:hAnsi="Times New Roman" w:cs="Times New Roman"/>
          <w:b/>
          <w:bCs/>
          <w:sz w:val="24"/>
          <w:szCs w:val="24"/>
          <w:lang w:val="es-PR"/>
        </w:rPr>
      </w:pPr>
      <w:r w:rsidRPr="002C52B2">
        <w:rPr>
          <w:rFonts w:ascii="Times New Roman" w:eastAsia="Times New Roman" w:hAnsi="Times New Roman" w:cs="Times New Roman"/>
          <w:b/>
          <w:bCs/>
          <w:sz w:val="24"/>
          <w:szCs w:val="24"/>
          <w:lang w:val="es-PR"/>
        </w:rPr>
        <w:t>FECHA LÍMITE PARA SOMETER PREGUNTAS:</w:t>
      </w:r>
    </w:p>
    <w:p w14:paraId="58BCF4E3" w14:textId="40915B25" w:rsidR="00715628" w:rsidRPr="002C52B2" w:rsidRDefault="002C52B2" w:rsidP="00715628">
      <w:pPr>
        <w:jc w:val="center"/>
        <w:rPr>
          <w:rFonts w:ascii="Times New Roman" w:eastAsia="Times New Roman" w:hAnsi="Times New Roman" w:cs="Times New Roman"/>
          <w:sz w:val="24"/>
          <w:szCs w:val="24"/>
          <w:lang w:val="es-PR"/>
        </w:rPr>
      </w:pPr>
      <w:r w:rsidRPr="002C52B2">
        <w:rPr>
          <w:rFonts w:ascii="Times New Roman" w:eastAsia="Times New Roman" w:hAnsi="Times New Roman" w:cs="Times New Roman"/>
          <w:sz w:val="24"/>
          <w:szCs w:val="24"/>
          <w:lang w:val="es-PR"/>
        </w:rPr>
        <w:t xml:space="preserve">22 de junio </w:t>
      </w:r>
      <w:r w:rsidR="00715628" w:rsidRPr="002C52B2">
        <w:rPr>
          <w:rFonts w:ascii="Times New Roman" w:eastAsia="Times New Roman" w:hAnsi="Times New Roman" w:cs="Times New Roman"/>
          <w:sz w:val="24"/>
          <w:szCs w:val="24"/>
          <w:lang w:val="es-PR"/>
        </w:rPr>
        <w:t>de</w:t>
      </w:r>
      <w:r w:rsidR="008D6A6F" w:rsidRPr="002C52B2">
        <w:rPr>
          <w:rFonts w:ascii="Times New Roman" w:eastAsia="Times New Roman" w:hAnsi="Times New Roman" w:cs="Times New Roman"/>
          <w:sz w:val="24"/>
          <w:szCs w:val="24"/>
          <w:lang w:val="es-PR"/>
        </w:rPr>
        <w:t xml:space="preserve"> </w:t>
      </w:r>
      <w:r w:rsidR="00715628" w:rsidRPr="002C52B2">
        <w:rPr>
          <w:rFonts w:ascii="Times New Roman" w:eastAsia="Times New Roman" w:hAnsi="Times New Roman" w:cs="Times New Roman"/>
          <w:sz w:val="24"/>
          <w:szCs w:val="24"/>
          <w:lang w:val="es-PR"/>
        </w:rPr>
        <w:t>202</w:t>
      </w:r>
      <w:r w:rsidR="008D6A6F" w:rsidRPr="002C52B2">
        <w:rPr>
          <w:rFonts w:ascii="Times New Roman" w:eastAsia="Times New Roman" w:hAnsi="Times New Roman" w:cs="Times New Roman"/>
          <w:sz w:val="24"/>
          <w:szCs w:val="24"/>
          <w:lang w:val="es-PR"/>
        </w:rPr>
        <w:t>3</w:t>
      </w:r>
      <w:r w:rsidR="00715628" w:rsidRPr="002C52B2">
        <w:rPr>
          <w:rFonts w:ascii="Times New Roman" w:eastAsia="Times New Roman" w:hAnsi="Times New Roman" w:cs="Times New Roman"/>
          <w:sz w:val="24"/>
          <w:szCs w:val="24"/>
          <w:lang w:val="es-PR"/>
        </w:rPr>
        <w:t xml:space="preserve">, hora: </w:t>
      </w:r>
      <w:r w:rsidR="008D6A6F" w:rsidRPr="002C52B2">
        <w:rPr>
          <w:rFonts w:ascii="Times New Roman" w:eastAsia="Times New Roman" w:hAnsi="Times New Roman" w:cs="Times New Roman"/>
          <w:sz w:val="24"/>
          <w:szCs w:val="24"/>
          <w:lang w:val="es-PR"/>
        </w:rPr>
        <w:t>4:00</w:t>
      </w:r>
      <w:r w:rsidR="00715628" w:rsidRPr="002C52B2">
        <w:rPr>
          <w:rFonts w:ascii="Times New Roman" w:eastAsia="Times New Roman" w:hAnsi="Times New Roman" w:cs="Times New Roman"/>
          <w:sz w:val="24"/>
          <w:szCs w:val="24"/>
          <w:lang w:val="es-PR"/>
        </w:rPr>
        <w:t xml:space="preserve"> pm</w:t>
      </w:r>
    </w:p>
    <w:p w14:paraId="0EFBE8A8" w14:textId="77777777" w:rsidR="008D6A6F" w:rsidRPr="00CE52AC" w:rsidRDefault="008D6A6F" w:rsidP="00715628">
      <w:pPr>
        <w:jc w:val="center"/>
        <w:rPr>
          <w:rFonts w:ascii="Times New Roman" w:eastAsia="Times New Roman" w:hAnsi="Times New Roman" w:cs="Times New Roman"/>
          <w:sz w:val="24"/>
          <w:szCs w:val="24"/>
          <w:highlight w:val="yellow"/>
          <w:lang w:val="es-PR"/>
        </w:rPr>
      </w:pPr>
    </w:p>
    <w:p w14:paraId="0C3AEC3A" w14:textId="39EF61BA" w:rsidR="008D6A6F" w:rsidRPr="002C52B2" w:rsidRDefault="008D6A6F" w:rsidP="008D6A6F">
      <w:pPr>
        <w:jc w:val="center"/>
        <w:rPr>
          <w:rFonts w:ascii="Times New Roman" w:eastAsia="Times New Roman" w:hAnsi="Times New Roman" w:cs="Times New Roman"/>
          <w:b/>
          <w:bCs/>
          <w:sz w:val="24"/>
          <w:szCs w:val="24"/>
          <w:lang w:val="es-PR"/>
        </w:rPr>
      </w:pPr>
      <w:r w:rsidRPr="002C52B2">
        <w:rPr>
          <w:rFonts w:ascii="Times New Roman" w:eastAsia="Times New Roman" w:hAnsi="Times New Roman" w:cs="Times New Roman"/>
          <w:b/>
          <w:bCs/>
          <w:sz w:val="24"/>
          <w:szCs w:val="24"/>
          <w:lang w:val="es-PR"/>
        </w:rPr>
        <w:t>FECHA LÍMITE PARA CONTESTAR PREGUNTAS:</w:t>
      </w:r>
    </w:p>
    <w:p w14:paraId="6CDD98C7" w14:textId="53E4D010" w:rsidR="008D6A6F" w:rsidRPr="002C52B2" w:rsidRDefault="00E30043" w:rsidP="00715628">
      <w:pPr>
        <w:jc w:val="center"/>
        <w:rPr>
          <w:rFonts w:ascii="Times New Roman" w:eastAsia="Times New Roman" w:hAnsi="Times New Roman" w:cs="Times New Roman"/>
          <w:sz w:val="24"/>
          <w:szCs w:val="24"/>
          <w:lang w:val="es-PR"/>
        </w:rPr>
      </w:pPr>
      <w:r w:rsidRPr="002C52B2">
        <w:rPr>
          <w:rFonts w:ascii="Times New Roman" w:eastAsia="Times New Roman" w:hAnsi="Times New Roman" w:cs="Times New Roman"/>
          <w:sz w:val="24"/>
          <w:szCs w:val="24"/>
          <w:lang w:val="es-PR"/>
        </w:rPr>
        <w:t>6</w:t>
      </w:r>
      <w:r w:rsidR="008D6A6F" w:rsidRPr="002C52B2">
        <w:rPr>
          <w:rFonts w:ascii="Times New Roman" w:eastAsia="Times New Roman" w:hAnsi="Times New Roman" w:cs="Times New Roman"/>
          <w:sz w:val="24"/>
          <w:szCs w:val="24"/>
          <w:lang w:val="es-PR"/>
        </w:rPr>
        <w:t xml:space="preserve"> de </w:t>
      </w:r>
      <w:r w:rsidR="002C52B2" w:rsidRPr="002C52B2">
        <w:rPr>
          <w:rFonts w:ascii="Times New Roman" w:eastAsia="Times New Roman" w:hAnsi="Times New Roman" w:cs="Times New Roman"/>
          <w:sz w:val="24"/>
          <w:szCs w:val="24"/>
          <w:lang w:val="es-PR"/>
        </w:rPr>
        <w:t>julio</w:t>
      </w:r>
      <w:r w:rsidR="008D6A6F" w:rsidRPr="002C52B2">
        <w:rPr>
          <w:rFonts w:ascii="Times New Roman" w:eastAsia="Times New Roman" w:hAnsi="Times New Roman" w:cs="Times New Roman"/>
          <w:sz w:val="24"/>
          <w:szCs w:val="24"/>
          <w:lang w:val="es-PR"/>
        </w:rPr>
        <w:t xml:space="preserve"> de 2023, hora: 4:00 pm</w:t>
      </w:r>
    </w:p>
    <w:p w14:paraId="5A3F0692" w14:textId="77777777" w:rsidR="00715628" w:rsidRPr="00CE52AC" w:rsidRDefault="00715628" w:rsidP="006232C6">
      <w:pPr>
        <w:rPr>
          <w:rFonts w:ascii="Times New Roman" w:eastAsia="Times New Roman" w:hAnsi="Times New Roman" w:cs="Times New Roman"/>
          <w:b/>
          <w:bCs/>
          <w:sz w:val="24"/>
          <w:szCs w:val="24"/>
          <w:highlight w:val="yellow"/>
          <w:lang w:val="es-PR"/>
        </w:rPr>
      </w:pPr>
    </w:p>
    <w:p w14:paraId="3EEBEEDF" w14:textId="77777777" w:rsidR="00715628" w:rsidRPr="004D2474" w:rsidRDefault="00715628" w:rsidP="00715628">
      <w:pPr>
        <w:jc w:val="center"/>
        <w:rPr>
          <w:rFonts w:ascii="Times New Roman" w:eastAsia="Times New Roman" w:hAnsi="Times New Roman" w:cs="Times New Roman"/>
          <w:b/>
          <w:bCs/>
          <w:sz w:val="24"/>
          <w:szCs w:val="24"/>
          <w:lang w:val="es-PR"/>
        </w:rPr>
      </w:pPr>
      <w:r w:rsidRPr="004D2474">
        <w:rPr>
          <w:rFonts w:ascii="Times New Roman" w:eastAsia="Times New Roman" w:hAnsi="Times New Roman" w:cs="Times New Roman"/>
          <w:b/>
          <w:bCs/>
          <w:sz w:val="24"/>
          <w:szCs w:val="24"/>
          <w:lang w:val="es-PR"/>
        </w:rPr>
        <w:t>FECHA DE ENTREGA DE LA OFERTA:</w:t>
      </w:r>
    </w:p>
    <w:p w14:paraId="7C37C710" w14:textId="4C1A40AC" w:rsidR="00715628" w:rsidRPr="004D2474" w:rsidRDefault="004D2474" w:rsidP="00715628">
      <w:pPr>
        <w:jc w:val="center"/>
        <w:rPr>
          <w:rFonts w:ascii="Times New Roman" w:eastAsia="Times New Roman" w:hAnsi="Times New Roman" w:cs="Times New Roman"/>
          <w:b/>
          <w:bCs/>
          <w:sz w:val="24"/>
          <w:szCs w:val="24"/>
          <w:lang w:val="es-PR"/>
        </w:rPr>
      </w:pPr>
      <w:bookmarkStart w:id="0" w:name="_Hlk134783871"/>
      <w:r w:rsidRPr="004D2474">
        <w:rPr>
          <w:rFonts w:ascii="Times New Roman" w:eastAsia="Times New Roman" w:hAnsi="Times New Roman" w:cs="Times New Roman"/>
          <w:sz w:val="24"/>
          <w:szCs w:val="24"/>
          <w:lang w:val="es-PR"/>
        </w:rPr>
        <w:t>20 de julio</w:t>
      </w:r>
      <w:r w:rsidR="00715628" w:rsidRPr="004D2474">
        <w:rPr>
          <w:rFonts w:ascii="Times New Roman" w:eastAsia="Times New Roman" w:hAnsi="Times New Roman" w:cs="Times New Roman"/>
          <w:sz w:val="24"/>
          <w:szCs w:val="24"/>
          <w:lang w:val="es-PR"/>
        </w:rPr>
        <w:t xml:space="preserve"> de 202</w:t>
      </w:r>
      <w:r w:rsidR="00181290" w:rsidRPr="004D2474">
        <w:rPr>
          <w:rFonts w:ascii="Times New Roman" w:eastAsia="Times New Roman" w:hAnsi="Times New Roman" w:cs="Times New Roman"/>
          <w:sz w:val="24"/>
          <w:szCs w:val="24"/>
          <w:lang w:val="es-PR"/>
        </w:rPr>
        <w:t>3</w:t>
      </w:r>
      <w:r w:rsidR="00715628" w:rsidRPr="004D2474">
        <w:rPr>
          <w:rFonts w:ascii="Times New Roman" w:eastAsia="Times New Roman" w:hAnsi="Times New Roman" w:cs="Times New Roman"/>
          <w:sz w:val="24"/>
          <w:szCs w:val="24"/>
          <w:lang w:val="es-PR"/>
        </w:rPr>
        <w:t xml:space="preserve">, a las </w:t>
      </w:r>
      <w:r w:rsidR="008D6A6F" w:rsidRPr="004D2474">
        <w:rPr>
          <w:rFonts w:ascii="Times New Roman" w:eastAsia="Times New Roman" w:hAnsi="Times New Roman" w:cs="Times New Roman"/>
          <w:sz w:val="24"/>
          <w:szCs w:val="24"/>
          <w:lang w:val="es-PR"/>
        </w:rPr>
        <w:t>1</w:t>
      </w:r>
      <w:r w:rsidR="00181290" w:rsidRPr="004D2474">
        <w:rPr>
          <w:rFonts w:ascii="Times New Roman" w:eastAsia="Times New Roman" w:hAnsi="Times New Roman" w:cs="Times New Roman"/>
          <w:sz w:val="24"/>
          <w:szCs w:val="24"/>
          <w:lang w:val="es-PR"/>
        </w:rPr>
        <w:t>2</w:t>
      </w:r>
      <w:r w:rsidR="00715628" w:rsidRPr="004D2474">
        <w:rPr>
          <w:rFonts w:ascii="Times New Roman" w:eastAsia="Times New Roman" w:hAnsi="Times New Roman" w:cs="Times New Roman"/>
          <w:sz w:val="24"/>
          <w:szCs w:val="24"/>
          <w:lang w:val="es-PR"/>
        </w:rPr>
        <w:t xml:space="preserve">:00 </w:t>
      </w:r>
      <w:r w:rsidR="00D768E9" w:rsidRPr="004D2474">
        <w:rPr>
          <w:rFonts w:ascii="Times New Roman" w:eastAsia="Times New Roman" w:hAnsi="Times New Roman" w:cs="Times New Roman"/>
          <w:sz w:val="24"/>
          <w:szCs w:val="24"/>
          <w:lang w:val="es-PR"/>
        </w:rPr>
        <w:t>p</w:t>
      </w:r>
      <w:r w:rsidR="00715628" w:rsidRPr="004D2474">
        <w:rPr>
          <w:rFonts w:ascii="Times New Roman" w:eastAsia="Times New Roman" w:hAnsi="Times New Roman" w:cs="Times New Roman"/>
          <w:sz w:val="24"/>
          <w:szCs w:val="24"/>
          <w:lang w:val="es-PR"/>
        </w:rPr>
        <w:t>m</w:t>
      </w:r>
    </w:p>
    <w:bookmarkEnd w:id="0"/>
    <w:p w14:paraId="02DC99CB" w14:textId="77777777" w:rsidR="00715628" w:rsidRPr="004D2474" w:rsidRDefault="00715628" w:rsidP="00715628">
      <w:pPr>
        <w:jc w:val="center"/>
        <w:rPr>
          <w:rFonts w:ascii="Times New Roman" w:eastAsia="Times New Roman" w:hAnsi="Times New Roman" w:cs="Times New Roman"/>
          <w:b/>
          <w:bCs/>
          <w:sz w:val="24"/>
          <w:szCs w:val="24"/>
          <w:lang w:val="es-PR"/>
        </w:rPr>
      </w:pPr>
    </w:p>
    <w:p w14:paraId="6404A04A" w14:textId="77777777" w:rsidR="00715628" w:rsidRPr="004D2474" w:rsidRDefault="00715628" w:rsidP="00715628">
      <w:pPr>
        <w:jc w:val="center"/>
        <w:rPr>
          <w:rFonts w:ascii="Times New Roman" w:eastAsia="Times New Roman" w:hAnsi="Times New Roman" w:cs="Times New Roman"/>
          <w:b/>
          <w:bCs/>
          <w:sz w:val="24"/>
          <w:szCs w:val="24"/>
          <w:lang w:val="es-PR"/>
        </w:rPr>
      </w:pPr>
      <w:r w:rsidRPr="004D2474">
        <w:rPr>
          <w:rFonts w:ascii="Times New Roman" w:eastAsia="Times New Roman" w:hAnsi="Times New Roman" w:cs="Times New Roman"/>
          <w:b/>
          <w:bCs/>
          <w:sz w:val="24"/>
          <w:szCs w:val="24"/>
          <w:lang w:val="es-PR"/>
        </w:rPr>
        <w:t xml:space="preserve">FECHA DE APERTURA: </w:t>
      </w:r>
    </w:p>
    <w:p w14:paraId="0DAE08E1" w14:textId="31889090" w:rsidR="00181290" w:rsidRPr="00F04B9B" w:rsidRDefault="00181290" w:rsidP="00181290">
      <w:pPr>
        <w:jc w:val="center"/>
        <w:rPr>
          <w:rFonts w:ascii="Times New Roman" w:eastAsia="Times New Roman" w:hAnsi="Times New Roman" w:cs="Times New Roman"/>
          <w:b/>
          <w:bCs/>
          <w:sz w:val="24"/>
          <w:szCs w:val="24"/>
          <w:lang w:val="es-PR"/>
        </w:rPr>
      </w:pPr>
      <w:bookmarkStart w:id="1" w:name="_Hlk134180768"/>
      <w:r w:rsidRPr="004D2474">
        <w:rPr>
          <w:rFonts w:ascii="Times New Roman" w:eastAsia="Times New Roman" w:hAnsi="Times New Roman" w:cs="Times New Roman"/>
          <w:sz w:val="24"/>
          <w:szCs w:val="24"/>
          <w:lang w:val="es-PR"/>
        </w:rPr>
        <w:t>2</w:t>
      </w:r>
      <w:r w:rsidR="004D2474" w:rsidRPr="004D2474">
        <w:rPr>
          <w:rFonts w:ascii="Times New Roman" w:eastAsia="Times New Roman" w:hAnsi="Times New Roman" w:cs="Times New Roman"/>
          <w:sz w:val="24"/>
          <w:szCs w:val="24"/>
          <w:lang w:val="es-PR"/>
        </w:rPr>
        <w:t>0</w:t>
      </w:r>
      <w:r w:rsidRPr="004D2474">
        <w:rPr>
          <w:rFonts w:ascii="Times New Roman" w:eastAsia="Times New Roman" w:hAnsi="Times New Roman" w:cs="Times New Roman"/>
          <w:sz w:val="24"/>
          <w:szCs w:val="24"/>
          <w:lang w:val="es-PR"/>
        </w:rPr>
        <w:t xml:space="preserve"> de ju</w:t>
      </w:r>
      <w:r w:rsidR="004D2474" w:rsidRPr="004D2474">
        <w:rPr>
          <w:rFonts w:ascii="Times New Roman" w:eastAsia="Times New Roman" w:hAnsi="Times New Roman" w:cs="Times New Roman"/>
          <w:sz w:val="24"/>
          <w:szCs w:val="24"/>
          <w:lang w:val="es-PR"/>
        </w:rPr>
        <w:t>l</w:t>
      </w:r>
      <w:r w:rsidRPr="004D2474">
        <w:rPr>
          <w:rFonts w:ascii="Times New Roman" w:eastAsia="Times New Roman" w:hAnsi="Times New Roman" w:cs="Times New Roman"/>
          <w:sz w:val="24"/>
          <w:szCs w:val="24"/>
          <w:lang w:val="es-PR"/>
        </w:rPr>
        <w:t xml:space="preserve">io de 2023, a las 2:00 </w:t>
      </w:r>
      <w:r w:rsidR="00D768E9" w:rsidRPr="004D2474">
        <w:rPr>
          <w:rFonts w:ascii="Times New Roman" w:eastAsia="Times New Roman" w:hAnsi="Times New Roman" w:cs="Times New Roman"/>
          <w:sz w:val="24"/>
          <w:szCs w:val="24"/>
          <w:lang w:val="es-PR"/>
        </w:rPr>
        <w:t>p</w:t>
      </w:r>
      <w:r w:rsidRPr="004D2474">
        <w:rPr>
          <w:rFonts w:ascii="Times New Roman" w:eastAsia="Times New Roman" w:hAnsi="Times New Roman" w:cs="Times New Roman"/>
          <w:sz w:val="24"/>
          <w:szCs w:val="24"/>
          <w:lang w:val="es-PR"/>
        </w:rPr>
        <w:t>m</w:t>
      </w:r>
    </w:p>
    <w:p w14:paraId="54F132B7" w14:textId="77777777" w:rsidR="00715628" w:rsidRDefault="00715628" w:rsidP="00715628">
      <w:pPr>
        <w:rPr>
          <w:rFonts w:ascii="Times New Roman" w:eastAsia="Times New Roman" w:hAnsi="Times New Roman" w:cs="Times New Roman"/>
          <w:b/>
          <w:bCs/>
          <w:sz w:val="28"/>
          <w:szCs w:val="20"/>
          <w:lang w:val="es-PR"/>
        </w:rPr>
      </w:pPr>
    </w:p>
    <w:p w14:paraId="10385F55" w14:textId="77777777" w:rsidR="00F04B9B" w:rsidRDefault="00F04B9B" w:rsidP="00715628">
      <w:pPr>
        <w:rPr>
          <w:rFonts w:ascii="Times New Roman" w:eastAsia="Times New Roman" w:hAnsi="Times New Roman" w:cs="Times New Roman"/>
          <w:b/>
          <w:bCs/>
          <w:sz w:val="28"/>
          <w:szCs w:val="20"/>
          <w:lang w:val="es-PR"/>
        </w:rPr>
      </w:pPr>
    </w:p>
    <w:p w14:paraId="7E3264CD" w14:textId="77777777" w:rsidR="00F04B9B" w:rsidRDefault="00F04B9B" w:rsidP="00715628">
      <w:pPr>
        <w:rPr>
          <w:rFonts w:ascii="Times New Roman" w:eastAsia="Times New Roman" w:hAnsi="Times New Roman" w:cs="Times New Roman"/>
          <w:b/>
          <w:bCs/>
          <w:sz w:val="28"/>
          <w:szCs w:val="20"/>
          <w:lang w:val="es-PR"/>
        </w:rPr>
      </w:pPr>
    </w:p>
    <w:bookmarkEnd w:id="1"/>
    <w:p w14:paraId="44336B13" w14:textId="77777777" w:rsidR="00715628" w:rsidRDefault="00715628" w:rsidP="00715628">
      <w:pPr>
        <w:rPr>
          <w:rFonts w:ascii="Times New Roman" w:eastAsia="Times New Roman" w:hAnsi="Times New Roman" w:cs="Times New Roman"/>
          <w:b/>
          <w:bCs/>
          <w:sz w:val="28"/>
          <w:szCs w:val="20"/>
          <w:lang w:val="es-PR"/>
        </w:rPr>
      </w:pPr>
    </w:p>
    <w:p w14:paraId="7C41E9B4" w14:textId="4022E8FA" w:rsidR="007A19E3" w:rsidRDefault="007A19E3" w:rsidP="00715628">
      <w:pPr>
        <w:tabs>
          <w:tab w:val="left" w:pos="2160"/>
        </w:tabs>
        <w:rPr>
          <w:rFonts w:ascii="Times New Roman" w:eastAsia="Times New Roman" w:hAnsi="Times New Roman" w:cs="Times New Roman"/>
          <w:b/>
          <w:bCs/>
          <w:sz w:val="28"/>
          <w:szCs w:val="20"/>
          <w:lang w:val="es-PR"/>
        </w:rPr>
      </w:pPr>
    </w:p>
    <w:p w14:paraId="748F9F8E" w14:textId="4D705215" w:rsidR="007A19E3" w:rsidRDefault="007A19E3" w:rsidP="00312D79">
      <w:pPr>
        <w:rPr>
          <w:rFonts w:ascii="Times New Roman" w:eastAsia="Times New Roman" w:hAnsi="Times New Roman" w:cs="Times New Roman"/>
          <w:b/>
          <w:bCs/>
          <w:sz w:val="28"/>
          <w:szCs w:val="20"/>
          <w:lang w:val="es-PR"/>
        </w:rPr>
      </w:pPr>
    </w:p>
    <w:p w14:paraId="147ADA47" w14:textId="4898E45A" w:rsidR="006232C6" w:rsidRDefault="006232C6" w:rsidP="00312D79">
      <w:pPr>
        <w:rPr>
          <w:rFonts w:ascii="Times New Roman" w:eastAsia="Times New Roman" w:hAnsi="Times New Roman" w:cs="Times New Roman"/>
          <w:b/>
          <w:bCs/>
          <w:sz w:val="28"/>
          <w:szCs w:val="20"/>
          <w:lang w:val="es-PR"/>
        </w:rPr>
      </w:pPr>
    </w:p>
    <w:p w14:paraId="2C7D3BB2" w14:textId="4DBF70FB" w:rsidR="00291F9C" w:rsidRDefault="00291F9C" w:rsidP="00312D79">
      <w:pPr>
        <w:rPr>
          <w:rFonts w:ascii="Times New Roman" w:eastAsia="Times New Roman" w:hAnsi="Times New Roman" w:cs="Times New Roman"/>
          <w:b/>
          <w:bCs/>
          <w:sz w:val="28"/>
          <w:szCs w:val="20"/>
          <w:lang w:val="es-PR"/>
        </w:rPr>
      </w:pPr>
    </w:p>
    <w:p w14:paraId="445E2B4B" w14:textId="77777777" w:rsidR="007D013A" w:rsidRDefault="007D013A" w:rsidP="00312D79">
      <w:pPr>
        <w:rPr>
          <w:rFonts w:ascii="Times New Roman" w:eastAsia="Times New Roman" w:hAnsi="Times New Roman" w:cs="Times New Roman"/>
          <w:b/>
          <w:bCs/>
          <w:sz w:val="28"/>
          <w:szCs w:val="20"/>
          <w:lang w:val="es-PR"/>
        </w:rPr>
      </w:pPr>
    </w:p>
    <w:p w14:paraId="057A4988" w14:textId="1A87AC18" w:rsidR="00DE616F" w:rsidRPr="00312D79" w:rsidRDefault="001352D0" w:rsidP="001352D0">
      <w:pPr>
        <w:ind w:firstLine="360"/>
        <w:jc w:val="center"/>
        <w:rPr>
          <w:rFonts w:ascii="Times New Roman" w:eastAsia="Times New Roman" w:hAnsi="Times New Roman" w:cs="Times New Roman"/>
          <w:b/>
          <w:bCs/>
          <w:sz w:val="28"/>
          <w:szCs w:val="20"/>
          <w:lang w:val="es-PR"/>
        </w:rPr>
      </w:pPr>
      <w:r>
        <w:rPr>
          <w:rFonts w:ascii="Times New Roman" w:eastAsia="Times New Roman" w:hAnsi="Times New Roman" w:cs="Times New Roman"/>
          <w:b/>
          <w:bCs/>
          <w:sz w:val="28"/>
          <w:szCs w:val="20"/>
          <w:lang w:val="es-PR"/>
        </w:rPr>
        <w:lastRenderedPageBreak/>
        <w:t xml:space="preserve">I. </w:t>
      </w:r>
      <w:r w:rsidR="00DE616F" w:rsidRPr="00312D79">
        <w:rPr>
          <w:rFonts w:ascii="Times New Roman" w:eastAsia="Times New Roman" w:hAnsi="Times New Roman" w:cs="Times New Roman"/>
          <w:b/>
          <w:bCs/>
          <w:sz w:val="28"/>
          <w:szCs w:val="20"/>
          <w:lang w:val="es-PR"/>
        </w:rPr>
        <w:t>INSTRUCCIONES</w:t>
      </w:r>
      <w:r w:rsidR="00900E77">
        <w:rPr>
          <w:rFonts w:ascii="Times New Roman" w:eastAsia="Times New Roman" w:hAnsi="Times New Roman" w:cs="Times New Roman"/>
          <w:b/>
          <w:bCs/>
          <w:sz w:val="28"/>
          <w:szCs w:val="20"/>
          <w:lang w:val="es-PR"/>
        </w:rPr>
        <w:t xml:space="preserve"> GENERALES</w:t>
      </w:r>
    </w:p>
    <w:p w14:paraId="4E37D3A2" w14:textId="77777777" w:rsidR="009D68A5" w:rsidRPr="003A2C0C" w:rsidRDefault="009D68A5" w:rsidP="006B21E7">
      <w:pPr>
        <w:pStyle w:val="ListParagraph"/>
        <w:ind w:left="360"/>
        <w:rPr>
          <w:rFonts w:ascii="Times New Roman" w:eastAsia="Times New Roman" w:hAnsi="Times New Roman" w:cs="Times New Roman"/>
          <w:b/>
          <w:bCs/>
          <w:sz w:val="28"/>
          <w:szCs w:val="20"/>
          <w:lang w:val="es-PR"/>
        </w:rPr>
      </w:pPr>
    </w:p>
    <w:p w14:paraId="554951BE" w14:textId="5A26A3C9" w:rsidR="007D1544" w:rsidRPr="003A2C0C" w:rsidRDefault="00DE616F" w:rsidP="00194CD7">
      <w:pPr>
        <w:pStyle w:val="ListParagraph"/>
        <w:numPr>
          <w:ilvl w:val="0"/>
          <w:numId w:val="1"/>
        </w:numPr>
        <w:ind w:firstLine="0"/>
        <w:rPr>
          <w:rFonts w:ascii="Times New Roman" w:eastAsia="Times New Roman" w:hAnsi="Times New Roman" w:cs="Times New Roman"/>
          <w:sz w:val="24"/>
          <w:szCs w:val="24"/>
          <w:lang w:val="es-PR"/>
        </w:rPr>
      </w:pPr>
      <w:r w:rsidRPr="003A2C0C">
        <w:rPr>
          <w:rFonts w:ascii="Times New Roman" w:eastAsia="Times New Roman" w:hAnsi="Times New Roman" w:cs="Times New Roman"/>
          <w:b/>
          <w:bCs/>
          <w:sz w:val="24"/>
          <w:szCs w:val="24"/>
          <w:lang w:val="es-ES_tradnl"/>
        </w:rPr>
        <w:t>FORMULARIO</w:t>
      </w:r>
    </w:p>
    <w:p w14:paraId="78D1C75A" w14:textId="77777777" w:rsidR="007D1544" w:rsidRPr="003A2C0C" w:rsidRDefault="007D1544" w:rsidP="00127DE6">
      <w:pPr>
        <w:pStyle w:val="ListParagraph"/>
        <w:ind w:left="0" w:firstLine="90"/>
        <w:rPr>
          <w:rFonts w:ascii="Times New Roman" w:eastAsia="Times New Roman" w:hAnsi="Times New Roman" w:cs="Times New Roman"/>
          <w:b/>
          <w:bCs/>
          <w:sz w:val="24"/>
          <w:szCs w:val="24"/>
          <w:lang w:val="es-PR"/>
        </w:rPr>
      </w:pPr>
    </w:p>
    <w:p w14:paraId="22D9C607" w14:textId="5B4AFA94" w:rsidR="00DE616F" w:rsidRPr="003A2C0C" w:rsidRDefault="00DE616F" w:rsidP="006B21E7">
      <w:pPr>
        <w:pStyle w:val="ListParagraph"/>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El </w:t>
      </w:r>
      <w:r w:rsidR="003A061B">
        <w:rPr>
          <w:rFonts w:ascii="Times New Roman" w:eastAsia="Times New Roman" w:hAnsi="Times New Roman" w:cs="Times New Roman"/>
          <w:sz w:val="24"/>
          <w:szCs w:val="24"/>
          <w:lang w:val="es-PR"/>
        </w:rPr>
        <w:t>Licitador</w:t>
      </w:r>
      <w:r w:rsidRPr="003A2C0C">
        <w:rPr>
          <w:rFonts w:ascii="Times New Roman" w:eastAsia="Times New Roman" w:hAnsi="Times New Roman" w:cs="Times New Roman"/>
          <w:sz w:val="24"/>
          <w:szCs w:val="24"/>
          <w:lang w:val="es-PR"/>
        </w:rPr>
        <w:t xml:space="preserve"> presentará su oferta en el formulario provisto para ello</w:t>
      </w:r>
      <w:r w:rsidR="00A53773" w:rsidRPr="003A2C0C">
        <w:rPr>
          <w:rFonts w:ascii="Times New Roman" w:eastAsia="Times New Roman" w:hAnsi="Times New Roman" w:cs="Times New Roman"/>
          <w:sz w:val="24"/>
          <w:szCs w:val="24"/>
          <w:lang w:val="es-PR"/>
        </w:rPr>
        <w:t xml:space="preserve">. </w:t>
      </w:r>
      <w:r w:rsidR="00016BF5">
        <w:rPr>
          <w:rFonts w:ascii="Times New Roman" w:eastAsia="Times New Roman" w:hAnsi="Times New Roman" w:cs="Times New Roman"/>
          <w:sz w:val="24"/>
          <w:szCs w:val="24"/>
          <w:lang w:val="es-PR"/>
        </w:rPr>
        <w:t xml:space="preserve"> </w:t>
      </w:r>
      <w:r w:rsidR="00A53773" w:rsidRPr="003A2C0C">
        <w:rPr>
          <w:rFonts w:ascii="Times New Roman" w:eastAsia="Times New Roman" w:hAnsi="Times New Roman" w:cs="Times New Roman"/>
          <w:sz w:val="24"/>
          <w:szCs w:val="24"/>
          <w:lang w:val="es-PR"/>
        </w:rPr>
        <w:t>P</w:t>
      </w:r>
      <w:r w:rsidRPr="003A2C0C">
        <w:rPr>
          <w:rFonts w:ascii="Times New Roman" w:eastAsia="Times New Roman" w:hAnsi="Times New Roman" w:cs="Times New Roman"/>
          <w:sz w:val="24"/>
          <w:szCs w:val="24"/>
          <w:lang w:val="es-PR"/>
        </w:rPr>
        <w:t>uede reproducirlo para su récord</w:t>
      </w:r>
      <w:r w:rsidR="00A53773" w:rsidRPr="003A2C0C">
        <w:rPr>
          <w:rFonts w:ascii="Times New Roman" w:eastAsia="Times New Roman" w:hAnsi="Times New Roman" w:cs="Times New Roman"/>
          <w:sz w:val="24"/>
          <w:szCs w:val="24"/>
          <w:lang w:val="es-PR"/>
        </w:rPr>
        <w:t xml:space="preserve">. </w:t>
      </w:r>
      <w:r w:rsidR="00016BF5">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Si fuera necesario aclarar o describir más detalladamente su oferta,</w:t>
      </w:r>
      <w:r w:rsidR="00BB1C35" w:rsidRPr="003A2C0C">
        <w:rPr>
          <w:rFonts w:ascii="Times New Roman" w:eastAsia="Times New Roman" w:hAnsi="Times New Roman" w:cs="Times New Roman"/>
          <w:sz w:val="24"/>
          <w:szCs w:val="24"/>
          <w:lang w:val="es-PR"/>
        </w:rPr>
        <w:t xml:space="preserve"> el </w:t>
      </w:r>
      <w:r w:rsidR="003A061B">
        <w:rPr>
          <w:rFonts w:ascii="Times New Roman" w:eastAsia="Times New Roman" w:hAnsi="Times New Roman" w:cs="Times New Roman"/>
          <w:sz w:val="24"/>
          <w:szCs w:val="24"/>
          <w:lang w:val="es-PR"/>
        </w:rPr>
        <w:t>Licitador</w:t>
      </w:r>
      <w:r w:rsidR="00240AE5" w:rsidRPr="003A2C0C">
        <w:rPr>
          <w:rFonts w:ascii="Times New Roman" w:eastAsia="Times New Roman" w:hAnsi="Times New Roman" w:cs="Times New Roman"/>
          <w:sz w:val="24"/>
          <w:szCs w:val="24"/>
          <w:lang w:val="es-PR"/>
        </w:rPr>
        <w:t xml:space="preserve"> </w:t>
      </w:r>
      <w:r w:rsidR="00BB1C35" w:rsidRPr="003A2C0C">
        <w:rPr>
          <w:rFonts w:ascii="Times New Roman" w:eastAsia="Times New Roman" w:hAnsi="Times New Roman" w:cs="Times New Roman"/>
          <w:sz w:val="24"/>
          <w:szCs w:val="24"/>
          <w:lang w:val="es-PR"/>
        </w:rPr>
        <w:t>podrá añadir</w:t>
      </w:r>
      <w:r w:rsidR="00240AE5" w:rsidRPr="003A2C0C">
        <w:rPr>
          <w:rFonts w:ascii="Times New Roman" w:eastAsia="Times New Roman" w:hAnsi="Times New Roman" w:cs="Times New Roman"/>
          <w:sz w:val="24"/>
          <w:szCs w:val="24"/>
          <w:lang w:val="es-PR"/>
        </w:rPr>
        <w:t xml:space="preserve"> páginas.</w:t>
      </w:r>
      <w:r w:rsidR="001567B8">
        <w:rPr>
          <w:rFonts w:ascii="Times New Roman" w:eastAsia="Times New Roman" w:hAnsi="Times New Roman" w:cs="Times New Roman"/>
          <w:sz w:val="24"/>
          <w:szCs w:val="24"/>
          <w:lang w:val="es-PR"/>
        </w:rPr>
        <w:t xml:space="preserve"> Las</w:t>
      </w:r>
      <w:r w:rsidR="00240AE5" w:rsidRPr="003A2C0C">
        <w:rPr>
          <w:rFonts w:ascii="Times New Roman" w:eastAsia="Times New Roman" w:hAnsi="Times New Roman" w:cs="Times New Roman"/>
          <w:sz w:val="24"/>
          <w:szCs w:val="24"/>
          <w:lang w:val="es-PR"/>
        </w:rPr>
        <w:t xml:space="preserve"> páginas adicionales podrán ser completadas </w:t>
      </w:r>
      <w:r w:rsidR="001567B8" w:rsidRPr="001567B8">
        <w:rPr>
          <w:rFonts w:ascii="Times New Roman" w:eastAsia="Times New Roman" w:hAnsi="Times New Roman" w:cs="Times New Roman"/>
          <w:sz w:val="24"/>
          <w:szCs w:val="24"/>
          <w:lang w:val="es-PR"/>
        </w:rPr>
        <w:t>a manuscrito con letra legible</w:t>
      </w:r>
      <w:r w:rsidR="001567B8">
        <w:rPr>
          <w:rFonts w:ascii="Times New Roman" w:eastAsia="Times New Roman" w:hAnsi="Times New Roman" w:cs="Times New Roman"/>
          <w:sz w:val="24"/>
          <w:szCs w:val="24"/>
          <w:lang w:val="es-PR"/>
        </w:rPr>
        <w:t xml:space="preserve"> o</w:t>
      </w:r>
      <w:r w:rsidR="001567B8" w:rsidRPr="001567B8">
        <w:rPr>
          <w:rFonts w:ascii="Times New Roman" w:eastAsia="Times New Roman" w:hAnsi="Times New Roman" w:cs="Times New Roman"/>
          <w:sz w:val="24"/>
          <w:szCs w:val="24"/>
          <w:lang w:val="es-PR"/>
        </w:rPr>
        <w:t xml:space="preserve"> </w:t>
      </w:r>
      <w:r w:rsidR="00240AE5" w:rsidRPr="003A2C0C">
        <w:rPr>
          <w:rFonts w:ascii="Times New Roman" w:eastAsia="Times New Roman" w:hAnsi="Times New Roman" w:cs="Times New Roman"/>
          <w:sz w:val="24"/>
          <w:szCs w:val="24"/>
          <w:lang w:val="es-PR"/>
        </w:rPr>
        <w:t xml:space="preserve">utilizando cualquier </w:t>
      </w:r>
      <w:r w:rsidR="00AA0CC2" w:rsidRPr="003A2C0C">
        <w:rPr>
          <w:rFonts w:ascii="Times New Roman" w:eastAsia="Times New Roman" w:hAnsi="Times New Roman" w:cs="Times New Roman"/>
          <w:sz w:val="24"/>
          <w:szCs w:val="24"/>
          <w:lang w:val="es-PR"/>
        </w:rPr>
        <w:t>medio</w:t>
      </w:r>
      <w:r w:rsidR="00240AE5" w:rsidRPr="003A2C0C">
        <w:rPr>
          <w:rFonts w:ascii="Times New Roman" w:eastAsia="Times New Roman" w:hAnsi="Times New Roman" w:cs="Times New Roman"/>
          <w:sz w:val="24"/>
          <w:szCs w:val="24"/>
          <w:lang w:val="es-PR"/>
        </w:rPr>
        <w:t xml:space="preserve"> tecnológico y </w:t>
      </w:r>
      <w:r w:rsidRPr="003A2C0C">
        <w:rPr>
          <w:rFonts w:ascii="Times New Roman" w:eastAsia="Times New Roman" w:hAnsi="Times New Roman" w:cs="Times New Roman"/>
          <w:sz w:val="24"/>
          <w:szCs w:val="24"/>
          <w:lang w:val="es-PR"/>
        </w:rPr>
        <w:t xml:space="preserve">en papel timbrado del </w:t>
      </w:r>
      <w:r w:rsidR="003A061B">
        <w:rPr>
          <w:rFonts w:ascii="Times New Roman" w:eastAsia="Times New Roman" w:hAnsi="Times New Roman" w:cs="Times New Roman"/>
          <w:sz w:val="24"/>
          <w:szCs w:val="24"/>
          <w:lang w:val="es-PR"/>
        </w:rPr>
        <w:t>Licitador</w:t>
      </w:r>
      <w:r w:rsidRPr="003A2C0C">
        <w:rPr>
          <w:rFonts w:ascii="Times New Roman" w:eastAsia="Times New Roman" w:hAnsi="Times New Roman" w:cs="Times New Roman"/>
          <w:sz w:val="24"/>
          <w:szCs w:val="24"/>
          <w:lang w:val="es-PR"/>
        </w:rPr>
        <w:t>.</w:t>
      </w:r>
    </w:p>
    <w:p w14:paraId="178EB79D" w14:textId="77777777" w:rsidR="00DE616F" w:rsidRPr="003A2C0C" w:rsidRDefault="00DE616F" w:rsidP="006B21E7">
      <w:pPr>
        <w:ind w:left="360" w:firstLine="720"/>
        <w:jc w:val="left"/>
        <w:rPr>
          <w:rFonts w:ascii="Times New Roman" w:eastAsia="Times New Roman" w:hAnsi="Times New Roman" w:cs="Times New Roman"/>
          <w:sz w:val="24"/>
          <w:szCs w:val="24"/>
          <w:lang w:val="es-PR"/>
        </w:rPr>
      </w:pPr>
    </w:p>
    <w:p w14:paraId="5926B6EF" w14:textId="1BCB1D10" w:rsidR="00DE616F" w:rsidRPr="00127DE6" w:rsidRDefault="00DE616F" w:rsidP="00194CD7">
      <w:pPr>
        <w:pStyle w:val="ListParagraph"/>
        <w:numPr>
          <w:ilvl w:val="0"/>
          <w:numId w:val="1"/>
        </w:numPr>
        <w:ind w:firstLine="0"/>
        <w:rPr>
          <w:rFonts w:ascii="Times New Roman" w:eastAsia="Times New Roman" w:hAnsi="Times New Roman" w:cs="Times New Roman"/>
          <w:b/>
          <w:bCs/>
          <w:sz w:val="24"/>
          <w:szCs w:val="24"/>
          <w:lang w:val="es-ES_tradnl"/>
        </w:rPr>
      </w:pPr>
      <w:r w:rsidRPr="00127DE6">
        <w:rPr>
          <w:rFonts w:ascii="Times New Roman" w:eastAsia="Times New Roman" w:hAnsi="Times New Roman" w:cs="Times New Roman"/>
          <w:b/>
          <w:bCs/>
          <w:sz w:val="24"/>
          <w:szCs w:val="24"/>
          <w:lang w:val="es-ES_tradnl"/>
        </w:rPr>
        <w:t>TÉRMINOS</w:t>
      </w:r>
    </w:p>
    <w:p w14:paraId="3D44D1CE" w14:textId="77777777" w:rsidR="00DE616F" w:rsidRPr="003A2C0C" w:rsidRDefault="00DE616F" w:rsidP="006B21E7">
      <w:pPr>
        <w:ind w:left="360" w:firstLine="90"/>
        <w:jc w:val="left"/>
        <w:rPr>
          <w:rFonts w:ascii="Times New Roman" w:eastAsia="Times New Roman" w:hAnsi="Times New Roman" w:cs="Times New Roman"/>
          <w:sz w:val="24"/>
          <w:szCs w:val="24"/>
          <w:lang w:val="es-PR"/>
        </w:rPr>
      </w:pPr>
    </w:p>
    <w:p w14:paraId="1431A3A8" w14:textId="5DA5221C" w:rsidR="00DE616F" w:rsidRPr="003A2C0C" w:rsidRDefault="00536C2F" w:rsidP="00AA0CC2">
      <w:pPr>
        <w:ind w:left="360"/>
        <w:rPr>
          <w:rFonts w:ascii="Times New Roman" w:eastAsia="Times New Roman" w:hAnsi="Times New Roman" w:cs="Times New Roman"/>
          <w:sz w:val="24"/>
          <w:szCs w:val="24"/>
          <w:lang w:val="es-US"/>
        </w:rPr>
      </w:pPr>
      <w:r w:rsidRPr="003A2C0C">
        <w:rPr>
          <w:rFonts w:ascii="Times New Roman" w:eastAsia="Times New Roman" w:hAnsi="Times New Roman" w:cs="Times New Roman"/>
          <w:sz w:val="24"/>
          <w:szCs w:val="24"/>
          <w:lang w:val="es-PR"/>
        </w:rPr>
        <w:t>El término “días</w:t>
      </w:r>
      <w:r w:rsidR="00257153"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significará</w:t>
      </w:r>
      <w:r w:rsidR="00257153" w:rsidRPr="003A2C0C">
        <w:rPr>
          <w:rFonts w:ascii="Times New Roman" w:eastAsia="Times New Roman" w:hAnsi="Times New Roman" w:cs="Times New Roman"/>
          <w:sz w:val="24"/>
          <w:szCs w:val="24"/>
          <w:lang w:val="es-PR"/>
        </w:rPr>
        <w:t xml:space="preserve"> </w:t>
      </w:r>
      <w:r w:rsidR="00DE616F" w:rsidRPr="003A2C0C">
        <w:rPr>
          <w:rFonts w:ascii="Times New Roman" w:eastAsia="Times New Roman" w:hAnsi="Times New Roman" w:cs="Times New Roman"/>
          <w:sz w:val="24"/>
          <w:szCs w:val="24"/>
          <w:lang w:val="es-PR"/>
        </w:rPr>
        <w:t>días calendario</w:t>
      </w:r>
      <w:r w:rsidR="00E36CD5" w:rsidRPr="003A2C0C">
        <w:rPr>
          <w:rFonts w:ascii="Times New Roman" w:eastAsia="Times New Roman" w:hAnsi="Times New Roman" w:cs="Times New Roman"/>
          <w:sz w:val="24"/>
          <w:szCs w:val="24"/>
          <w:lang w:val="es-PR"/>
        </w:rPr>
        <w:t xml:space="preserve">, a menos que otra </w:t>
      </w:r>
      <w:r w:rsidR="00E36CD5" w:rsidRPr="005522EB">
        <w:rPr>
          <w:rFonts w:ascii="Times New Roman" w:eastAsia="Times New Roman" w:hAnsi="Times New Roman" w:cs="Times New Roman"/>
          <w:sz w:val="24"/>
          <w:szCs w:val="24"/>
          <w:lang w:val="es-PR"/>
        </w:rPr>
        <w:t>cosa</w:t>
      </w:r>
      <w:r w:rsidR="00E36CD5" w:rsidRPr="003A2C0C">
        <w:rPr>
          <w:rFonts w:ascii="Times New Roman" w:eastAsia="Times New Roman" w:hAnsi="Times New Roman" w:cs="Times New Roman"/>
          <w:sz w:val="24"/>
          <w:szCs w:val="24"/>
          <w:lang w:val="es-PR"/>
        </w:rPr>
        <w:t xml:space="preserve"> así se exprese</w:t>
      </w:r>
      <w:r w:rsidR="00DE616F" w:rsidRPr="003A2C0C">
        <w:rPr>
          <w:rFonts w:ascii="Times New Roman" w:eastAsia="Times New Roman" w:hAnsi="Times New Roman" w:cs="Times New Roman"/>
          <w:sz w:val="24"/>
          <w:szCs w:val="24"/>
          <w:lang w:val="es-PR"/>
        </w:rPr>
        <w:t xml:space="preserve">. </w:t>
      </w:r>
      <w:r w:rsidR="00016BF5">
        <w:rPr>
          <w:rFonts w:ascii="Times New Roman" w:eastAsia="Times New Roman" w:hAnsi="Times New Roman" w:cs="Times New Roman"/>
          <w:sz w:val="24"/>
          <w:szCs w:val="24"/>
          <w:lang w:val="es-PR"/>
        </w:rPr>
        <w:t xml:space="preserve"> </w:t>
      </w:r>
      <w:r w:rsidR="00AA0CC2" w:rsidRPr="003A2C0C">
        <w:rPr>
          <w:rFonts w:ascii="Times New Roman" w:eastAsia="Times New Roman" w:hAnsi="Times New Roman" w:cs="Times New Roman"/>
          <w:sz w:val="24"/>
          <w:szCs w:val="24"/>
          <w:lang w:val="es-ES_tradnl"/>
        </w:rPr>
        <w:t xml:space="preserve">Las palabras y frases utilizadas </w:t>
      </w:r>
      <w:r w:rsidR="001567B8">
        <w:rPr>
          <w:rFonts w:ascii="Times New Roman" w:eastAsia="Times New Roman" w:hAnsi="Times New Roman" w:cs="Times New Roman"/>
          <w:sz w:val="24"/>
          <w:szCs w:val="24"/>
          <w:lang w:val="es-ES_tradnl"/>
        </w:rPr>
        <w:t xml:space="preserve">en este pliego </w:t>
      </w:r>
      <w:r w:rsidR="00AA0CC2" w:rsidRPr="003A2C0C">
        <w:rPr>
          <w:rFonts w:ascii="Times New Roman" w:eastAsia="Times New Roman" w:hAnsi="Times New Roman" w:cs="Times New Roman"/>
          <w:sz w:val="24"/>
          <w:szCs w:val="24"/>
          <w:lang w:val="es-ES_tradnl"/>
        </w:rPr>
        <w:t>se interpretarán según el contexto aceptado por el uso común y corriente; las usadas en el presente incluyen el futuro; el número singular incluye a su vez el plural; y las usadas en el género masculino incluyen también el femenino y el neutro, salvo en los casos que tal interpretación resultare absurda.</w:t>
      </w:r>
      <w:r w:rsidR="00AA0CC2" w:rsidRPr="003A2C0C">
        <w:rPr>
          <w:rFonts w:ascii="Times New Roman" w:eastAsia="Times New Roman" w:hAnsi="Times New Roman" w:cs="Times New Roman"/>
          <w:sz w:val="24"/>
          <w:szCs w:val="24"/>
          <w:lang w:val="es-US"/>
        </w:rPr>
        <w:t xml:space="preserve"> </w:t>
      </w:r>
    </w:p>
    <w:p w14:paraId="4F601303" w14:textId="77777777" w:rsidR="00DE616F" w:rsidRPr="003A2C0C" w:rsidRDefault="00DE616F" w:rsidP="006B21E7">
      <w:pPr>
        <w:ind w:left="360" w:firstLine="720"/>
        <w:jc w:val="left"/>
        <w:rPr>
          <w:rFonts w:ascii="Times New Roman" w:eastAsia="Times New Roman" w:hAnsi="Times New Roman" w:cs="Times New Roman"/>
          <w:sz w:val="24"/>
          <w:szCs w:val="24"/>
          <w:lang w:val="es-PR"/>
        </w:rPr>
      </w:pPr>
    </w:p>
    <w:p w14:paraId="33C62FA9" w14:textId="6A781504" w:rsidR="00DE616F" w:rsidRPr="003A2C0C" w:rsidRDefault="003A061B" w:rsidP="00194CD7">
      <w:pPr>
        <w:pStyle w:val="ListParagraph"/>
        <w:numPr>
          <w:ilvl w:val="0"/>
          <w:numId w:val="2"/>
        </w:numPr>
        <w:ind w:firstLine="0"/>
        <w:jc w:val="left"/>
        <w:rPr>
          <w:rFonts w:ascii="Times New Roman" w:eastAsia="Times New Roman" w:hAnsi="Times New Roman" w:cs="Times New Roman"/>
          <w:b/>
          <w:bCs/>
          <w:sz w:val="24"/>
          <w:szCs w:val="24"/>
          <w:lang w:val="es-PR"/>
        </w:rPr>
      </w:pPr>
      <w:r>
        <w:rPr>
          <w:rFonts w:ascii="Times New Roman" w:eastAsia="Times New Roman" w:hAnsi="Times New Roman" w:cs="Times New Roman"/>
          <w:b/>
          <w:bCs/>
          <w:sz w:val="24"/>
          <w:szCs w:val="24"/>
          <w:lang w:val="es-PR"/>
        </w:rPr>
        <w:t>LICITADOR</w:t>
      </w:r>
      <w:r w:rsidR="00DE616F" w:rsidRPr="003A2C0C">
        <w:rPr>
          <w:rFonts w:ascii="Times New Roman" w:eastAsia="Times New Roman" w:hAnsi="Times New Roman" w:cs="Times New Roman"/>
          <w:b/>
          <w:bCs/>
          <w:sz w:val="24"/>
          <w:szCs w:val="24"/>
          <w:lang w:val="es-PR"/>
        </w:rPr>
        <w:t>ES REGISTRADOS</w:t>
      </w:r>
    </w:p>
    <w:p w14:paraId="551F2A81" w14:textId="77777777" w:rsidR="00DE616F" w:rsidRPr="003A2C0C" w:rsidRDefault="00DE616F" w:rsidP="006B21E7">
      <w:pPr>
        <w:ind w:left="360" w:firstLine="720"/>
        <w:jc w:val="left"/>
        <w:rPr>
          <w:rFonts w:ascii="Times New Roman" w:eastAsia="Times New Roman" w:hAnsi="Times New Roman" w:cs="Times New Roman"/>
          <w:b/>
          <w:bCs/>
          <w:sz w:val="24"/>
          <w:szCs w:val="24"/>
          <w:lang w:val="es-PR"/>
        </w:rPr>
      </w:pPr>
    </w:p>
    <w:p w14:paraId="0EC28C39" w14:textId="057728F3" w:rsidR="004F156F" w:rsidRPr="003A2C0C" w:rsidRDefault="00A57D1C" w:rsidP="004F156F">
      <w:pPr>
        <w:tabs>
          <w:tab w:val="left" w:pos="360"/>
        </w:tabs>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A todo </w:t>
      </w:r>
      <w:r w:rsidR="003A061B">
        <w:rPr>
          <w:rFonts w:ascii="Times New Roman" w:eastAsia="Times New Roman" w:hAnsi="Times New Roman" w:cs="Times New Roman"/>
          <w:sz w:val="24"/>
          <w:szCs w:val="24"/>
          <w:lang w:val="es-PR"/>
        </w:rPr>
        <w:t>Licitador</w:t>
      </w:r>
      <w:r w:rsidRPr="003A2C0C">
        <w:rPr>
          <w:rFonts w:ascii="Times New Roman" w:eastAsia="Times New Roman" w:hAnsi="Times New Roman" w:cs="Times New Roman"/>
          <w:sz w:val="24"/>
          <w:szCs w:val="24"/>
          <w:lang w:val="es-PR"/>
        </w:rPr>
        <w:t xml:space="preserve"> que</w:t>
      </w:r>
      <w:r w:rsidR="00FF4C09">
        <w:rPr>
          <w:rFonts w:ascii="Times New Roman" w:eastAsia="Times New Roman" w:hAnsi="Times New Roman" w:cs="Times New Roman"/>
          <w:sz w:val="24"/>
          <w:szCs w:val="24"/>
          <w:lang w:val="es-PR"/>
        </w:rPr>
        <w:t>: 1)</w:t>
      </w:r>
      <w:r w:rsidRPr="003A2C0C">
        <w:rPr>
          <w:rFonts w:ascii="Times New Roman" w:eastAsia="Times New Roman" w:hAnsi="Times New Roman" w:cs="Times New Roman"/>
          <w:sz w:val="24"/>
          <w:szCs w:val="24"/>
          <w:lang w:val="es-PR"/>
        </w:rPr>
        <w:t xml:space="preserve"> esté registrado en el RUL</w:t>
      </w:r>
      <w:r w:rsidR="00FF4C09">
        <w:rPr>
          <w:rFonts w:ascii="Times New Roman" w:eastAsia="Times New Roman" w:hAnsi="Times New Roman" w:cs="Times New Roman"/>
          <w:sz w:val="24"/>
          <w:szCs w:val="24"/>
          <w:lang w:val="es-PR"/>
        </w:rPr>
        <w:t>; 2)</w:t>
      </w:r>
      <w:r w:rsidRPr="003A2C0C">
        <w:rPr>
          <w:rFonts w:ascii="Times New Roman" w:eastAsia="Times New Roman" w:hAnsi="Times New Roman" w:cs="Times New Roman"/>
          <w:sz w:val="24"/>
          <w:szCs w:val="24"/>
          <w:lang w:val="es-PR"/>
        </w:rPr>
        <w:t xml:space="preserve"> que haya presentado oferta para una subasta</w:t>
      </w:r>
      <w:r w:rsidR="00FF4C09">
        <w:rPr>
          <w:rFonts w:ascii="Times New Roman" w:eastAsia="Times New Roman" w:hAnsi="Times New Roman" w:cs="Times New Roman"/>
          <w:sz w:val="24"/>
          <w:szCs w:val="24"/>
          <w:lang w:val="es-PR"/>
        </w:rPr>
        <w:t>;</w:t>
      </w:r>
      <w:r w:rsidRPr="003A2C0C">
        <w:rPr>
          <w:rFonts w:ascii="Times New Roman" w:eastAsia="Times New Roman" w:hAnsi="Times New Roman" w:cs="Times New Roman"/>
          <w:sz w:val="24"/>
          <w:szCs w:val="24"/>
          <w:lang w:val="es-PR"/>
        </w:rPr>
        <w:t xml:space="preserve"> y </w:t>
      </w:r>
      <w:r w:rsidR="00FF4C09">
        <w:rPr>
          <w:rFonts w:ascii="Times New Roman" w:eastAsia="Times New Roman" w:hAnsi="Times New Roman" w:cs="Times New Roman"/>
          <w:sz w:val="24"/>
          <w:szCs w:val="24"/>
          <w:lang w:val="es-PR"/>
        </w:rPr>
        <w:t xml:space="preserve">3) </w:t>
      </w:r>
      <w:r w:rsidRPr="003A2C0C">
        <w:rPr>
          <w:rFonts w:ascii="Times New Roman" w:eastAsia="Times New Roman" w:hAnsi="Times New Roman" w:cs="Times New Roman"/>
          <w:sz w:val="24"/>
          <w:szCs w:val="24"/>
          <w:lang w:val="es-PR"/>
        </w:rPr>
        <w:t xml:space="preserve">que luego del </w:t>
      </w:r>
      <w:r w:rsidR="00E36CD5" w:rsidRPr="003A2C0C">
        <w:rPr>
          <w:rFonts w:ascii="Times New Roman" w:eastAsia="Times New Roman" w:hAnsi="Times New Roman" w:cs="Times New Roman"/>
          <w:sz w:val="24"/>
          <w:szCs w:val="24"/>
          <w:lang w:val="es-PR"/>
        </w:rPr>
        <w:t>a</w:t>
      </w:r>
      <w:r w:rsidRPr="003A2C0C">
        <w:rPr>
          <w:rFonts w:ascii="Times New Roman" w:eastAsia="Times New Roman" w:hAnsi="Times New Roman" w:cs="Times New Roman"/>
          <w:sz w:val="24"/>
          <w:szCs w:val="24"/>
          <w:lang w:val="es-PR"/>
        </w:rPr>
        <w:t xml:space="preserve">cto de </w:t>
      </w:r>
      <w:r w:rsidR="00E36CD5" w:rsidRPr="003A2C0C">
        <w:rPr>
          <w:rFonts w:ascii="Times New Roman" w:eastAsia="Times New Roman" w:hAnsi="Times New Roman" w:cs="Times New Roman"/>
          <w:sz w:val="24"/>
          <w:szCs w:val="24"/>
          <w:lang w:val="es-PR"/>
        </w:rPr>
        <w:t>a</w:t>
      </w:r>
      <w:r w:rsidRPr="003A2C0C">
        <w:rPr>
          <w:rFonts w:ascii="Times New Roman" w:eastAsia="Times New Roman" w:hAnsi="Times New Roman" w:cs="Times New Roman"/>
          <w:sz w:val="24"/>
          <w:szCs w:val="24"/>
          <w:lang w:val="es-PR"/>
        </w:rPr>
        <w:t xml:space="preserve">pertura no se encuentre elegible, </w:t>
      </w:r>
      <w:r w:rsidR="001567B8">
        <w:rPr>
          <w:rFonts w:ascii="Times New Roman" w:eastAsia="Times New Roman" w:hAnsi="Times New Roman" w:cs="Times New Roman"/>
          <w:sz w:val="24"/>
          <w:szCs w:val="24"/>
          <w:lang w:val="es-PR"/>
        </w:rPr>
        <w:t>se</w:t>
      </w:r>
      <w:r w:rsidRPr="003A2C0C">
        <w:rPr>
          <w:rFonts w:ascii="Times New Roman" w:eastAsia="Times New Roman" w:hAnsi="Times New Roman" w:cs="Times New Roman"/>
          <w:sz w:val="24"/>
          <w:szCs w:val="24"/>
          <w:lang w:val="es-PR"/>
        </w:rPr>
        <w:t xml:space="preserve"> le conceder</w:t>
      </w:r>
      <w:r w:rsidR="00827F5E" w:rsidRPr="003A2C0C">
        <w:rPr>
          <w:rFonts w:ascii="Times New Roman" w:eastAsia="Times New Roman" w:hAnsi="Times New Roman" w:cs="Times New Roman"/>
          <w:sz w:val="24"/>
          <w:szCs w:val="24"/>
          <w:lang w:val="es-PR"/>
        </w:rPr>
        <w:t xml:space="preserve">á un término improrrogable de </w:t>
      </w:r>
      <w:r w:rsidR="00E36CD5" w:rsidRPr="003A2C0C">
        <w:rPr>
          <w:rFonts w:ascii="Times New Roman" w:eastAsia="Times New Roman" w:hAnsi="Times New Roman" w:cs="Times New Roman"/>
          <w:b/>
          <w:bCs/>
          <w:sz w:val="24"/>
          <w:szCs w:val="24"/>
          <w:lang w:val="es-PR"/>
        </w:rPr>
        <w:t>cinco</w:t>
      </w:r>
      <w:r w:rsidR="00827F5E" w:rsidRPr="003A2C0C">
        <w:rPr>
          <w:rFonts w:ascii="Times New Roman" w:eastAsia="Times New Roman" w:hAnsi="Times New Roman" w:cs="Times New Roman"/>
          <w:b/>
          <w:bCs/>
          <w:sz w:val="24"/>
          <w:szCs w:val="24"/>
          <w:lang w:val="es-PR"/>
        </w:rPr>
        <w:t xml:space="preserve"> (</w:t>
      </w:r>
      <w:r w:rsidR="00E36CD5" w:rsidRPr="003A2C0C">
        <w:rPr>
          <w:rFonts w:ascii="Times New Roman" w:eastAsia="Times New Roman" w:hAnsi="Times New Roman" w:cs="Times New Roman"/>
          <w:b/>
          <w:bCs/>
          <w:sz w:val="24"/>
          <w:szCs w:val="24"/>
          <w:lang w:val="es-PR"/>
        </w:rPr>
        <w:t>5</w:t>
      </w:r>
      <w:r w:rsidR="00827F5E" w:rsidRPr="003A2C0C">
        <w:rPr>
          <w:rFonts w:ascii="Times New Roman" w:eastAsia="Times New Roman" w:hAnsi="Times New Roman" w:cs="Times New Roman"/>
          <w:b/>
          <w:bCs/>
          <w:sz w:val="24"/>
          <w:szCs w:val="24"/>
          <w:lang w:val="es-PR"/>
        </w:rPr>
        <w:t xml:space="preserve">) días </w:t>
      </w:r>
      <w:r w:rsidR="00E36CD5" w:rsidRPr="003A2C0C">
        <w:rPr>
          <w:rFonts w:ascii="Times New Roman" w:eastAsia="Times New Roman" w:hAnsi="Times New Roman" w:cs="Times New Roman"/>
          <w:b/>
          <w:bCs/>
          <w:sz w:val="24"/>
          <w:szCs w:val="24"/>
          <w:lang w:val="es-PR"/>
        </w:rPr>
        <w:t>laborables</w:t>
      </w:r>
      <w:r w:rsidR="00827F5E" w:rsidRPr="003A2C0C">
        <w:rPr>
          <w:rFonts w:ascii="Times New Roman" w:eastAsia="Times New Roman" w:hAnsi="Times New Roman" w:cs="Times New Roman"/>
          <w:sz w:val="24"/>
          <w:szCs w:val="24"/>
          <w:lang w:val="es-PR"/>
        </w:rPr>
        <w:t xml:space="preserve">, contados a partir del </w:t>
      </w:r>
      <w:r w:rsidR="00E36CD5" w:rsidRPr="003A2C0C">
        <w:rPr>
          <w:rFonts w:ascii="Times New Roman" w:eastAsia="Times New Roman" w:hAnsi="Times New Roman" w:cs="Times New Roman"/>
          <w:sz w:val="24"/>
          <w:szCs w:val="24"/>
          <w:lang w:val="es-PR"/>
        </w:rPr>
        <w:t>a</w:t>
      </w:r>
      <w:r w:rsidR="00827F5E" w:rsidRPr="003A2C0C">
        <w:rPr>
          <w:rFonts w:ascii="Times New Roman" w:eastAsia="Times New Roman" w:hAnsi="Times New Roman" w:cs="Times New Roman"/>
          <w:sz w:val="24"/>
          <w:szCs w:val="24"/>
          <w:lang w:val="es-PR"/>
        </w:rPr>
        <w:t xml:space="preserve">cto de </w:t>
      </w:r>
      <w:r w:rsidR="00E36CD5" w:rsidRPr="003A2C0C">
        <w:rPr>
          <w:rFonts w:ascii="Times New Roman" w:eastAsia="Times New Roman" w:hAnsi="Times New Roman" w:cs="Times New Roman"/>
          <w:sz w:val="24"/>
          <w:szCs w:val="24"/>
          <w:lang w:val="es-PR"/>
        </w:rPr>
        <w:t>a</w:t>
      </w:r>
      <w:r w:rsidR="00827F5E" w:rsidRPr="003A2C0C">
        <w:rPr>
          <w:rFonts w:ascii="Times New Roman" w:eastAsia="Times New Roman" w:hAnsi="Times New Roman" w:cs="Times New Roman"/>
          <w:sz w:val="24"/>
          <w:szCs w:val="24"/>
          <w:lang w:val="es-PR"/>
        </w:rPr>
        <w:t>pertura, para que someta la información o los documentos correspondientes en el RUL.</w:t>
      </w:r>
      <w:r w:rsidR="00F519EA" w:rsidRPr="003A2C0C">
        <w:rPr>
          <w:rFonts w:ascii="Times New Roman" w:eastAsiaTheme="minorHAnsi" w:hAnsi="Times New Roman" w:cs="Times New Roman"/>
          <w:sz w:val="24"/>
          <w:szCs w:val="24"/>
          <w:lang w:val="es-PR"/>
        </w:rPr>
        <w:t xml:space="preserve"> </w:t>
      </w:r>
      <w:r w:rsidR="00F519EA" w:rsidRPr="003A2C0C">
        <w:rPr>
          <w:rFonts w:ascii="Times New Roman" w:eastAsia="Times New Roman" w:hAnsi="Times New Roman" w:cs="Times New Roman"/>
          <w:sz w:val="24"/>
          <w:szCs w:val="24"/>
          <w:lang w:val="es-PR"/>
        </w:rPr>
        <w:t>Durante dicho per</w:t>
      </w:r>
      <w:r w:rsidR="00E36CD5" w:rsidRPr="003A2C0C">
        <w:rPr>
          <w:rFonts w:ascii="Times New Roman" w:eastAsia="Times New Roman" w:hAnsi="Times New Roman" w:cs="Times New Roman"/>
          <w:sz w:val="24"/>
          <w:szCs w:val="24"/>
          <w:lang w:val="es-PR"/>
        </w:rPr>
        <w:t>í</w:t>
      </w:r>
      <w:r w:rsidR="00F519EA" w:rsidRPr="003A2C0C">
        <w:rPr>
          <w:rFonts w:ascii="Times New Roman" w:eastAsia="Times New Roman" w:hAnsi="Times New Roman" w:cs="Times New Roman"/>
          <w:sz w:val="24"/>
          <w:szCs w:val="24"/>
          <w:lang w:val="es-PR"/>
        </w:rPr>
        <w:t>odo no se realizará adjudicación alguna</w:t>
      </w:r>
      <w:r w:rsidR="001448DC">
        <w:rPr>
          <w:rFonts w:ascii="Times New Roman" w:eastAsia="Times New Roman" w:hAnsi="Times New Roman" w:cs="Times New Roman"/>
          <w:sz w:val="24"/>
          <w:szCs w:val="24"/>
          <w:lang w:val="es-PR"/>
        </w:rPr>
        <w:t>. La secretaria de la Junta de Subastas</w:t>
      </w:r>
      <w:r w:rsidR="004F156F" w:rsidRPr="004F156F">
        <w:rPr>
          <w:rFonts w:ascii="Times New Roman" w:eastAsia="Times New Roman" w:hAnsi="Times New Roman" w:cs="Times New Roman"/>
          <w:sz w:val="24"/>
          <w:szCs w:val="24"/>
          <w:lang w:val="es-PR"/>
        </w:rPr>
        <w:t xml:space="preserve"> será responsable de notificar al licitador mediante llamada telefónica y correo electrónico, sobre el término provisto para que actualice sus constancias en el RUL. En caso de que el licitador no actualice sus constancias en el RUL durante el término provisto, </w:t>
      </w:r>
      <w:r w:rsidR="004F156F" w:rsidRPr="00BD5D2A">
        <w:rPr>
          <w:rFonts w:ascii="Times New Roman" w:eastAsia="Times New Roman" w:hAnsi="Times New Roman" w:cs="Times New Roman"/>
          <w:b/>
          <w:bCs/>
          <w:sz w:val="24"/>
          <w:szCs w:val="24"/>
          <w:u w:val="single"/>
          <w:lang w:val="es-PR"/>
        </w:rPr>
        <w:t>será descalificado</w:t>
      </w:r>
      <w:r w:rsidR="004F156F" w:rsidRPr="004F156F">
        <w:rPr>
          <w:rFonts w:ascii="Times New Roman" w:eastAsia="Times New Roman" w:hAnsi="Times New Roman" w:cs="Times New Roman"/>
          <w:sz w:val="24"/>
          <w:szCs w:val="24"/>
          <w:lang w:val="es-PR"/>
        </w:rPr>
        <w:t>.</w:t>
      </w:r>
    </w:p>
    <w:p w14:paraId="1E2D0658" w14:textId="77777777" w:rsidR="00E36CD5" w:rsidRPr="003A2C0C" w:rsidRDefault="00E36CD5" w:rsidP="00EA4917">
      <w:pPr>
        <w:tabs>
          <w:tab w:val="left" w:pos="360"/>
        </w:tabs>
        <w:ind w:left="360"/>
        <w:rPr>
          <w:rFonts w:ascii="Times New Roman" w:eastAsia="Times New Roman" w:hAnsi="Times New Roman" w:cs="Times New Roman"/>
          <w:sz w:val="24"/>
          <w:szCs w:val="24"/>
          <w:lang w:val="es-PR"/>
        </w:rPr>
      </w:pPr>
    </w:p>
    <w:p w14:paraId="1FF0DDE1" w14:textId="2D4B1730" w:rsidR="00F519EA" w:rsidRPr="003A2C0C" w:rsidRDefault="00EA4917" w:rsidP="00EA4917">
      <w:pPr>
        <w:tabs>
          <w:tab w:val="left" w:pos="360"/>
        </w:tabs>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E</w:t>
      </w:r>
      <w:r w:rsidR="00F519EA" w:rsidRPr="003A2C0C">
        <w:rPr>
          <w:rFonts w:ascii="Times New Roman" w:eastAsia="Times New Roman" w:hAnsi="Times New Roman" w:cs="Times New Roman"/>
          <w:sz w:val="24"/>
          <w:szCs w:val="24"/>
          <w:lang w:val="es-PR"/>
        </w:rPr>
        <w:t xml:space="preserve">l </w:t>
      </w:r>
      <w:r w:rsidR="003A061B">
        <w:rPr>
          <w:rFonts w:ascii="Times New Roman" w:eastAsia="Times New Roman" w:hAnsi="Times New Roman" w:cs="Times New Roman"/>
          <w:sz w:val="24"/>
          <w:szCs w:val="24"/>
          <w:lang w:val="es-PR"/>
        </w:rPr>
        <w:t>Licitador</w:t>
      </w:r>
      <w:r w:rsidR="00F519EA" w:rsidRPr="003A2C0C">
        <w:rPr>
          <w:rFonts w:ascii="Times New Roman" w:eastAsia="Times New Roman" w:hAnsi="Times New Roman" w:cs="Times New Roman"/>
          <w:sz w:val="24"/>
          <w:szCs w:val="24"/>
          <w:lang w:val="es-PR"/>
        </w:rPr>
        <w:t xml:space="preserve"> deberá someter todos los documentos</w:t>
      </w:r>
      <w:r w:rsidR="00A0095D" w:rsidRPr="003A2C0C">
        <w:rPr>
          <w:rFonts w:ascii="Times New Roman" w:eastAsia="Times New Roman" w:hAnsi="Times New Roman" w:cs="Times New Roman"/>
          <w:sz w:val="24"/>
          <w:szCs w:val="24"/>
          <w:lang w:val="es-PR"/>
        </w:rPr>
        <w:t xml:space="preserve"> y certificaciones</w:t>
      </w:r>
      <w:r w:rsidR="00F519EA" w:rsidRPr="003A2C0C">
        <w:rPr>
          <w:rFonts w:ascii="Times New Roman" w:eastAsia="Times New Roman" w:hAnsi="Times New Roman" w:cs="Times New Roman"/>
          <w:sz w:val="24"/>
          <w:szCs w:val="24"/>
          <w:lang w:val="es-PR"/>
        </w:rPr>
        <w:t xml:space="preserve"> solicitad</w:t>
      </w:r>
      <w:r w:rsidR="00A0095D" w:rsidRPr="003A2C0C">
        <w:rPr>
          <w:rFonts w:ascii="Times New Roman" w:eastAsia="Times New Roman" w:hAnsi="Times New Roman" w:cs="Times New Roman"/>
          <w:sz w:val="24"/>
          <w:szCs w:val="24"/>
          <w:lang w:val="es-PR"/>
        </w:rPr>
        <w:t>a</w:t>
      </w:r>
      <w:r w:rsidR="00F519EA" w:rsidRPr="003A2C0C">
        <w:rPr>
          <w:rFonts w:ascii="Times New Roman" w:eastAsia="Times New Roman" w:hAnsi="Times New Roman" w:cs="Times New Roman"/>
          <w:sz w:val="24"/>
          <w:szCs w:val="24"/>
          <w:lang w:val="es-PR"/>
        </w:rPr>
        <w:t>s</w:t>
      </w:r>
      <w:r w:rsidR="00774F83">
        <w:rPr>
          <w:rFonts w:ascii="Times New Roman" w:eastAsia="Times New Roman" w:hAnsi="Times New Roman" w:cs="Times New Roman"/>
          <w:sz w:val="24"/>
          <w:szCs w:val="24"/>
          <w:lang w:val="es-PR"/>
        </w:rPr>
        <w:t xml:space="preserve">. También deberá </w:t>
      </w:r>
      <w:r w:rsidR="00F519EA" w:rsidRPr="003A2C0C">
        <w:rPr>
          <w:rFonts w:ascii="Times New Roman" w:eastAsia="Times New Roman" w:hAnsi="Times New Roman" w:cs="Times New Roman"/>
          <w:sz w:val="24"/>
          <w:szCs w:val="24"/>
          <w:lang w:val="es-PR"/>
        </w:rPr>
        <w:t xml:space="preserve">cumplir con todos los requisitos, términos y condiciones establecidos en el pliego de </w:t>
      </w:r>
      <w:r w:rsidR="006631A8">
        <w:rPr>
          <w:rFonts w:ascii="Times New Roman" w:eastAsia="Times New Roman" w:hAnsi="Times New Roman" w:cs="Times New Roman"/>
          <w:sz w:val="24"/>
          <w:szCs w:val="24"/>
          <w:lang w:val="es-PR"/>
        </w:rPr>
        <w:t xml:space="preserve">la </w:t>
      </w:r>
      <w:r w:rsidR="00F519EA" w:rsidRPr="003A2C0C">
        <w:rPr>
          <w:rFonts w:ascii="Times New Roman" w:eastAsia="Times New Roman" w:hAnsi="Times New Roman" w:cs="Times New Roman"/>
          <w:sz w:val="24"/>
          <w:szCs w:val="24"/>
          <w:lang w:val="es-PR"/>
        </w:rPr>
        <w:t>subasta al momento de entregar su oferta</w:t>
      </w:r>
      <w:r w:rsidR="00A0095D" w:rsidRPr="003A2C0C">
        <w:rPr>
          <w:rFonts w:ascii="Times New Roman" w:eastAsia="Times New Roman" w:hAnsi="Times New Roman" w:cs="Times New Roman"/>
          <w:sz w:val="24"/>
          <w:szCs w:val="24"/>
          <w:lang w:val="es-PR"/>
        </w:rPr>
        <w:t xml:space="preserve">. </w:t>
      </w:r>
      <w:r w:rsidR="00F519EA" w:rsidRPr="003A2C0C">
        <w:rPr>
          <w:rFonts w:ascii="Times New Roman" w:eastAsia="Times New Roman" w:hAnsi="Times New Roman" w:cs="Times New Roman"/>
          <w:sz w:val="24"/>
          <w:szCs w:val="24"/>
          <w:lang w:val="es-PR"/>
        </w:rPr>
        <w:t xml:space="preserve">No se aceptará ningún documento por parte del </w:t>
      </w:r>
      <w:r w:rsidR="003A061B">
        <w:rPr>
          <w:rFonts w:ascii="Times New Roman" w:eastAsia="Times New Roman" w:hAnsi="Times New Roman" w:cs="Times New Roman"/>
          <w:sz w:val="24"/>
          <w:szCs w:val="24"/>
          <w:lang w:val="es-PR"/>
        </w:rPr>
        <w:t>Licitador</w:t>
      </w:r>
      <w:r w:rsidR="00F519EA" w:rsidRPr="003A2C0C">
        <w:rPr>
          <w:rFonts w:ascii="Times New Roman" w:eastAsia="Times New Roman" w:hAnsi="Times New Roman" w:cs="Times New Roman"/>
          <w:sz w:val="24"/>
          <w:szCs w:val="24"/>
          <w:lang w:val="es-PR"/>
        </w:rPr>
        <w:t xml:space="preserve"> con posterioridad al acto de apertura, a excepción del certificado de elegibilidad del RUL, que estará sujeto a que se presente dentro del término </w:t>
      </w:r>
      <w:r w:rsidR="00A0095D" w:rsidRPr="003A2C0C">
        <w:rPr>
          <w:rFonts w:ascii="Times New Roman" w:eastAsia="Times New Roman" w:hAnsi="Times New Roman" w:cs="Times New Roman"/>
          <w:sz w:val="24"/>
          <w:szCs w:val="24"/>
          <w:lang w:val="es-PR"/>
        </w:rPr>
        <w:t>antes dispuesto.</w:t>
      </w:r>
    </w:p>
    <w:p w14:paraId="2A3E8D46" w14:textId="3CBE706D" w:rsidR="00F519EA" w:rsidRPr="003A2C0C" w:rsidRDefault="00F519EA" w:rsidP="00EA4917">
      <w:pPr>
        <w:tabs>
          <w:tab w:val="left" w:pos="360"/>
        </w:tabs>
        <w:ind w:left="360"/>
        <w:rPr>
          <w:rFonts w:ascii="Times New Roman" w:eastAsia="Times New Roman" w:hAnsi="Times New Roman" w:cs="Times New Roman"/>
          <w:sz w:val="24"/>
          <w:szCs w:val="24"/>
          <w:lang w:val="es-PR"/>
        </w:rPr>
      </w:pPr>
    </w:p>
    <w:p w14:paraId="70EBCFB3" w14:textId="11498982" w:rsidR="00F519EA" w:rsidRPr="003A2C0C" w:rsidRDefault="00F519EA" w:rsidP="00EA4917">
      <w:pPr>
        <w:tabs>
          <w:tab w:val="left" w:pos="360"/>
        </w:tabs>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El </w:t>
      </w:r>
      <w:r w:rsidR="003A061B">
        <w:rPr>
          <w:rFonts w:ascii="Times New Roman" w:eastAsia="Times New Roman" w:hAnsi="Times New Roman" w:cs="Times New Roman"/>
          <w:sz w:val="24"/>
          <w:szCs w:val="24"/>
          <w:lang w:val="es-PR"/>
        </w:rPr>
        <w:t>Licitador</w:t>
      </w:r>
      <w:r w:rsidRPr="003A2C0C">
        <w:rPr>
          <w:rFonts w:ascii="Times New Roman" w:eastAsia="Times New Roman" w:hAnsi="Times New Roman" w:cs="Times New Roman"/>
          <w:sz w:val="24"/>
          <w:szCs w:val="24"/>
          <w:lang w:val="es-PR"/>
        </w:rPr>
        <w:t xml:space="preserve"> inelegible no estará visible en el RUL para ser contratado por las</w:t>
      </w:r>
      <w:r w:rsidR="005A2B1F">
        <w:rPr>
          <w:rFonts w:ascii="Times New Roman" w:eastAsia="Times New Roman" w:hAnsi="Times New Roman" w:cs="Times New Roman"/>
          <w:sz w:val="24"/>
          <w:szCs w:val="24"/>
          <w:lang w:val="es-PR"/>
        </w:rPr>
        <w:t xml:space="preserve"> entidades gubernamentales</w:t>
      </w:r>
      <w:r w:rsidRPr="003A2C0C">
        <w:rPr>
          <w:rFonts w:ascii="Times New Roman" w:eastAsia="Times New Roman" w:hAnsi="Times New Roman" w:cs="Times New Roman"/>
          <w:sz w:val="24"/>
          <w:szCs w:val="24"/>
          <w:lang w:val="es-PR"/>
        </w:rPr>
        <w:t>. La ine</w:t>
      </w:r>
      <w:r w:rsidR="00EA4917" w:rsidRPr="003A2C0C">
        <w:rPr>
          <w:rFonts w:ascii="Times New Roman" w:eastAsia="Times New Roman" w:hAnsi="Times New Roman" w:cs="Times New Roman"/>
          <w:sz w:val="24"/>
          <w:szCs w:val="24"/>
          <w:lang w:val="es-PR"/>
        </w:rPr>
        <w:t xml:space="preserve">legibilidad se mantendrá hasta tanto el </w:t>
      </w:r>
      <w:r w:rsidR="003A061B">
        <w:rPr>
          <w:rFonts w:ascii="Times New Roman" w:eastAsia="Times New Roman" w:hAnsi="Times New Roman" w:cs="Times New Roman"/>
          <w:sz w:val="24"/>
          <w:szCs w:val="24"/>
          <w:lang w:val="es-PR"/>
        </w:rPr>
        <w:t>Licitador</w:t>
      </w:r>
      <w:r w:rsidR="00EA4917" w:rsidRPr="003A2C0C">
        <w:rPr>
          <w:rFonts w:ascii="Times New Roman" w:eastAsia="Times New Roman" w:hAnsi="Times New Roman" w:cs="Times New Roman"/>
          <w:sz w:val="24"/>
          <w:szCs w:val="24"/>
          <w:lang w:val="es-PR"/>
        </w:rPr>
        <w:t xml:space="preserve"> cumpla con el requerimiento de información o la presentación de los documentos </w:t>
      </w:r>
      <w:r w:rsidR="00A0095D" w:rsidRPr="003A2C0C">
        <w:rPr>
          <w:rFonts w:ascii="Times New Roman" w:eastAsia="Times New Roman" w:hAnsi="Times New Roman" w:cs="Times New Roman"/>
          <w:sz w:val="24"/>
          <w:szCs w:val="24"/>
          <w:lang w:val="es-PR"/>
        </w:rPr>
        <w:t>solicitados</w:t>
      </w:r>
      <w:r w:rsidR="00EA4917" w:rsidRPr="003A2C0C">
        <w:rPr>
          <w:rFonts w:ascii="Times New Roman" w:eastAsia="Times New Roman" w:hAnsi="Times New Roman" w:cs="Times New Roman"/>
          <w:sz w:val="24"/>
          <w:szCs w:val="24"/>
          <w:lang w:val="es-PR"/>
        </w:rPr>
        <w:t xml:space="preserve">. </w:t>
      </w:r>
      <w:r w:rsidR="00A0095D" w:rsidRPr="003A2C0C">
        <w:rPr>
          <w:rFonts w:ascii="Times New Roman" w:eastAsia="Times New Roman" w:hAnsi="Times New Roman" w:cs="Times New Roman"/>
          <w:b/>
          <w:bCs/>
          <w:sz w:val="24"/>
          <w:szCs w:val="24"/>
          <w:lang w:val="es-PR"/>
        </w:rPr>
        <w:t>El</w:t>
      </w:r>
      <w:r w:rsidR="00EA4917" w:rsidRPr="003A2C0C">
        <w:rPr>
          <w:rFonts w:ascii="Times New Roman" w:eastAsia="Times New Roman" w:hAnsi="Times New Roman" w:cs="Times New Roman"/>
          <w:b/>
          <w:bCs/>
          <w:sz w:val="24"/>
          <w:szCs w:val="24"/>
          <w:lang w:val="es-PR"/>
        </w:rPr>
        <w:t xml:space="preserve"> </w:t>
      </w:r>
      <w:r w:rsidR="003A061B">
        <w:rPr>
          <w:rFonts w:ascii="Times New Roman" w:eastAsia="Times New Roman" w:hAnsi="Times New Roman" w:cs="Times New Roman"/>
          <w:b/>
          <w:bCs/>
          <w:sz w:val="24"/>
          <w:szCs w:val="24"/>
          <w:lang w:val="es-PR"/>
        </w:rPr>
        <w:t>Licitador</w:t>
      </w:r>
      <w:r w:rsidR="00EA4917" w:rsidRPr="003A2C0C">
        <w:rPr>
          <w:rFonts w:ascii="Times New Roman" w:eastAsia="Times New Roman" w:hAnsi="Times New Roman" w:cs="Times New Roman"/>
          <w:b/>
          <w:bCs/>
          <w:sz w:val="24"/>
          <w:szCs w:val="24"/>
          <w:lang w:val="es-PR"/>
        </w:rPr>
        <w:t xml:space="preserve"> </w:t>
      </w:r>
      <w:r w:rsidR="00AB0BAA">
        <w:rPr>
          <w:rFonts w:ascii="Times New Roman" w:eastAsia="Times New Roman" w:hAnsi="Times New Roman" w:cs="Times New Roman"/>
          <w:b/>
          <w:bCs/>
          <w:sz w:val="24"/>
          <w:szCs w:val="24"/>
          <w:lang w:val="es-PR"/>
        </w:rPr>
        <w:t>tendrá que</w:t>
      </w:r>
      <w:r w:rsidR="00AB0BAA" w:rsidRPr="003A2C0C">
        <w:rPr>
          <w:rFonts w:ascii="Times New Roman" w:eastAsia="Times New Roman" w:hAnsi="Times New Roman" w:cs="Times New Roman"/>
          <w:b/>
          <w:bCs/>
          <w:sz w:val="24"/>
          <w:szCs w:val="24"/>
          <w:lang w:val="es-PR"/>
        </w:rPr>
        <w:t xml:space="preserve"> </w:t>
      </w:r>
      <w:r w:rsidR="00EA4917" w:rsidRPr="003A2C0C">
        <w:rPr>
          <w:rFonts w:ascii="Times New Roman" w:eastAsia="Times New Roman" w:hAnsi="Times New Roman" w:cs="Times New Roman"/>
          <w:b/>
          <w:bCs/>
          <w:sz w:val="24"/>
          <w:szCs w:val="24"/>
          <w:lang w:val="es-PR"/>
        </w:rPr>
        <w:t>contar con el estatus de elegible en el RUL</w:t>
      </w:r>
      <w:r w:rsidR="00774F83">
        <w:rPr>
          <w:rFonts w:ascii="Times New Roman" w:eastAsia="Times New Roman" w:hAnsi="Times New Roman" w:cs="Times New Roman"/>
          <w:b/>
          <w:bCs/>
          <w:sz w:val="24"/>
          <w:szCs w:val="24"/>
          <w:lang w:val="es-PR"/>
        </w:rPr>
        <w:t xml:space="preserve"> </w:t>
      </w:r>
      <w:r w:rsidR="00774F83" w:rsidRPr="00774F83">
        <w:rPr>
          <w:rFonts w:ascii="Times New Roman" w:eastAsia="Times New Roman" w:hAnsi="Times New Roman" w:cs="Times New Roman"/>
          <w:b/>
          <w:bCs/>
          <w:sz w:val="24"/>
          <w:szCs w:val="24"/>
          <w:u w:val="single"/>
          <w:lang w:val="es-PR"/>
        </w:rPr>
        <w:t>previo</w:t>
      </w:r>
      <w:r w:rsidR="00774F83">
        <w:rPr>
          <w:rFonts w:ascii="Times New Roman" w:eastAsia="Times New Roman" w:hAnsi="Times New Roman" w:cs="Times New Roman"/>
          <w:b/>
          <w:bCs/>
          <w:sz w:val="24"/>
          <w:szCs w:val="24"/>
          <w:lang w:val="es-PR"/>
        </w:rPr>
        <w:t xml:space="preserve"> a</w:t>
      </w:r>
      <w:r w:rsidR="00EA4917" w:rsidRPr="003A2C0C">
        <w:rPr>
          <w:rFonts w:ascii="Times New Roman" w:eastAsia="Times New Roman" w:hAnsi="Times New Roman" w:cs="Times New Roman"/>
          <w:b/>
          <w:bCs/>
          <w:sz w:val="24"/>
          <w:szCs w:val="24"/>
          <w:lang w:val="es-PR"/>
        </w:rPr>
        <w:t xml:space="preserve"> la adjudicación de la subasta</w:t>
      </w:r>
      <w:r w:rsidR="00B33DD5">
        <w:rPr>
          <w:rFonts w:ascii="Times New Roman" w:eastAsia="Times New Roman" w:hAnsi="Times New Roman" w:cs="Times New Roman"/>
          <w:sz w:val="24"/>
          <w:szCs w:val="24"/>
          <w:lang w:val="es-PR"/>
        </w:rPr>
        <w:t>.</w:t>
      </w:r>
      <w:r w:rsidR="000345A1" w:rsidRPr="003A2C0C">
        <w:rPr>
          <w:rFonts w:ascii="Times New Roman" w:eastAsia="Times New Roman" w:hAnsi="Times New Roman" w:cs="Times New Roman"/>
          <w:b/>
          <w:bCs/>
          <w:sz w:val="24"/>
          <w:szCs w:val="24"/>
          <w:lang w:val="es-PR"/>
        </w:rPr>
        <w:t xml:space="preserve"> </w:t>
      </w:r>
      <w:r w:rsidR="006956FF">
        <w:rPr>
          <w:rFonts w:ascii="Times New Roman" w:eastAsia="Times New Roman" w:hAnsi="Times New Roman" w:cs="Times New Roman"/>
          <w:b/>
          <w:bCs/>
          <w:sz w:val="24"/>
          <w:szCs w:val="24"/>
          <w:lang w:val="es-PR"/>
        </w:rPr>
        <w:t xml:space="preserve"> </w:t>
      </w:r>
    </w:p>
    <w:p w14:paraId="4385E644" w14:textId="77777777" w:rsidR="00EA4917" w:rsidRPr="003A2C0C" w:rsidRDefault="00EA4917" w:rsidP="00F519EA">
      <w:pPr>
        <w:rPr>
          <w:rFonts w:ascii="Times New Roman" w:eastAsia="Times New Roman" w:hAnsi="Times New Roman" w:cs="Times New Roman"/>
          <w:sz w:val="24"/>
          <w:szCs w:val="24"/>
          <w:lang w:val="es-PR"/>
        </w:rPr>
      </w:pPr>
    </w:p>
    <w:p w14:paraId="7F6C717F" w14:textId="38492E0A" w:rsidR="00DE616F" w:rsidRPr="003A2C0C" w:rsidRDefault="003A061B">
      <w:pPr>
        <w:pStyle w:val="ListParagraph"/>
        <w:numPr>
          <w:ilvl w:val="0"/>
          <w:numId w:val="6"/>
        </w:numPr>
        <w:ind w:left="360" w:firstLine="0"/>
        <w:rPr>
          <w:rFonts w:ascii="Times New Roman" w:eastAsia="Times New Roman" w:hAnsi="Times New Roman" w:cs="Times New Roman"/>
          <w:b/>
          <w:bCs/>
          <w:sz w:val="24"/>
          <w:szCs w:val="24"/>
          <w:lang w:val="es-PR"/>
        </w:rPr>
      </w:pPr>
      <w:r>
        <w:rPr>
          <w:rFonts w:ascii="Times New Roman" w:eastAsia="Times New Roman" w:hAnsi="Times New Roman" w:cs="Times New Roman"/>
          <w:b/>
          <w:bCs/>
          <w:sz w:val="24"/>
          <w:szCs w:val="24"/>
          <w:lang w:val="es-PR"/>
        </w:rPr>
        <w:t>LICITADOR</w:t>
      </w:r>
      <w:r w:rsidR="00DE616F" w:rsidRPr="003A2C0C">
        <w:rPr>
          <w:rFonts w:ascii="Times New Roman" w:eastAsia="Times New Roman" w:hAnsi="Times New Roman" w:cs="Times New Roman"/>
          <w:b/>
          <w:bCs/>
          <w:sz w:val="24"/>
          <w:szCs w:val="24"/>
          <w:lang w:val="es-PR"/>
        </w:rPr>
        <w:t>ES NO REGISTRADOS</w:t>
      </w:r>
    </w:p>
    <w:p w14:paraId="5467FB23" w14:textId="341A4981" w:rsidR="00EA4917" w:rsidRPr="003A2C0C" w:rsidRDefault="00EA4917" w:rsidP="006B21E7">
      <w:pPr>
        <w:ind w:hanging="360"/>
        <w:rPr>
          <w:rFonts w:ascii="Times New Roman" w:eastAsia="Times New Roman" w:hAnsi="Times New Roman" w:cs="Times New Roman"/>
          <w:b/>
          <w:bCs/>
          <w:sz w:val="24"/>
          <w:szCs w:val="24"/>
          <w:lang w:val="es-PR"/>
        </w:rPr>
      </w:pPr>
    </w:p>
    <w:p w14:paraId="00FD6546" w14:textId="1B140AE9" w:rsidR="003A061B" w:rsidRDefault="00EA4917" w:rsidP="008526CE">
      <w:pPr>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Cuando un </w:t>
      </w:r>
      <w:r w:rsidR="003A061B">
        <w:rPr>
          <w:rFonts w:ascii="Times New Roman" w:eastAsia="Times New Roman" w:hAnsi="Times New Roman" w:cs="Times New Roman"/>
          <w:sz w:val="24"/>
          <w:szCs w:val="24"/>
          <w:lang w:val="es-PR"/>
        </w:rPr>
        <w:t>Licitador</w:t>
      </w:r>
      <w:r w:rsidRPr="003A2C0C">
        <w:rPr>
          <w:rFonts w:ascii="Times New Roman" w:eastAsia="Times New Roman" w:hAnsi="Times New Roman" w:cs="Times New Roman"/>
          <w:sz w:val="24"/>
          <w:szCs w:val="24"/>
          <w:lang w:val="es-PR"/>
        </w:rPr>
        <w:t xml:space="preserve"> que no esté registrado en el RUL </w:t>
      </w:r>
      <w:r w:rsidR="0083327F">
        <w:rPr>
          <w:rFonts w:ascii="Times New Roman" w:eastAsia="Times New Roman" w:hAnsi="Times New Roman" w:cs="Times New Roman"/>
          <w:sz w:val="24"/>
          <w:szCs w:val="24"/>
          <w:lang w:val="es-PR"/>
        </w:rPr>
        <w:t xml:space="preserve">o RUP </w:t>
      </w:r>
      <w:r w:rsidRPr="003A2C0C">
        <w:rPr>
          <w:rFonts w:ascii="Times New Roman" w:eastAsia="Times New Roman" w:hAnsi="Times New Roman" w:cs="Times New Roman"/>
          <w:sz w:val="24"/>
          <w:szCs w:val="24"/>
          <w:lang w:val="es-PR"/>
        </w:rPr>
        <w:t>compare</w:t>
      </w:r>
      <w:r w:rsidR="000345A1" w:rsidRPr="003A2C0C">
        <w:rPr>
          <w:rFonts w:ascii="Times New Roman" w:eastAsia="Times New Roman" w:hAnsi="Times New Roman" w:cs="Times New Roman"/>
          <w:sz w:val="24"/>
          <w:szCs w:val="24"/>
          <w:lang w:val="es-PR"/>
        </w:rPr>
        <w:t>zca</w:t>
      </w:r>
      <w:r w:rsidRPr="003A2C0C">
        <w:rPr>
          <w:rFonts w:ascii="Times New Roman" w:eastAsia="Times New Roman" w:hAnsi="Times New Roman" w:cs="Times New Roman"/>
          <w:sz w:val="24"/>
          <w:szCs w:val="24"/>
          <w:lang w:val="es-PR"/>
        </w:rPr>
        <w:t xml:space="preserve"> a un proceso de subasta</w:t>
      </w:r>
      <w:r w:rsidR="000345A1"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y present</w:t>
      </w:r>
      <w:r w:rsidR="000345A1" w:rsidRPr="003A2C0C">
        <w:rPr>
          <w:rFonts w:ascii="Times New Roman" w:eastAsia="Times New Roman" w:hAnsi="Times New Roman" w:cs="Times New Roman"/>
          <w:sz w:val="24"/>
          <w:szCs w:val="24"/>
          <w:lang w:val="es-PR"/>
        </w:rPr>
        <w:t>e</w:t>
      </w:r>
      <w:r w:rsidRPr="003A2C0C">
        <w:rPr>
          <w:rFonts w:ascii="Times New Roman" w:eastAsia="Times New Roman" w:hAnsi="Times New Roman" w:cs="Times New Roman"/>
          <w:sz w:val="24"/>
          <w:szCs w:val="24"/>
          <w:lang w:val="es-PR"/>
        </w:rPr>
        <w:t xml:space="preserve"> una oferta, </w:t>
      </w:r>
      <w:r w:rsidR="001448DC">
        <w:rPr>
          <w:rFonts w:ascii="Times New Roman" w:eastAsia="Times New Roman" w:hAnsi="Times New Roman" w:cs="Times New Roman"/>
          <w:sz w:val="24"/>
          <w:szCs w:val="24"/>
          <w:lang w:val="es-PR"/>
        </w:rPr>
        <w:t>la Junta de Subastas</w:t>
      </w:r>
      <w:r w:rsidR="003E465E">
        <w:rPr>
          <w:rFonts w:ascii="Times New Roman" w:eastAsia="Times New Roman" w:hAnsi="Times New Roman" w:cs="Times New Roman"/>
          <w:sz w:val="24"/>
          <w:szCs w:val="24"/>
          <w:lang w:val="es-PR"/>
        </w:rPr>
        <w:t xml:space="preserve"> no </w:t>
      </w:r>
      <w:r w:rsidRPr="003A2C0C">
        <w:rPr>
          <w:rFonts w:ascii="Times New Roman" w:eastAsia="Times New Roman" w:hAnsi="Times New Roman" w:cs="Times New Roman"/>
          <w:sz w:val="24"/>
          <w:szCs w:val="24"/>
          <w:lang w:val="es-PR"/>
        </w:rPr>
        <w:t xml:space="preserve">deberá rechazar la misma por el hecho de que dicho </w:t>
      </w:r>
      <w:r w:rsidR="003A061B">
        <w:rPr>
          <w:rFonts w:ascii="Times New Roman" w:eastAsia="Times New Roman" w:hAnsi="Times New Roman" w:cs="Times New Roman"/>
          <w:sz w:val="24"/>
          <w:szCs w:val="24"/>
          <w:lang w:val="es-PR"/>
        </w:rPr>
        <w:t>Licitador</w:t>
      </w:r>
      <w:r w:rsidRPr="003A2C0C">
        <w:rPr>
          <w:rFonts w:ascii="Times New Roman" w:eastAsia="Times New Roman" w:hAnsi="Times New Roman" w:cs="Times New Roman"/>
          <w:sz w:val="24"/>
          <w:szCs w:val="24"/>
          <w:lang w:val="es-PR"/>
        </w:rPr>
        <w:t xml:space="preserve"> no esté en el RUL y le </w:t>
      </w:r>
      <w:r w:rsidR="00774F83">
        <w:rPr>
          <w:rFonts w:ascii="Times New Roman" w:eastAsia="Times New Roman" w:hAnsi="Times New Roman" w:cs="Times New Roman"/>
          <w:sz w:val="24"/>
          <w:szCs w:val="24"/>
          <w:lang w:val="es-PR"/>
        </w:rPr>
        <w:t>concederá</w:t>
      </w:r>
      <w:r w:rsidRPr="003A2C0C">
        <w:rPr>
          <w:rFonts w:ascii="Times New Roman" w:eastAsia="Times New Roman" w:hAnsi="Times New Roman" w:cs="Times New Roman"/>
          <w:sz w:val="24"/>
          <w:szCs w:val="24"/>
          <w:lang w:val="es-PR"/>
        </w:rPr>
        <w:t xml:space="preserve"> </w:t>
      </w:r>
      <w:r w:rsidR="000345A1" w:rsidRPr="003A2C0C">
        <w:rPr>
          <w:rFonts w:ascii="Times New Roman" w:eastAsia="Times New Roman" w:hAnsi="Times New Roman" w:cs="Times New Roman"/>
          <w:sz w:val="24"/>
          <w:szCs w:val="24"/>
          <w:lang w:val="es-PR"/>
        </w:rPr>
        <w:t xml:space="preserve">un término de </w:t>
      </w:r>
      <w:r w:rsidR="000345A1" w:rsidRPr="004C1160">
        <w:rPr>
          <w:rFonts w:ascii="Times New Roman" w:eastAsia="Times New Roman" w:hAnsi="Times New Roman" w:cs="Times New Roman"/>
          <w:b/>
          <w:bCs/>
          <w:sz w:val="24"/>
          <w:szCs w:val="24"/>
          <w:lang w:val="es-PR"/>
        </w:rPr>
        <w:t>cinco</w:t>
      </w:r>
      <w:r w:rsidRPr="004C1160">
        <w:rPr>
          <w:rFonts w:ascii="Times New Roman" w:eastAsia="Times New Roman" w:hAnsi="Times New Roman" w:cs="Times New Roman"/>
          <w:b/>
          <w:bCs/>
          <w:sz w:val="24"/>
          <w:szCs w:val="24"/>
          <w:lang w:val="es-PR"/>
        </w:rPr>
        <w:t xml:space="preserve"> (</w:t>
      </w:r>
      <w:r w:rsidR="000345A1" w:rsidRPr="004C1160">
        <w:rPr>
          <w:rFonts w:ascii="Times New Roman" w:eastAsia="Times New Roman" w:hAnsi="Times New Roman" w:cs="Times New Roman"/>
          <w:b/>
          <w:bCs/>
          <w:sz w:val="24"/>
          <w:szCs w:val="24"/>
          <w:lang w:val="es-PR"/>
        </w:rPr>
        <w:t>5</w:t>
      </w:r>
      <w:r w:rsidRPr="004C1160">
        <w:rPr>
          <w:rFonts w:ascii="Times New Roman" w:eastAsia="Times New Roman" w:hAnsi="Times New Roman" w:cs="Times New Roman"/>
          <w:b/>
          <w:bCs/>
          <w:sz w:val="24"/>
          <w:szCs w:val="24"/>
          <w:lang w:val="es-PR"/>
        </w:rPr>
        <w:t xml:space="preserve">) días </w:t>
      </w:r>
      <w:r w:rsidR="000345A1" w:rsidRPr="004C1160">
        <w:rPr>
          <w:rFonts w:ascii="Times New Roman" w:eastAsia="Times New Roman" w:hAnsi="Times New Roman" w:cs="Times New Roman"/>
          <w:b/>
          <w:bCs/>
          <w:sz w:val="24"/>
          <w:szCs w:val="24"/>
          <w:lang w:val="es-PR"/>
        </w:rPr>
        <w:t>laborables</w:t>
      </w:r>
      <w:r w:rsidRPr="003A2C0C">
        <w:rPr>
          <w:rFonts w:ascii="Times New Roman" w:eastAsia="Times New Roman" w:hAnsi="Times New Roman" w:cs="Times New Roman"/>
          <w:sz w:val="24"/>
          <w:szCs w:val="24"/>
          <w:lang w:val="es-PR"/>
        </w:rPr>
        <w:t>, contados a partir del acto de apertura para que someta todos los documentos requeridos ante el RUL.</w:t>
      </w:r>
      <w:r w:rsidR="000345A1" w:rsidRPr="003A2C0C">
        <w:rPr>
          <w:rFonts w:ascii="Times New Roman" w:eastAsia="Times New Roman" w:hAnsi="Times New Roman" w:cs="Times New Roman"/>
          <w:sz w:val="24"/>
          <w:szCs w:val="24"/>
          <w:lang w:val="es-PR"/>
        </w:rPr>
        <w:t xml:space="preserve"> En caso de que el </w:t>
      </w:r>
      <w:r w:rsidR="003A061B">
        <w:rPr>
          <w:rFonts w:ascii="Times New Roman" w:eastAsia="Times New Roman" w:hAnsi="Times New Roman" w:cs="Times New Roman"/>
          <w:sz w:val="24"/>
          <w:szCs w:val="24"/>
          <w:lang w:val="es-PR"/>
        </w:rPr>
        <w:t>Licitador</w:t>
      </w:r>
      <w:r w:rsidR="000345A1" w:rsidRPr="003A2C0C">
        <w:rPr>
          <w:rFonts w:ascii="Times New Roman" w:eastAsia="Times New Roman" w:hAnsi="Times New Roman" w:cs="Times New Roman"/>
          <w:sz w:val="24"/>
          <w:szCs w:val="24"/>
          <w:lang w:val="es-PR"/>
        </w:rPr>
        <w:t xml:space="preserve"> no entregue los documentos requeridos, </w:t>
      </w:r>
      <w:r w:rsidR="000345A1" w:rsidRPr="00BD5D2A">
        <w:rPr>
          <w:rFonts w:ascii="Times New Roman" w:eastAsia="Times New Roman" w:hAnsi="Times New Roman" w:cs="Times New Roman"/>
          <w:b/>
          <w:bCs/>
          <w:sz w:val="24"/>
          <w:szCs w:val="24"/>
          <w:u w:val="single"/>
          <w:lang w:val="es-PR"/>
        </w:rPr>
        <w:t>será descalificado</w:t>
      </w:r>
      <w:r w:rsidR="000345A1" w:rsidRPr="003A2C0C">
        <w:rPr>
          <w:rFonts w:ascii="Times New Roman" w:eastAsia="Times New Roman" w:hAnsi="Times New Roman" w:cs="Times New Roman"/>
          <w:sz w:val="24"/>
          <w:szCs w:val="24"/>
          <w:lang w:val="es-PR"/>
        </w:rPr>
        <w:t>.</w:t>
      </w:r>
      <w:r w:rsidRPr="003A2C0C">
        <w:rPr>
          <w:rFonts w:ascii="Times New Roman" w:eastAsia="Times New Roman" w:hAnsi="Times New Roman" w:cs="Times New Roman"/>
          <w:sz w:val="24"/>
          <w:szCs w:val="24"/>
          <w:lang w:val="es-PR"/>
        </w:rPr>
        <w:t xml:space="preserve"> </w:t>
      </w:r>
    </w:p>
    <w:p w14:paraId="1ED6AF3C" w14:textId="6312B46A" w:rsidR="0081313A" w:rsidRDefault="00BA3459">
      <w:pPr>
        <w:pStyle w:val="ListParagraph"/>
        <w:numPr>
          <w:ilvl w:val="0"/>
          <w:numId w:val="6"/>
        </w:numPr>
        <w:ind w:left="360" w:firstLine="0"/>
        <w:rPr>
          <w:rFonts w:ascii="Times New Roman" w:eastAsia="Times New Roman" w:hAnsi="Times New Roman" w:cs="Times New Roman"/>
          <w:b/>
          <w:bCs/>
          <w:sz w:val="24"/>
          <w:szCs w:val="24"/>
          <w:lang w:val="es-PR"/>
        </w:rPr>
      </w:pPr>
      <w:r w:rsidRPr="001036D6">
        <w:rPr>
          <w:rFonts w:ascii="Times New Roman" w:eastAsia="Times New Roman" w:hAnsi="Times New Roman" w:cs="Times New Roman"/>
          <w:b/>
          <w:bCs/>
          <w:sz w:val="24"/>
          <w:szCs w:val="24"/>
          <w:lang w:val="es-PR"/>
        </w:rPr>
        <w:lastRenderedPageBreak/>
        <w:t>IMPUGNACI</w:t>
      </w:r>
      <w:r w:rsidR="009010A8" w:rsidRPr="001036D6">
        <w:rPr>
          <w:rFonts w:ascii="Times New Roman" w:eastAsia="Times New Roman" w:hAnsi="Times New Roman" w:cs="Times New Roman"/>
          <w:b/>
          <w:bCs/>
          <w:sz w:val="24"/>
          <w:szCs w:val="24"/>
          <w:lang w:val="es-PR"/>
        </w:rPr>
        <w:t>Ó</w:t>
      </w:r>
      <w:r w:rsidRPr="001036D6">
        <w:rPr>
          <w:rFonts w:ascii="Times New Roman" w:eastAsia="Times New Roman" w:hAnsi="Times New Roman" w:cs="Times New Roman"/>
          <w:b/>
          <w:bCs/>
          <w:sz w:val="24"/>
          <w:szCs w:val="24"/>
          <w:lang w:val="es-PR"/>
        </w:rPr>
        <w:t>N A LA INVITACI</w:t>
      </w:r>
      <w:r w:rsidR="006E7B3A">
        <w:rPr>
          <w:rFonts w:ascii="Times New Roman" w:eastAsia="Times New Roman" w:hAnsi="Times New Roman" w:cs="Times New Roman"/>
          <w:b/>
          <w:bCs/>
          <w:sz w:val="24"/>
          <w:szCs w:val="24"/>
          <w:lang w:val="es-PR"/>
        </w:rPr>
        <w:t>Ó</w:t>
      </w:r>
      <w:r w:rsidRPr="001036D6">
        <w:rPr>
          <w:rFonts w:ascii="Times New Roman" w:eastAsia="Times New Roman" w:hAnsi="Times New Roman" w:cs="Times New Roman"/>
          <w:b/>
          <w:bCs/>
          <w:sz w:val="24"/>
          <w:szCs w:val="24"/>
          <w:lang w:val="es-PR"/>
        </w:rPr>
        <w:t>N DE LA SUBASTA</w:t>
      </w:r>
    </w:p>
    <w:p w14:paraId="309E1A7B" w14:textId="77777777" w:rsidR="006E7B3A" w:rsidRPr="001036D6" w:rsidRDefault="006E7B3A" w:rsidP="006E7B3A">
      <w:pPr>
        <w:pStyle w:val="ListParagraph"/>
        <w:ind w:left="360"/>
        <w:rPr>
          <w:rFonts w:ascii="Times New Roman" w:eastAsia="Times New Roman" w:hAnsi="Times New Roman" w:cs="Times New Roman"/>
          <w:b/>
          <w:bCs/>
          <w:sz w:val="24"/>
          <w:szCs w:val="24"/>
          <w:lang w:val="es-PR"/>
        </w:rPr>
      </w:pPr>
    </w:p>
    <w:p w14:paraId="12E21436" w14:textId="784334D1" w:rsidR="006E7B3A" w:rsidRDefault="00F271A6" w:rsidP="0081313A">
      <w:pPr>
        <w:pStyle w:val="ListParagraph"/>
        <w:ind w:left="360"/>
        <w:rPr>
          <w:rFonts w:ascii="Times New Roman" w:hAnsi="Times New Roman" w:cs="Times New Roman"/>
          <w:sz w:val="24"/>
          <w:szCs w:val="24"/>
          <w:lang w:val="es-PR"/>
        </w:rPr>
      </w:pPr>
      <w:r>
        <w:rPr>
          <w:rFonts w:ascii="Times New Roman" w:eastAsia="Times New Roman" w:hAnsi="Times New Roman" w:cs="Times New Roman"/>
          <w:sz w:val="24"/>
          <w:szCs w:val="24"/>
          <w:lang w:val="es-PR"/>
        </w:rPr>
        <w:t>Cualquier</w:t>
      </w:r>
      <w:r w:rsidR="0023457A" w:rsidRPr="0081313A">
        <w:rPr>
          <w:rFonts w:ascii="Times New Roman" w:eastAsia="Times New Roman" w:hAnsi="Times New Roman" w:cs="Times New Roman"/>
          <w:sz w:val="24"/>
          <w:szCs w:val="24"/>
          <w:lang w:val="es-PR"/>
        </w:rPr>
        <w:t xml:space="preserve"> </w:t>
      </w:r>
      <w:r w:rsidR="00C46CF2">
        <w:rPr>
          <w:rFonts w:ascii="Times New Roman" w:eastAsia="Times New Roman" w:hAnsi="Times New Roman" w:cs="Times New Roman"/>
          <w:sz w:val="24"/>
          <w:szCs w:val="24"/>
          <w:lang w:val="es-PR"/>
        </w:rPr>
        <w:t>l</w:t>
      </w:r>
      <w:r w:rsidR="00C46CF2" w:rsidRPr="0081313A">
        <w:rPr>
          <w:rFonts w:ascii="Times New Roman" w:eastAsia="Times New Roman" w:hAnsi="Times New Roman" w:cs="Times New Roman"/>
          <w:sz w:val="24"/>
          <w:szCs w:val="24"/>
          <w:lang w:val="es-PR"/>
        </w:rPr>
        <w:t xml:space="preserve">icitador </w:t>
      </w:r>
      <w:r w:rsidR="0023457A" w:rsidRPr="0081313A">
        <w:rPr>
          <w:rFonts w:ascii="Times New Roman" w:eastAsia="Times New Roman" w:hAnsi="Times New Roman" w:cs="Times New Roman"/>
          <w:sz w:val="24"/>
          <w:szCs w:val="24"/>
          <w:lang w:val="es-PR"/>
        </w:rPr>
        <w:t>interesado en participar en una subasta podrá impug</w:t>
      </w:r>
      <w:r w:rsidR="0081313A" w:rsidRPr="0081313A">
        <w:rPr>
          <w:rFonts w:ascii="Times New Roman" w:eastAsia="Times New Roman" w:hAnsi="Times New Roman" w:cs="Times New Roman"/>
          <w:sz w:val="24"/>
          <w:szCs w:val="24"/>
          <w:lang w:val="es-PR"/>
        </w:rPr>
        <w:t xml:space="preserve">nar </w:t>
      </w:r>
      <w:r w:rsidR="0081313A" w:rsidRPr="006E7B3A">
        <w:rPr>
          <w:rFonts w:ascii="Times New Roman" w:eastAsia="Times New Roman" w:hAnsi="Times New Roman" w:cs="Times New Roman"/>
          <w:b/>
          <w:bCs/>
          <w:sz w:val="24"/>
          <w:szCs w:val="24"/>
          <w:lang w:val="es-PR"/>
        </w:rPr>
        <w:t>la Invitación a Subasta</w:t>
      </w:r>
      <w:r>
        <w:rPr>
          <w:rFonts w:ascii="Times New Roman" w:eastAsia="Times New Roman" w:hAnsi="Times New Roman" w:cs="Times New Roman"/>
          <w:sz w:val="24"/>
          <w:szCs w:val="24"/>
          <w:lang w:val="es-PR"/>
        </w:rPr>
        <w:t>,</w:t>
      </w:r>
      <w:r w:rsidR="0081313A" w:rsidRPr="0081313A">
        <w:rPr>
          <w:rFonts w:ascii="Times New Roman" w:eastAsia="Times New Roman" w:hAnsi="Times New Roman" w:cs="Times New Roman"/>
          <w:sz w:val="24"/>
          <w:szCs w:val="24"/>
          <w:lang w:val="es-PR"/>
        </w:rPr>
        <w:t xml:space="preserve"> mediante escrito, únicamente cuando no se haya seguido cualesquiera de los procedimientos </w:t>
      </w:r>
      <w:bookmarkStart w:id="2" w:name="_Hlk90472713"/>
      <w:r w:rsidR="0081313A" w:rsidRPr="0081313A">
        <w:rPr>
          <w:rFonts w:ascii="Times New Roman" w:eastAsia="Times New Roman" w:hAnsi="Times New Roman" w:cs="Times New Roman"/>
          <w:sz w:val="24"/>
          <w:szCs w:val="24"/>
          <w:lang w:val="es-PR"/>
        </w:rPr>
        <w:t xml:space="preserve">establecidos </w:t>
      </w:r>
      <w:bookmarkStart w:id="3" w:name="_Hlk90472638"/>
      <w:r w:rsidR="0081313A" w:rsidRPr="0081313A">
        <w:rPr>
          <w:rFonts w:ascii="Times New Roman" w:eastAsia="Times New Roman" w:hAnsi="Times New Roman" w:cs="Times New Roman"/>
          <w:sz w:val="24"/>
          <w:szCs w:val="24"/>
          <w:lang w:val="es-PR"/>
        </w:rPr>
        <w:t xml:space="preserve">en </w:t>
      </w:r>
      <w:r w:rsidR="00DC0CB4">
        <w:rPr>
          <w:rFonts w:ascii="Times New Roman" w:eastAsia="Times New Roman" w:hAnsi="Times New Roman" w:cs="Times New Roman"/>
          <w:sz w:val="24"/>
          <w:szCs w:val="24"/>
          <w:lang w:val="es-PR"/>
        </w:rPr>
        <w:t xml:space="preserve">el </w:t>
      </w:r>
      <w:r w:rsidR="00C15597" w:rsidRPr="003A2C0C">
        <w:rPr>
          <w:rFonts w:ascii="Times New Roman" w:eastAsia="Times New Roman" w:hAnsi="Times New Roman" w:cs="Times New Roman"/>
          <w:sz w:val="24"/>
          <w:szCs w:val="24"/>
          <w:lang w:val="es-PR"/>
        </w:rPr>
        <w:t xml:space="preserve">Reglamento Núm. </w:t>
      </w:r>
      <w:r w:rsidR="00622CE7">
        <w:rPr>
          <w:rFonts w:ascii="Times New Roman" w:eastAsia="Times New Roman" w:hAnsi="Times New Roman" w:cs="Times New Roman"/>
          <w:sz w:val="24"/>
          <w:szCs w:val="24"/>
          <w:lang w:val="es-PR"/>
        </w:rPr>
        <w:t>9318</w:t>
      </w:r>
      <w:bookmarkEnd w:id="3"/>
      <w:r w:rsidR="00C15597">
        <w:rPr>
          <w:rFonts w:ascii="Times New Roman" w:eastAsia="Times New Roman" w:hAnsi="Times New Roman" w:cs="Times New Roman"/>
          <w:sz w:val="24"/>
          <w:szCs w:val="24"/>
          <w:lang w:val="es-PR"/>
        </w:rPr>
        <w:t>,</w:t>
      </w:r>
      <w:r w:rsidR="00C46CF2">
        <w:rPr>
          <w:rFonts w:ascii="Times New Roman" w:eastAsia="Times New Roman" w:hAnsi="Times New Roman" w:cs="Times New Roman"/>
          <w:sz w:val="24"/>
          <w:szCs w:val="24"/>
          <w:lang w:val="es-PR"/>
        </w:rPr>
        <w:t xml:space="preserve"> conocido como “Reglamento Uniforme de Compras y Subastas de </w:t>
      </w:r>
      <w:r w:rsidR="00622CE7">
        <w:rPr>
          <w:rFonts w:ascii="Times New Roman" w:eastAsia="Times New Roman" w:hAnsi="Times New Roman" w:cs="Times New Roman"/>
          <w:sz w:val="24"/>
          <w:szCs w:val="24"/>
          <w:lang w:val="es-PR"/>
        </w:rPr>
        <w:t>Bienes, Obras y Servicios No Profesionales para las Entidades Exentas del Departamento de Salud</w:t>
      </w:r>
      <w:r w:rsidR="00C46CF2">
        <w:rPr>
          <w:rFonts w:ascii="Times New Roman" w:eastAsia="Times New Roman" w:hAnsi="Times New Roman" w:cs="Times New Roman"/>
          <w:sz w:val="24"/>
          <w:szCs w:val="24"/>
          <w:lang w:val="es-PR"/>
        </w:rPr>
        <w:t>”</w:t>
      </w:r>
      <w:r w:rsidR="00C15597">
        <w:rPr>
          <w:rFonts w:ascii="Times New Roman" w:eastAsia="Times New Roman" w:hAnsi="Times New Roman" w:cs="Times New Roman"/>
          <w:sz w:val="24"/>
          <w:szCs w:val="24"/>
          <w:lang w:val="es-PR"/>
        </w:rPr>
        <w:t xml:space="preserve"> </w:t>
      </w:r>
      <w:bookmarkEnd w:id="2"/>
      <w:r w:rsidR="0081313A" w:rsidRPr="0081313A">
        <w:rPr>
          <w:rFonts w:ascii="Times New Roman" w:eastAsia="Times New Roman" w:hAnsi="Times New Roman" w:cs="Times New Roman"/>
          <w:sz w:val="24"/>
          <w:szCs w:val="24"/>
          <w:lang w:val="es-PR"/>
        </w:rPr>
        <w:t xml:space="preserve">o cuando se considere que el termino fijado para efectuar el estudio y preparación de la oferta y la fecha para radicar la oferta no es suficiente. </w:t>
      </w:r>
      <w:r w:rsidR="0081313A" w:rsidRPr="0081313A">
        <w:rPr>
          <w:rFonts w:ascii="Times New Roman" w:hAnsi="Times New Roman" w:cs="Times New Roman"/>
          <w:sz w:val="24"/>
          <w:szCs w:val="24"/>
          <w:lang w:val="es-PR"/>
        </w:rPr>
        <w:t xml:space="preserve">El escrito deberá contener el fundamento por el cual se impugna la invitación, además, deberá estar firmado por el </w:t>
      </w:r>
      <w:r w:rsidR="00C46CF2">
        <w:rPr>
          <w:rFonts w:ascii="Times New Roman" w:hAnsi="Times New Roman" w:cs="Times New Roman"/>
          <w:sz w:val="24"/>
          <w:szCs w:val="24"/>
          <w:lang w:val="es-PR"/>
        </w:rPr>
        <w:t>l</w:t>
      </w:r>
      <w:r w:rsidR="00C46CF2" w:rsidRPr="0081313A">
        <w:rPr>
          <w:rFonts w:ascii="Times New Roman" w:hAnsi="Times New Roman" w:cs="Times New Roman"/>
          <w:sz w:val="24"/>
          <w:szCs w:val="24"/>
          <w:lang w:val="es-PR"/>
        </w:rPr>
        <w:t>icitador</w:t>
      </w:r>
      <w:r w:rsidR="0081313A" w:rsidRPr="0081313A">
        <w:rPr>
          <w:rFonts w:ascii="Times New Roman" w:hAnsi="Times New Roman" w:cs="Times New Roman"/>
          <w:sz w:val="24"/>
          <w:szCs w:val="24"/>
          <w:lang w:val="es-PR"/>
        </w:rPr>
        <w:t xml:space="preserve">. </w:t>
      </w:r>
    </w:p>
    <w:p w14:paraId="2E708FA0" w14:textId="77777777" w:rsidR="006E7B3A" w:rsidRDefault="006E7B3A" w:rsidP="0081313A">
      <w:pPr>
        <w:pStyle w:val="ListParagraph"/>
        <w:ind w:left="360"/>
        <w:rPr>
          <w:rFonts w:ascii="Times New Roman" w:hAnsi="Times New Roman" w:cs="Times New Roman"/>
          <w:sz w:val="24"/>
          <w:szCs w:val="24"/>
          <w:lang w:val="es-PR"/>
        </w:rPr>
      </w:pPr>
    </w:p>
    <w:p w14:paraId="492DA461" w14:textId="64A52B16" w:rsidR="0023457A" w:rsidRDefault="0081313A" w:rsidP="00194CD7">
      <w:pPr>
        <w:pStyle w:val="ListParagraph"/>
        <w:ind w:left="360"/>
        <w:rPr>
          <w:rFonts w:ascii="Times New Roman" w:hAnsi="Times New Roman" w:cs="Times New Roman"/>
          <w:sz w:val="24"/>
          <w:szCs w:val="24"/>
          <w:lang w:val="es-ES"/>
        </w:rPr>
      </w:pPr>
      <w:r w:rsidRPr="006232C6">
        <w:rPr>
          <w:rFonts w:ascii="Times New Roman" w:hAnsi="Times New Roman" w:cs="Times New Roman"/>
          <w:sz w:val="24"/>
          <w:szCs w:val="24"/>
          <w:lang w:val="es-PR"/>
        </w:rPr>
        <w:t xml:space="preserve">El escrito de impugnación deberá ser radicado </w:t>
      </w:r>
      <w:r w:rsidRPr="006232C6">
        <w:rPr>
          <w:rFonts w:ascii="Times New Roman" w:hAnsi="Times New Roman" w:cs="Times New Roman"/>
          <w:b/>
          <w:bCs/>
          <w:sz w:val="24"/>
          <w:szCs w:val="24"/>
          <w:u w:val="single"/>
          <w:lang w:val="es-PR"/>
        </w:rPr>
        <w:t>personalmente</w:t>
      </w:r>
      <w:r w:rsidRPr="006232C6">
        <w:rPr>
          <w:rFonts w:ascii="Times New Roman" w:hAnsi="Times New Roman" w:cs="Times New Roman"/>
          <w:sz w:val="24"/>
          <w:szCs w:val="24"/>
          <w:lang w:val="es-PR"/>
        </w:rPr>
        <w:t xml:space="preserve"> </w:t>
      </w:r>
      <w:r w:rsidR="00AB3E25" w:rsidRPr="006232C6">
        <w:rPr>
          <w:rFonts w:ascii="Times New Roman" w:hAnsi="Times New Roman" w:cs="Times New Roman"/>
          <w:sz w:val="24"/>
          <w:szCs w:val="24"/>
          <w:lang w:val="es-PR"/>
        </w:rPr>
        <w:t xml:space="preserve">ante </w:t>
      </w:r>
      <w:r w:rsidR="0050205D" w:rsidRPr="006232C6">
        <w:rPr>
          <w:rFonts w:ascii="Times New Roman" w:hAnsi="Times New Roman" w:cs="Times New Roman"/>
          <w:sz w:val="24"/>
          <w:szCs w:val="24"/>
          <w:lang w:val="es-PR"/>
        </w:rPr>
        <w:t>la</w:t>
      </w:r>
      <w:r w:rsidR="00FD743E" w:rsidRPr="006232C6">
        <w:rPr>
          <w:rFonts w:ascii="Times New Roman" w:hAnsi="Times New Roman" w:cs="Times New Roman"/>
          <w:sz w:val="24"/>
          <w:szCs w:val="24"/>
          <w:lang w:val="es-PR"/>
        </w:rPr>
        <w:t xml:space="preserve"> </w:t>
      </w:r>
      <w:r w:rsidR="006232C6">
        <w:rPr>
          <w:rFonts w:ascii="Times New Roman" w:hAnsi="Times New Roman" w:cs="Times New Roman"/>
          <w:sz w:val="24"/>
          <w:szCs w:val="24"/>
          <w:lang w:val="es-PR"/>
        </w:rPr>
        <w:t>Secretaría Auxiliar de Administración</w:t>
      </w:r>
      <w:r w:rsidR="0050205D" w:rsidRPr="006232C6">
        <w:rPr>
          <w:rFonts w:ascii="Times New Roman" w:hAnsi="Times New Roman" w:cs="Times New Roman"/>
          <w:sz w:val="24"/>
          <w:szCs w:val="24"/>
          <w:lang w:val="es-PR"/>
        </w:rPr>
        <w:t xml:space="preserve">, </w:t>
      </w:r>
      <w:r w:rsidRPr="006232C6">
        <w:rPr>
          <w:rFonts w:ascii="Times New Roman" w:hAnsi="Times New Roman" w:cs="Times New Roman"/>
          <w:sz w:val="24"/>
          <w:szCs w:val="24"/>
          <w:lang w:val="es-PR"/>
        </w:rPr>
        <w:t>dentro</w:t>
      </w:r>
      <w:r w:rsidRPr="0081313A">
        <w:rPr>
          <w:rFonts w:ascii="Times New Roman" w:hAnsi="Times New Roman" w:cs="Times New Roman"/>
          <w:sz w:val="24"/>
          <w:szCs w:val="24"/>
          <w:lang w:val="es-PR"/>
        </w:rPr>
        <w:t xml:space="preserve"> de los </w:t>
      </w:r>
      <w:r w:rsidRPr="00FD743E">
        <w:rPr>
          <w:rFonts w:ascii="Times New Roman" w:hAnsi="Times New Roman" w:cs="Times New Roman"/>
          <w:b/>
          <w:bCs/>
          <w:sz w:val="24"/>
          <w:szCs w:val="24"/>
          <w:lang w:val="es-PR"/>
        </w:rPr>
        <w:t>tres (3) días laborables</w:t>
      </w:r>
      <w:r w:rsidRPr="0081313A">
        <w:rPr>
          <w:rFonts w:ascii="Times New Roman" w:hAnsi="Times New Roman" w:cs="Times New Roman"/>
          <w:sz w:val="24"/>
          <w:szCs w:val="24"/>
          <w:lang w:val="es-PR"/>
        </w:rPr>
        <w:t xml:space="preserve"> siguientes a la fecha de envío por la </w:t>
      </w:r>
      <w:r w:rsidR="00C46CF2">
        <w:rPr>
          <w:rFonts w:ascii="Times New Roman" w:hAnsi="Times New Roman" w:cs="Times New Roman"/>
          <w:sz w:val="24"/>
          <w:szCs w:val="24"/>
          <w:lang w:val="es-PR"/>
        </w:rPr>
        <w:t>Junta de Subastas</w:t>
      </w:r>
      <w:r w:rsidR="00C46CF2" w:rsidRPr="0081313A">
        <w:rPr>
          <w:rFonts w:ascii="Times New Roman" w:hAnsi="Times New Roman" w:cs="Times New Roman"/>
          <w:sz w:val="24"/>
          <w:szCs w:val="24"/>
          <w:lang w:val="es-PR"/>
        </w:rPr>
        <w:t xml:space="preserve"> </w:t>
      </w:r>
      <w:r w:rsidRPr="0081313A">
        <w:rPr>
          <w:rFonts w:ascii="Times New Roman" w:hAnsi="Times New Roman" w:cs="Times New Roman"/>
          <w:sz w:val="24"/>
          <w:szCs w:val="24"/>
          <w:lang w:val="es-PR"/>
        </w:rPr>
        <w:t xml:space="preserve">de la </w:t>
      </w:r>
      <w:r w:rsidR="00C46CF2">
        <w:rPr>
          <w:rFonts w:ascii="Times New Roman" w:hAnsi="Times New Roman" w:cs="Times New Roman"/>
          <w:sz w:val="24"/>
          <w:szCs w:val="24"/>
          <w:lang w:val="es-PR"/>
        </w:rPr>
        <w:t>I</w:t>
      </w:r>
      <w:r w:rsidR="00C46CF2" w:rsidRPr="0081313A">
        <w:rPr>
          <w:rFonts w:ascii="Times New Roman" w:hAnsi="Times New Roman" w:cs="Times New Roman"/>
          <w:sz w:val="24"/>
          <w:szCs w:val="24"/>
          <w:lang w:val="es-PR"/>
        </w:rPr>
        <w:t xml:space="preserve">nvitación </w:t>
      </w:r>
      <w:r w:rsidRPr="0081313A">
        <w:rPr>
          <w:rFonts w:ascii="Times New Roman" w:hAnsi="Times New Roman" w:cs="Times New Roman"/>
          <w:sz w:val="24"/>
          <w:szCs w:val="24"/>
          <w:lang w:val="es-PR"/>
        </w:rPr>
        <w:t xml:space="preserve">mediante correo electrónico a los licitadores o desde la fecha de publicación de la Invitación en el </w:t>
      </w:r>
      <w:r w:rsidR="00C46CF2">
        <w:rPr>
          <w:rFonts w:ascii="Times New Roman" w:hAnsi="Times New Roman" w:cs="Times New Roman"/>
          <w:sz w:val="24"/>
          <w:szCs w:val="24"/>
          <w:lang w:val="es-PR"/>
        </w:rPr>
        <w:t>Registro Único de Subastas (</w:t>
      </w:r>
      <w:r w:rsidRPr="0081313A">
        <w:rPr>
          <w:rFonts w:ascii="Times New Roman" w:hAnsi="Times New Roman" w:cs="Times New Roman"/>
          <w:sz w:val="24"/>
          <w:szCs w:val="24"/>
          <w:lang w:val="es-PR"/>
        </w:rPr>
        <w:t>RUS</w:t>
      </w:r>
      <w:r w:rsidR="00C46CF2">
        <w:rPr>
          <w:rFonts w:ascii="Times New Roman" w:hAnsi="Times New Roman" w:cs="Times New Roman"/>
          <w:sz w:val="24"/>
          <w:szCs w:val="24"/>
          <w:lang w:val="es-PR"/>
        </w:rPr>
        <w:t>)</w:t>
      </w:r>
      <w:r w:rsidRPr="0081313A">
        <w:rPr>
          <w:rFonts w:ascii="Times New Roman" w:hAnsi="Times New Roman" w:cs="Times New Roman"/>
          <w:sz w:val="24"/>
          <w:szCs w:val="24"/>
          <w:lang w:val="es-PR"/>
        </w:rPr>
        <w:t xml:space="preserve">. Si la fecha de envío de la </w:t>
      </w:r>
      <w:r w:rsidR="00C46CF2">
        <w:rPr>
          <w:rFonts w:ascii="Times New Roman" w:hAnsi="Times New Roman" w:cs="Times New Roman"/>
          <w:sz w:val="24"/>
          <w:szCs w:val="24"/>
          <w:lang w:val="es-PR"/>
        </w:rPr>
        <w:t>I</w:t>
      </w:r>
      <w:r w:rsidR="00C46CF2" w:rsidRPr="0081313A">
        <w:rPr>
          <w:rFonts w:ascii="Times New Roman" w:hAnsi="Times New Roman" w:cs="Times New Roman"/>
          <w:sz w:val="24"/>
          <w:szCs w:val="24"/>
          <w:lang w:val="es-PR"/>
        </w:rPr>
        <w:t xml:space="preserve">nvitación </w:t>
      </w:r>
      <w:r w:rsidRPr="0081313A">
        <w:rPr>
          <w:rFonts w:ascii="Times New Roman" w:hAnsi="Times New Roman" w:cs="Times New Roman"/>
          <w:sz w:val="24"/>
          <w:szCs w:val="24"/>
          <w:lang w:val="es-PR"/>
        </w:rPr>
        <w:t xml:space="preserve">mediante correo electrónico a los licitadores es distinta a la fecha de publicación de la Invitación en el RUS, se contará a partir de la fecha de envío de ésta última. </w:t>
      </w:r>
      <w:r w:rsidRPr="006E7B3A">
        <w:rPr>
          <w:rFonts w:ascii="Times New Roman" w:hAnsi="Times New Roman" w:cs="Times New Roman"/>
          <w:b/>
          <w:bCs/>
          <w:sz w:val="24"/>
          <w:szCs w:val="24"/>
          <w:u w:val="single"/>
          <w:lang w:val="es-PR"/>
        </w:rPr>
        <w:t>Todo escrito de impugnación radicado fuera del término aquí establecido será rechazado de plano</w:t>
      </w:r>
      <w:r w:rsidRPr="006E7B3A">
        <w:rPr>
          <w:rFonts w:ascii="Times New Roman" w:hAnsi="Times New Roman" w:cs="Times New Roman"/>
          <w:sz w:val="24"/>
          <w:szCs w:val="24"/>
          <w:lang w:val="es-PR"/>
        </w:rPr>
        <w:t xml:space="preserve">. </w:t>
      </w:r>
      <w:r w:rsidRPr="0081313A">
        <w:rPr>
          <w:rFonts w:ascii="Times New Roman" w:hAnsi="Times New Roman" w:cs="Times New Roman"/>
          <w:sz w:val="24"/>
          <w:szCs w:val="24"/>
          <w:lang w:val="es-PR"/>
        </w:rPr>
        <w:t>Deberá notificarse copia del recurso presentado a los licitadores invitados a la subasta formal</w:t>
      </w:r>
      <w:r w:rsidR="00747046">
        <w:rPr>
          <w:rFonts w:ascii="Times New Roman" w:hAnsi="Times New Roman" w:cs="Times New Roman"/>
          <w:sz w:val="24"/>
          <w:szCs w:val="24"/>
          <w:lang w:val="es-PR"/>
        </w:rPr>
        <w:t xml:space="preserve"> y a la Junta de Subastas</w:t>
      </w:r>
      <w:r w:rsidRPr="0081313A">
        <w:rPr>
          <w:rFonts w:ascii="Times New Roman" w:hAnsi="Times New Roman" w:cs="Times New Roman"/>
          <w:sz w:val="24"/>
          <w:szCs w:val="24"/>
          <w:lang w:val="es-PR"/>
        </w:rPr>
        <w:t>.</w:t>
      </w:r>
      <w:r w:rsidR="00FD743E">
        <w:rPr>
          <w:rFonts w:ascii="Times New Roman" w:hAnsi="Times New Roman" w:cs="Times New Roman"/>
          <w:sz w:val="24"/>
          <w:szCs w:val="24"/>
          <w:lang w:val="es-PR"/>
        </w:rPr>
        <w:t xml:space="preserve"> </w:t>
      </w:r>
      <w:r w:rsidR="00FD743E" w:rsidRPr="003A2C0C">
        <w:rPr>
          <w:rFonts w:ascii="Times New Roman" w:eastAsia="Times New Roman" w:hAnsi="Times New Roman" w:cs="Times New Roman"/>
          <w:sz w:val="24"/>
          <w:szCs w:val="24"/>
          <w:lang w:val="es-PR"/>
        </w:rPr>
        <w:t xml:space="preserve">El escrito de impugnación deberá cumplir con lo establecido en </w:t>
      </w:r>
      <w:r w:rsidR="00622CE7">
        <w:rPr>
          <w:rFonts w:ascii="Times New Roman" w:eastAsia="Times New Roman" w:hAnsi="Times New Roman" w:cs="Times New Roman"/>
          <w:sz w:val="24"/>
          <w:szCs w:val="24"/>
          <w:lang w:val="es-PR"/>
        </w:rPr>
        <w:t xml:space="preserve">el </w:t>
      </w:r>
      <w:r w:rsidR="00622CE7" w:rsidRPr="003A2C0C">
        <w:rPr>
          <w:rFonts w:ascii="Times New Roman" w:eastAsia="Times New Roman" w:hAnsi="Times New Roman" w:cs="Times New Roman"/>
          <w:sz w:val="24"/>
          <w:szCs w:val="24"/>
          <w:lang w:val="es-PR"/>
        </w:rPr>
        <w:t xml:space="preserve">Reglamento Núm. </w:t>
      </w:r>
      <w:r w:rsidR="00622CE7">
        <w:rPr>
          <w:rFonts w:ascii="Times New Roman" w:eastAsia="Times New Roman" w:hAnsi="Times New Roman" w:cs="Times New Roman"/>
          <w:sz w:val="24"/>
          <w:szCs w:val="24"/>
          <w:lang w:val="es-PR"/>
        </w:rPr>
        <w:t>9318, conocido como “Reglamento Uniforme de Compras y Subastas de Bienes, Obras y Servicios No Profesionales para las Entidades Exentas del Departamento de Salud”</w:t>
      </w:r>
      <w:r w:rsidR="00FD743E" w:rsidRPr="00C15597">
        <w:rPr>
          <w:rFonts w:ascii="Times New Roman" w:hAnsi="Times New Roman" w:cs="Times New Roman"/>
          <w:sz w:val="24"/>
          <w:szCs w:val="24"/>
          <w:lang w:val="es-ES"/>
        </w:rPr>
        <w:t>.</w:t>
      </w:r>
    </w:p>
    <w:p w14:paraId="3E1BB92D" w14:textId="77777777" w:rsidR="00FB3419" w:rsidRPr="00BC544E" w:rsidRDefault="00FB3419" w:rsidP="00BC544E">
      <w:pPr>
        <w:rPr>
          <w:rFonts w:ascii="Times New Roman" w:eastAsia="Times New Roman" w:hAnsi="Times New Roman" w:cs="Times New Roman"/>
          <w:sz w:val="24"/>
          <w:szCs w:val="24"/>
          <w:lang w:val="es-PR"/>
        </w:rPr>
      </w:pPr>
    </w:p>
    <w:p w14:paraId="303A0E4F" w14:textId="3C3AD6A4" w:rsidR="00840DD3" w:rsidRPr="00127DE6" w:rsidRDefault="00840DD3">
      <w:pPr>
        <w:pStyle w:val="ListParagraph"/>
        <w:numPr>
          <w:ilvl w:val="0"/>
          <w:numId w:val="6"/>
        </w:numPr>
        <w:ind w:left="360" w:firstLine="0"/>
        <w:rPr>
          <w:rFonts w:ascii="Times New Roman" w:eastAsia="Times New Roman" w:hAnsi="Times New Roman" w:cs="Times New Roman"/>
          <w:b/>
          <w:bCs/>
          <w:sz w:val="24"/>
          <w:szCs w:val="24"/>
          <w:lang w:val="es-PR"/>
        </w:rPr>
      </w:pPr>
      <w:r w:rsidRPr="00127DE6">
        <w:rPr>
          <w:rFonts w:ascii="Times New Roman" w:eastAsia="Times New Roman" w:hAnsi="Times New Roman" w:cs="Times New Roman"/>
          <w:b/>
          <w:bCs/>
          <w:sz w:val="24"/>
          <w:szCs w:val="24"/>
          <w:lang w:val="es-PR"/>
        </w:rPr>
        <w:t>IMPUGNACIÓN AL PLIEGO DE LA SUBASTA</w:t>
      </w:r>
    </w:p>
    <w:p w14:paraId="3E43B23C" w14:textId="7E49EE63" w:rsidR="00840DD3" w:rsidRPr="003A2C0C" w:rsidRDefault="00840DD3" w:rsidP="00840DD3">
      <w:pPr>
        <w:rPr>
          <w:rFonts w:ascii="Times New Roman" w:eastAsia="Times New Roman" w:hAnsi="Times New Roman" w:cs="Times New Roman"/>
          <w:sz w:val="24"/>
          <w:szCs w:val="24"/>
          <w:lang w:val="es-PR"/>
        </w:rPr>
      </w:pPr>
    </w:p>
    <w:p w14:paraId="0EE7750A" w14:textId="2A21CF0C" w:rsidR="006232C6" w:rsidRDefault="000345A1" w:rsidP="00291F9C">
      <w:pPr>
        <w:ind w:left="360"/>
        <w:rPr>
          <w:rFonts w:ascii="Times New Roman" w:eastAsia="Times New Roman" w:hAnsi="Times New Roman" w:cs="Times New Roman"/>
          <w:sz w:val="24"/>
          <w:szCs w:val="24"/>
          <w:lang w:val="es-PR"/>
        </w:rPr>
      </w:pPr>
      <w:bookmarkStart w:id="4" w:name="_Hlk90037657"/>
      <w:r w:rsidRPr="003A2C0C">
        <w:rPr>
          <w:rFonts w:ascii="Times New Roman" w:eastAsia="Times New Roman" w:hAnsi="Times New Roman" w:cs="Times New Roman"/>
          <w:sz w:val="24"/>
          <w:szCs w:val="24"/>
          <w:lang w:val="es-PR"/>
        </w:rPr>
        <w:t xml:space="preserve">Si un </w:t>
      </w:r>
      <w:r w:rsidR="003A061B">
        <w:rPr>
          <w:rFonts w:ascii="Times New Roman" w:eastAsia="Times New Roman" w:hAnsi="Times New Roman" w:cs="Times New Roman"/>
          <w:sz w:val="24"/>
          <w:szCs w:val="24"/>
          <w:lang w:val="es-PR"/>
        </w:rPr>
        <w:t>Licitador</w:t>
      </w:r>
      <w:r w:rsidRPr="003A2C0C">
        <w:rPr>
          <w:rFonts w:ascii="Times New Roman" w:eastAsia="Times New Roman" w:hAnsi="Times New Roman" w:cs="Times New Roman"/>
          <w:sz w:val="24"/>
          <w:szCs w:val="24"/>
          <w:lang w:val="es-PR"/>
        </w:rPr>
        <w:t xml:space="preserve"> interesado en participar en una subasta formal no estuviere de acuerdo con los términos finales, instrucciones, especificaciones o condiciones establecidas </w:t>
      </w:r>
      <w:r w:rsidRPr="006E7B3A">
        <w:rPr>
          <w:rFonts w:ascii="Times New Roman" w:eastAsia="Times New Roman" w:hAnsi="Times New Roman" w:cs="Times New Roman"/>
          <w:b/>
          <w:bCs/>
          <w:sz w:val="24"/>
          <w:szCs w:val="24"/>
          <w:lang w:val="es-PR"/>
        </w:rPr>
        <w:t>en el pliego</w:t>
      </w:r>
      <w:r w:rsidRPr="003A2C0C">
        <w:rPr>
          <w:rFonts w:ascii="Times New Roman" w:eastAsia="Times New Roman" w:hAnsi="Times New Roman" w:cs="Times New Roman"/>
          <w:sz w:val="24"/>
          <w:szCs w:val="24"/>
          <w:lang w:val="es-PR"/>
        </w:rPr>
        <w:t xml:space="preserve"> de la subasta, podrá radicar</w:t>
      </w:r>
      <w:r w:rsidR="00F85370">
        <w:rPr>
          <w:rFonts w:ascii="Times New Roman" w:eastAsia="Times New Roman" w:hAnsi="Times New Roman" w:cs="Times New Roman"/>
          <w:sz w:val="24"/>
          <w:szCs w:val="24"/>
          <w:lang w:val="es-PR"/>
        </w:rPr>
        <w:t xml:space="preserve"> el escrito de impugnación correspondiente</w:t>
      </w:r>
      <w:r w:rsidRPr="003A2C0C">
        <w:rPr>
          <w:rFonts w:ascii="Times New Roman" w:eastAsia="Times New Roman" w:hAnsi="Times New Roman" w:cs="Times New Roman"/>
          <w:sz w:val="24"/>
          <w:szCs w:val="24"/>
          <w:lang w:val="es-PR"/>
        </w:rPr>
        <w:t xml:space="preserve"> </w:t>
      </w:r>
      <w:r w:rsidRPr="006E7B3A">
        <w:rPr>
          <w:rFonts w:ascii="Times New Roman" w:eastAsia="Times New Roman" w:hAnsi="Times New Roman" w:cs="Times New Roman"/>
          <w:b/>
          <w:bCs/>
          <w:sz w:val="24"/>
          <w:szCs w:val="24"/>
          <w:u w:val="single"/>
          <w:lang w:val="es-PR"/>
        </w:rPr>
        <w:t>personalmente</w:t>
      </w:r>
      <w:r w:rsidRPr="003A2C0C">
        <w:rPr>
          <w:rFonts w:ascii="Times New Roman" w:eastAsia="Times New Roman" w:hAnsi="Times New Roman" w:cs="Times New Roman"/>
          <w:sz w:val="24"/>
          <w:szCs w:val="24"/>
          <w:lang w:val="es-PR"/>
        </w:rPr>
        <w:t xml:space="preserve"> </w:t>
      </w:r>
      <w:r w:rsidR="0050205D">
        <w:rPr>
          <w:rFonts w:ascii="Times New Roman" w:eastAsia="Times New Roman" w:hAnsi="Times New Roman" w:cs="Times New Roman"/>
          <w:sz w:val="24"/>
          <w:szCs w:val="24"/>
          <w:lang w:val="es-PR"/>
        </w:rPr>
        <w:t xml:space="preserve">ante </w:t>
      </w:r>
      <w:r w:rsidR="00DC0CB4">
        <w:rPr>
          <w:rFonts w:ascii="Times New Roman" w:eastAsia="Times New Roman" w:hAnsi="Times New Roman" w:cs="Times New Roman"/>
          <w:sz w:val="24"/>
          <w:szCs w:val="24"/>
          <w:lang w:val="es-PR"/>
        </w:rPr>
        <w:t>l</w:t>
      </w:r>
      <w:r w:rsidR="0050205D">
        <w:rPr>
          <w:rFonts w:ascii="Times New Roman" w:eastAsia="Times New Roman" w:hAnsi="Times New Roman" w:cs="Times New Roman"/>
          <w:sz w:val="24"/>
          <w:szCs w:val="24"/>
          <w:lang w:val="es-PR"/>
        </w:rPr>
        <w:t>a</w:t>
      </w:r>
      <w:r w:rsidR="00840DD3" w:rsidRPr="003A2C0C">
        <w:rPr>
          <w:rFonts w:ascii="Times New Roman" w:eastAsia="Times New Roman" w:hAnsi="Times New Roman" w:cs="Times New Roman"/>
          <w:sz w:val="24"/>
          <w:szCs w:val="24"/>
          <w:lang w:val="es-PR"/>
        </w:rPr>
        <w:t xml:space="preserve"> </w:t>
      </w:r>
      <w:r w:rsidR="006232C6" w:rsidRPr="006232C6">
        <w:rPr>
          <w:rFonts w:ascii="Times New Roman" w:eastAsia="Times New Roman" w:hAnsi="Times New Roman" w:cs="Times New Roman"/>
          <w:sz w:val="24"/>
          <w:szCs w:val="24"/>
          <w:lang w:val="es-PR"/>
        </w:rPr>
        <w:t>Secretaría Auxiliar</w:t>
      </w:r>
      <w:r w:rsidR="006232C6">
        <w:rPr>
          <w:rFonts w:ascii="Times New Roman" w:eastAsia="Times New Roman" w:hAnsi="Times New Roman" w:cs="Times New Roman"/>
          <w:sz w:val="24"/>
          <w:szCs w:val="24"/>
          <w:lang w:val="es-PR"/>
        </w:rPr>
        <w:t xml:space="preserve"> de Administración</w:t>
      </w:r>
      <w:r w:rsidR="003974B1" w:rsidRPr="003A2C0C">
        <w:rPr>
          <w:rFonts w:ascii="Times New Roman" w:eastAsia="Times New Roman" w:hAnsi="Times New Roman" w:cs="Times New Roman"/>
          <w:sz w:val="24"/>
          <w:szCs w:val="24"/>
          <w:lang w:val="es-PR"/>
        </w:rPr>
        <w:t xml:space="preserve">, </w:t>
      </w:r>
      <w:r w:rsidR="00840DD3" w:rsidRPr="003A2C0C">
        <w:rPr>
          <w:rFonts w:ascii="Times New Roman" w:eastAsia="Times New Roman" w:hAnsi="Times New Roman" w:cs="Times New Roman"/>
          <w:sz w:val="24"/>
          <w:szCs w:val="24"/>
          <w:lang w:val="es-PR"/>
        </w:rPr>
        <w:t xml:space="preserve">dentro de los </w:t>
      </w:r>
      <w:r w:rsidR="00840DD3" w:rsidRPr="004C1160">
        <w:rPr>
          <w:rFonts w:ascii="Times New Roman" w:eastAsia="Times New Roman" w:hAnsi="Times New Roman" w:cs="Times New Roman"/>
          <w:b/>
          <w:bCs/>
          <w:sz w:val="24"/>
          <w:szCs w:val="24"/>
          <w:lang w:val="es-PR"/>
        </w:rPr>
        <w:t>tres (3) días</w:t>
      </w:r>
      <w:r w:rsidR="003974B1" w:rsidRPr="004C1160">
        <w:rPr>
          <w:rFonts w:ascii="Times New Roman" w:eastAsia="Times New Roman" w:hAnsi="Times New Roman" w:cs="Times New Roman"/>
          <w:b/>
          <w:bCs/>
          <w:sz w:val="24"/>
          <w:szCs w:val="24"/>
          <w:lang w:val="es-PR"/>
        </w:rPr>
        <w:t xml:space="preserve"> laborables</w:t>
      </w:r>
      <w:r w:rsidR="00840DD3" w:rsidRPr="003A2C0C">
        <w:rPr>
          <w:rFonts w:ascii="Times New Roman" w:eastAsia="Times New Roman" w:hAnsi="Times New Roman" w:cs="Times New Roman"/>
          <w:sz w:val="24"/>
          <w:szCs w:val="24"/>
          <w:lang w:val="es-PR"/>
        </w:rPr>
        <w:t xml:space="preserve"> siguientes a la fecha</w:t>
      </w:r>
      <w:r w:rsidR="003974B1" w:rsidRPr="003A2C0C">
        <w:rPr>
          <w:rFonts w:ascii="Times New Roman" w:eastAsia="Times New Roman" w:hAnsi="Times New Roman" w:cs="Times New Roman"/>
          <w:sz w:val="24"/>
          <w:szCs w:val="24"/>
          <w:lang w:val="es-PR"/>
        </w:rPr>
        <w:t xml:space="preserve"> en que la </w:t>
      </w:r>
      <w:r w:rsidR="00C46CF2">
        <w:rPr>
          <w:rFonts w:ascii="Times New Roman" w:eastAsia="Times New Roman" w:hAnsi="Times New Roman" w:cs="Times New Roman"/>
          <w:sz w:val="24"/>
          <w:szCs w:val="24"/>
          <w:lang w:val="es-PR"/>
        </w:rPr>
        <w:t>Junta de Subastas</w:t>
      </w:r>
      <w:r w:rsidR="00C46CF2" w:rsidRPr="003A2C0C">
        <w:rPr>
          <w:rFonts w:ascii="Times New Roman" w:eastAsia="Times New Roman" w:hAnsi="Times New Roman" w:cs="Times New Roman"/>
          <w:sz w:val="24"/>
          <w:szCs w:val="24"/>
          <w:lang w:val="es-PR"/>
        </w:rPr>
        <w:t xml:space="preserve"> </w:t>
      </w:r>
      <w:r w:rsidR="003974B1" w:rsidRPr="003A2C0C">
        <w:rPr>
          <w:rFonts w:ascii="Times New Roman" w:eastAsia="Times New Roman" w:hAnsi="Times New Roman" w:cs="Times New Roman"/>
          <w:sz w:val="24"/>
          <w:szCs w:val="24"/>
          <w:lang w:val="es-PR"/>
        </w:rPr>
        <w:t>hace disponible los pliegos de la subasta</w:t>
      </w:r>
      <w:r w:rsidR="006E7B3A">
        <w:rPr>
          <w:rFonts w:ascii="Times New Roman" w:eastAsia="Times New Roman" w:hAnsi="Times New Roman" w:cs="Times New Roman"/>
          <w:sz w:val="24"/>
          <w:szCs w:val="24"/>
          <w:lang w:val="es-PR"/>
        </w:rPr>
        <w:t>, entiéndase, a partir de la publicación del pliego en el RUS</w:t>
      </w:r>
      <w:r w:rsidR="003974B1" w:rsidRPr="003A2C0C">
        <w:rPr>
          <w:rFonts w:ascii="Times New Roman" w:eastAsia="Times New Roman" w:hAnsi="Times New Roman" w:cs="Times New Roman"/>
          <w:sz w:val="24"/>
          <w:szCs w:val="24"/>
          <w:lang w:val="es-PR"/>
        </w:rPr>
        <w:t>.</w:t>
      </w:r>
      <w:r w:rsidR="00840DD3" w:rsidRPr="003A2C0C">
        <w:rPr>
          <w:rFonts w:ascii="Times New Roman" w:eastAsia="Times New Roman" w:hAnsi="Times New Roman" w:cs="Times New Roman"/>
          <w:sz w:val="24"/>
          <w:szCs w:val="24"/>
          <w:lang w:val="es-PR"/>
        </w:rPr>
        <w:t xml:space="preserve"> </w:t>
      </w:r>
      <w:r w:rsidR="003974B1" w:rsidRPr="003A2C0C">
        <w:rPr>
          <w:rFonts w:ascii="Times New Roman" w:eastAsia="Times New Roman" w:hAnsi="Times New Roman" w:cs="Times New Roman"/>
          <w:sz w:val="24"/>
          <w:szCs w:val="24"/>
          <w:lang w:val="es-PR"/>
        </w:rPr>
        <w:t>Tod</w:t>
      </w:r>
      <w:r w:rsidR="00F85370">
        <w:rPr>
          <w:rFonts w:ascii="Times New Roman" w:eastAsia="Times New Roman" w:hAnsi="Times New Roman" w:cs="Times New Roman"/>
          <w:sz w:val="24"/>
          <w:szCs w:val="24"/>
          <w:lang w:val="es-PR"/>
        </w:rPr>
        <w:t>o escrito de</w:t>
      </w:r>
      <w:r w:rsidR="003974B1" w:rsidRPr="003A2C0C">
        <w:rPr>
          <w:rFonts w:ascii="Times New Roman" w:eastAsia="Times New Roman" w:hAnsi="Times New Roman" w:cs="Times New Roman"/>
          <w:sz w:val="24"/>
          <w:szCs w:val="24"/>
          <w:lang w:val="es-PR"/>
        </w:rPr>
        <w:t xml:space="preserve"> impugnación del pliego de la subasta radicad</w:t>
      </w:r>
      <w:r w:rsidR="00F85370">
        <w:rPr>
          <w:rFonts w:ascii="Times New Roman" w:eastAsia="Times New Roman" w:hAnsi="Times New Roman" w:cs="Times New Roman"/>
          <w:sz w:val="24"/>
          <w:szCs w:val="24"/>
          <w:lang w:val="es-PR"/>
        </w:rPr>
        <w:t>o</w:t>
      </w:r>
      <w:r w:rsidR="003974B1" w:rsidRPr="003A2C0C">
        <w:rPr>
          <w:rFonts w:ascii="Times New Roman" w:eastAsia="Times New Roman" w:hAnsi="Times New Roman" w:cs="Times New Roman"/>
          <w:sz w:val="24"/>
          <w:szCs w:val="24"/>
          <w:lang w:val="es-PR"/>
        </w:rPr>
        <w:t xml:space="preserve"> fuera del término aquí establecido </w:t>
      </w:r>
      <w:r w:rsidR="00840DD3" w:rsidRPr="00BD5D2A">
        <w:rPr>
          <w:rFonts w:ascii="Times New Roman" w:eastAsia="Times New Roman" w:hAnsi="Times New Roman" w:cs="Times New Roman"/>
          <w:b/>
          <w:bCs/>
          <w:sz w:val="24"/>
          <w:szCs w:val="24"/>
          <w:u w:val="single"/>
          <w:lang w:val="es-PR"/>
        </w:rPr>
        <w:t>será rechazad</w:t>
      </w:r>
      <w:r w:rsidR="000D6B6D">
        <w:rPr>
          <w:rFonts w:ascii="Times New Roman" w:eastAsia="Times New Roman" w:hAnsi="Times New Roman" w:cs="Times New Roman"/>
          <w:b/>
          <w:bCs/>
          <w:sz w:val="24"/>
          <w:szCs w:val="24"/>
          <w:u w:val="single"/>
          <w:lang w:val="es-PR"/>
        </w:rPr>
        <w:t>o</w:t>
      </w:r>
      <w:r w:rsidR="00840DD3" w:rsidRPr="00BD5D2A">
        <w:rPr>
          <w:rFonts w:ascii="Times New Roman" w:eastAsia="Times New Roman" w:hAnsi="Times New Roman" w:cs="Times New Roman"/>
          <w:b/>
          <w:bCs/>
          <w:sz w:val="24"/>
          <w:szCs w:val="24"/>
          <w:u w:val="single"/>
          <w:lang w:val="es-PR"/>
        </w:rPr>
        <w:t xml:space="preserve"> de plano</w:t>
      </w:r>
      <w:r w:rsidR="00840DD3" w:rsidRPr="003A2C0C">
        <w:rPr>
          <w:rFonts w:ascii="Times New Roman" w:eastAsia="Times New Roman" w:hAnsi="Times New Roman" w:cs="Times New Roman"/>
          <w:sz w:val="24"/>
          <w:szCs w:val="24"/>
          <w:lang w:val="es-PR"/>
        </w:rPr>
        <w:t>.</w:t>
      </w:r>
      <w:r w:rsidR="003974B1" w:rsidRPr="003A2C0C">
        <w:rPr>
          <w:rFonts w:ascii="Times New Roman" w:eastAsia="Times New Roman" w:hAnsi="Times New Roman" w:cs="Times New Roman"/>
          <w:sz w:val="24"/>
          <w:szCs w:val="24"/>
          <w:lang w:val="es-PR"/>
        </w:rPr>
        <w:t xml:space="preserve"> </w:t>
      </w:r>
      <w:r w:rsidR="006956FF">
        <w:rPr>
          <w:rFonts w:ascii="Times New Roman" w:eastAsia="Times New Roman" w:hAnsi="Times New Roman" w:cs="Times New Roman"/>
          <w:sz w:val="24"/>
          <w:szCs w:val="24"/>
          <w:lang w:val="es-PR"/>
        </w:rPr>
        <w:t xml:space="preserve"> </w:t>
      </w:r>
      <w:bookmarkStart w:id="5" w:name="_Hlk90038125"/>
      <w:r w:rsidR="00747046">
        <w:rPr>
          <w:rFonts w:ascii="Times New Roman" w:eastAsia="Times New Roman" w:hAnsi="Times New Roman" w:cs="Times New Roman"/>
          <w:sz w:val="24"/>
          <w:szCs w:val="24"/>
          <w:lang w:val="es-PR"/>
        </w:rPr>
        <w:t xml:space="preserve">El licitador que presente la impugnación deberá notificarle a la Junta de Subastas. </w:t>
      </w:r>
      <w:r w:rsidR="003974B1" w:rsidRPr="003A2C0C">
        <w:rPr>
          <w:rFonts w:ascii="Times New Roman" w:eastAsia="Times New Roman" w:hAnsi="Times New Roman" w:cs="Times New Roman"/>
          <w:sz w:val="24"/>
          <w:szCs w:val="24"/>
          <w:lang w:val="es-PR"/>
        </w:rPr>
        <w:t xml:space="preserve">El escrito de impugnación deberá cumplir con lo establecido en </w:t>
      </w:r>
      <w:r w:rsidR="00622CE7">
        <w:rPr>
          <w:rFonts w:ascii="Times New Roman" w:eastAsia="Times New Roman" w:hAnsi="Times New Roman" w:cs="Times New Roman"/>
          <w:sz w:val="24"/>
          <w:szCs w:val="24"/>
          <w:lang w:val="es-PR"/>
        </w:rPr>
        <w:t xml:space="preserve">el </w:t>
      </w:r>
      <w:r w:rsidR="00622CE7" w:rsidRPr="003A2C0C">
        <w:rPr>
          <w:rFonts w:ascii="Times New Roman" w:eastAsia="Times New Roman" w:hAnsi="Times New Roman" w:cs="Times New Roman"/>
          <w:sz w:val="24"/>
          <w:szCs w:val="24"/>
          <w:lang w:val="es-PR"/>
        </w:rPr>
        <w:t xml:space="preserve">Reglamento Núm. </w:t>
      </w:r>
      <w:r w:rsidR="00622CE7">
        <w:rPr>
          <w:rFonts w:ascii="Times New Roman" w:eastAsia="Times New Roman" w:hAnsi="Times New Roman" w:cs="Times New Roman"/>
          <w:sz w:val="24"/>
          <w:szCs w:val="24"/>
          <w:lang w:val="es-PR"/>
        </w:rPr>
        <w:t>9318, conocido como “Reglamento Uniforme de Compras y Subastas de Bienes, Obras y Servicios No Profesionales para las Entidades Exentas del Departamento de Salud”</w:t>
      </w:r>
      <w:r w:rsidR="003974B1" w:rsidRPr="00DC0CB4">
        <w:rPr>
          <w:rFonts w:ascii="Times New Roman" w:eastAsia="Times New Roman" w:hAnsi="Times New Roman" w:cs="Times New Roman"/>
          <w:sz w:val="24"/>
          <w:szCs w:val="24"/>
          <w:lang w:val="es-PR"/>
        </w:rPr>
        <w:t>.</w:t>
      </w:r>
      <w:bookmarkEnd w:id="4"/>
      <w:bookmarkEnd w:id="5"/>
    </w:p>
    <w:p w14:paraId="6E10CB69" w14:textId="77777777" w:rsidR="00291F9C" w:rsidRDefault="00291F9C" w:rsidP="00291F9C">
      <w:pPr>
        <w:ind w:left="360"/>
        <w:rPr>
          <w:rFonts w:ascii="Times New Roman" w:eastAsia="Times New Roman" w:hAnsi="Times New Roman" w:cs="Times New Roman"/>
          <w:sz w:val="24"/>
          <w:szCs w:val="24"/>
          <w:lang w:val="es-PR"/>
        </w:rPr>
      </w:pPr>
    </w:p>
    <w:p w14:paraId="15462C67" w14:textId="5E25E05A" w:rsidR="00D7489D" w:rsidRPr="006232C6" w:rsidRDefault="00D7489D">
      <w:pPr>
        <w:pStyle w:val="ListParagraph"/>
        <w:numPr>
          <w:ilvl w:val="0"/>
          <w:numId w:val="6"/>
        </w:numPr>
        <w:rPr>
          <w:rFonts w:ascii="Times New Roman" w:eastAsia="Times New Roman" w:hAnsi="Times New Roman" w:cs="Times New Roman"/>
          <w:sz w:val="24"/>
          <w:szCs w:val="24"/>
          <w:lang w:val="es-PR"/>
        </w:rPr>
      </w:pPr>
      <w:r w:rsidRPr="006232C6">
        <w:rPr>
          <w:rFonts w:ascii="Times New Roman" w:hAnsi="Times New Roman"/>
          <w:b/>
          <w:bCs/>
          <w:sz w:val="24"/>
          <w:szCs w:val="24"/>
          <w:lang w:val="es-PR"/>
        </w:rPr>
        <w:t>FECHA, HORA Y MODO DE ENTREGAR LA OFERTA</w:t>
      </w:r>
    </w:p>
    <w:p w14:paraId="4022220A" w14:textId="77777777" w:rsidR="00D7489D" w:rsidRDefault="00D7489D" w:rsidP="00D7489D">
      <w:pPr>
        <w:ind w:left="360"/>
        <w:rPr>
          <w:rFonts w:ascii="Times New Roman" w:hAnsi="Times New Roman"/>
          <w:b/>
          <w:bCs/>
          <w:sz w:val="24"/>
          <w:szCs w:val="24"/>
          <w:lang w:val="es-PR"/>
        </w:rPr>
      </w:pPr>
    </w:p>
    <w:p w14:paraId="4F8E2C0B" w14:textId="5E22227D" w:rsidR="00452610" w:rsidRDefault="00D7489D" w:rsidP="00452610">
      <w:pPr>
        <w:jc w:val="center"/>
        <w:rPr>
          <w:rFonts w:ascii="Times New Roman" w:hAnsi="Times New Roman"/>
          <w:sz w:val="24"/>
          <w:szCs w:val="24"/>
          <w:lang w:val="es-PR"/>
        </w:rPr>
      </w:pPr>
      <w:r w:rsidRPr="00746664">
        <w:rPr>
          <w:rFonts w:ascii="Times New Roman" w:hAnsi="Times New Roman"/>
          <w:sz w:val="24"/>
          <w:szCs w:val="24"/>
          <w:lang w:val="es-PR"/>
        </w:rPr>
        <w:t xml:space="preserve">Las ofertas </w:t>
      </w:r>
      <w:r w:rsidR="005B3815">
        <w:rPr>
          <w:rFonts w:ascii="Times New Roman" w:hAnsi="Times New Roman"/>
          <w:sz w:val="24"/>
          <w:szCs w:val="24"/>
          <w:lang w:val="es-PR"/>
        </w:rPr>
        <w:t>tienen que</w:t>
      </w:r>
      <w:r w:rsidR="005B3815" w:rsidRPr="00746664">
        <w:rPr>
          <w:rFonts w:ascii="Times New Roman" w:hAnsi="Times New Roman"/>
          <w:sz w:val="24"/>
          <w:szCs w:val="24"/>
          <w:lang w:val="es-PR"/>
        </w:rPr>
        <w:t xml:space="preserve"> </w:t>
      </w:r>
      <w:r w:rsidRPr="00746664">
        <w:rPr>
          <w:rFonts w:ascii="Times New Roman" w:hAnsi="Times New Roman"/>
          <w:sz w:val="24"/>
          <w:szCs w:val="24"/>
          <w:lang w:val="es-PR"/>
        </w:rPr>
        <w:t xml:space="preserve">ser presentadas en o antes del </w:t>
      </w:r>
      <w:r w:rsidR="00390DC2" w:rsidRPr="00390DC2">
        <w:rPr>
          <w:rFonts w:ascii="Times New Roman" w:hAnsi="Times New Roman"/>
          <w:b/>
          <w:bCs/>
          <w:sz w:val="24"/>
          <w:szCs w:val="24"/>
          <w:lang w:val="es-PR"/>
        </w:rPr>
        <w:t>jueves</w:t>
      </w:r>
      <w:r w:rsidR="00452610" w:rsidRPr="00390DC2">
        <w:rPr>
          <w:rFonts w:ascii="Times New Roman" w:eastAsia="Times New Roman" w:hAnsi="Times New Roman" w:cs="Times New Roman"/>
          <w:b/>
          <w:bCs/>
          <w:sz w:val="24"/>
          <w:szCs w:val="24"/>
          <w:lang w:val="es-PR"/>
        </w:rPr>
        <w:t xml:space="preserve">, </w:t>
      </w:r>
      <w:r w:rsidR="008036D8" w:rsidRPr="00390DC2">
        <w:rPr>
          <w:rFonts w:ascii="Times New Roman" w:eastAsia="Times New Roman" w:hAnsi="Times New Roman" w:cs="Times New Roman"/>
          <w:b/>
          <w:bCs/>
          <w:sz w:val="24"/>
          <w:szCs w:val="24"/>
          <w:lang w:val="es-PR"/>
        </w:rPr>
        <w:t>2</w:t>
      </w:r>
      <w:r w:rsidR="00390DC2" w:rsidRPr="00390DC2">
        <w:rPr>
          <w:rFonts w:ascii="Times New Roman" w:eastAsia="Times New Roman" w:hAnsi="Times New Roman" w:cs="Times New Roman"/>
          <w:b/>
          <w:bCs/>
          <w:sz w:val="24"/>
          <w:szCs w:val="24"/>
          <w:lang w:val="es-PR"/>
        </w:rPr>
        <w:t>0</w:t>
      </w:r>
      <w:r w:rsidR="00B95628" w:rsidRPr="00390DC2">
        <w:rPr>
          <w:rFonts w:ascii="Times New Roman" w:eastAsia="Times New Roman" w:hAnsi="Times New Roman" w:cs="Times New Roman"/>
          <w:b/>
          <w:bCs/>
          <w:sz w:val="24"/>
          <w:szCs w:val="24"/>
          <w:lang w:val="es-PR"/>
        </w:rPr>
        <w:t xml:space="preserve"> de ju</w:t>
      </w:r>
      <w:r w:rsidR="00390DC2" w:rsidRPr="00390DC2">
        <w:rPr>
          <w:rFonts w:ascii="Times New Roman" w:eastAsia="Times New Roman" w:hAnsi="Times New Roman" w:cs="Times New Roman"/>
          <w:b/>
          <w:bCs/>
          <w:sz w:val="24"/>
          <w:szCs w:val="24"/>
          <w:lang w:val="es-PR"/>
        </w:rPr>
        <w:t>l</w:t>
      </w:r>
      <w:r w:rsidR="00B95628" w:rsidRPr="00390DC2">
        <w:rPr>
          <w:rFonts w:ascii="Times New Roman" w:eastAsia="Times New Roman" w:hAnsi="Times New Roman" w:cs="Times New Roman"/>
          <w:b/>
          <w:bCs/>
          <w:sz w:val="24"/>
          <w:szCs w:val="24"/>
          <w:lang w:val="es-PR"/>
        </w:rPr>
        <w:t>io de 2023</w:t>
      </w:r>
      <w:r w:rsidR="00452610" w:rsidRPr="00390DC2">
        <w:rPr>
          <w:rFonts w:ascii="Times New Roman" w:eastAsia="Times New Roman" w:hAnsi="Times New Roman" w:cs="Times New Roman"/>
          <w:b/>
          <w:bCs/>
          <w:sz w:val="24"/>
          <w:szCs w:val="24"/>
          <w:lang w:val="es-PR"/>
        </w:rPr>
        <w:t>, a las 1</w:t>
      </w:r>
      <w:r w:rsidR="00B95628" w:rsidRPr="00390DC2">
        <w:rPr>
          <w:rFonts w:ascii="Times New Roman" w:eastAsia="Times New Roman" w:hAnsi="Times New Roman" w:cs="Times New Roman"/>
          <w:b/>
          <w:bCs/>
          <w:sz w:val="24"/>
          <w:szCs w:val="24"/>
          <w:lang w:val="es-PR"/>
        </w:rPr>
        <w:t>2</w:t>
      </w:r>
      <w:r w:rsidR="00452610" w:rsidRPr="00390DC2">
        <w:rPr>
          <w:rFonts w:ascii="Times New Roman" w:eastAsia="Times New Roman" w:hAnsi="Times New Roman" w:cs="Times New Roman"/>
          <w:b/>
          <w:bCs/>
          <w:sz w:val="24"/>
          <w:szCs w:val="24"/>
          <w:lang w:val="es-PR"/>
        </w:rPr>
        <w:t xml:space="preserve">:00 </w:t>
      </w:r>
      <w:r w:rsidR="00B95628" w:rsidRPr="00390DC2">
        <w:rPr>
          <w:rFonts w:ascii="Times New Roman" w:eastAsia="Times New Roman" w:hAnsi="Times New Roman" w:cs="Times New Roman"/>
          <w:b/>
          <w:bCs/>
          <w:sz w:val="24"/>
          <w:szCs w:val="24"/>
          <w:lang w:val="es-PR"/>
        </w:rPr>
        <w:t>p</w:t>
      </w:r>
      <w:r w:rsidR="00452610" w:rsidRPr="00390DC2">
        <w:rPr>
          <w:rFonts w:ascii="Times New Roman" w:eastAsia="Times New Roman" w:hAnsi="Times New Roman" w:cs="Times New Roman"/>
          <w:b/>
          <w:bCs/>
          <w:sz w:val="24"/>
          <w:szCs w:val="24"/>
          <w:lang w:val="es-PR"/>
        </w:rPr>
        <w:t>m</w:t>
      </w:r>
      <w:r w:rsidRPr="00B95628">
        <w:rPr>
          <w:rFonts w:ascii="Times New Roman" w:hAnsi="Times New Roman"/>
          <w:sz w:val="24"/>
          <w:szCs w:val="24"/>
          <w:lang w:val="es-PR"/>
        </w:rPr>
        <w:t>, de</w:t>
      </w:r>
      <w:r w:rsidRPr="00746664">
        <w:rPr>
          <w:rFonts w:ascii="Times New Roman" w:hAnsi="Times New Roman"/>
          <w:sz w:val="24"/>
          <w:szCs w:val="24"/>
          <w:lang w:val="es-PR"/>
        </w:rPr>
        <w:t xml:space="preserve"> las</w:t>
      </w:r>
    </w:p>
    <w:p w14:paraId="7ED63F14" w14:textId="43E7085A" w:rsidR="00D7489D" w:rsidRDefault="00D7489D" w:rsidP="00452610">
      <w:pPr>
        <w:ind w:firstLine="425"/>
        <w:rPr>
          <w:rFonts w:ascii="Times New Roman" w:hAnsi="Times New Roman"/>
          <w:sz w:val="24"/>
          <w:szCs w:val="24"/>
          <w:lang w:val="es-PR"/>
        </w:rPr>
      </w:pPr>
      <w:r w:rsidRPr="00746664">
        <w:rPr>
          <w:rFonts w:ascii="Times New Roman" w:hAnsi="Times New Roman"/>
          <w:sz w:val="24"/>
          <w:szCs w:val="24"/>
          <w:lang w:val="es-PR"/>
        </w:rPr>
        <w:t xml:space="preserve">siguientes </w:t>
      </w:r>
      <w:r w:rsidRPr="00746664">
        <w:rPr>
          <w:rFonts w:ascii="Times New Roman" w:hAnsi="Times New Roman"/>
          <w:b/>
          <w:bCs/>
          <w:sz w:val="24"/>
          <w:szCs w:val="24"/>
          <w:lang w:val="es-PR"/>
        </w:rPr>
        <w:t>dos (2) formas</w:t>
      </w:r>
      <w:r w:rsidRPr="00746664">
        <w:rPr>
          <w:rFonts w:ascii="Times New Roman" w:hAnsi="Times New Roman"/>
          <w:sz w:val="24"/>
          <w:szCs w:val="24"/>
          <w:lang w:val="es-PR"/>
        </w:rPr>
        <w:t>:</w:t>
      </w:r>
    </w:p>
    <w:p w14:paraId="3730EF05" w14:textId="77777777" w:rsidR="00452610" w:rsidRPr="00746664" w:rsidRDefault="00452610" w:rsidP="00452610">
      <w:pPr>
        <w:ind w:firstLine="425"/>
        <w:rPr>
          <w:rFonts w:ascii="Times New Roman" w:hAnsi="Times New Roman"/>
          <w:sz w:val="24"/>
          <w:szCs w:val="24"/>
          <w:lang w:val="es-PR"/>
        </w:rPr>
      </w:pPr>
    </w:p>
    <w:p w14:paraId="509AE0D4" w14:textId="0C03107F" w:rsidR="00A269A9" w:rsidRPr="00A269A9" w:rsidRDefault="005B3815">
      <w:pPr>
        <w:pStyle w:val="ListParagraph"/>
        <w:numPr>
          <w:ilvl w:val="3"/>
          <w:numId w:val="6"/>
        </w:numPr>
        <w:rPr>
          <w:rFonts w:ascii="Times New Roman" w:hAnsi="Times New Roman"/>
          <w:sz w:val="24"/>
          <w:szCs w:val="24"/>
          <w:lang w:val="es-PR"/>
        </w:rPr>
      </w:pPr>
      <w:r w:rsidRPr="00A269A9">
        <w:rPr>
          <w:rFonts w:ascii="Times New Roman" w:hAnsi="Times New Roman"/>
          <w:b/>
          <w:bCs/>
          <w:sz w:val="24"/>
          <w:szCs w:val="24"/>
          <w:lang w:val="es-PR"/>
        </w:rPr>
        <w:t>Físicamente</w:t>
      </w:r>
      <w:r w:rsidR="00D7489D" w:rsidRPr="00A269A9">
        <w:rPr>
          <w:rFonts w:ascii="Times New Roman" w:hAnsi="Times New Roman"/>
          <w:sz w:val="24"/>
          <w:szCs w:val="24"/>
          <w:lang w:val="es-PR"/>
        </w:rPr>
        <w:t xml:space="preserve">, </w:t>
      </w:r>
      <w:r w:rsidR="00452610" w:rsidRPr="00F84C5F">
        <w:rPr>
          <w:rFonts w:ascii="Times New Roman" w:hAnsi="Times New Roman" w:cs="Times New Roman"/>
          <w:sz w:val="24"/>
          <w:szCs w:val="24"/>
          <w:lang w:val="es-PR"/>
        </w:rPr>
        <w:t>El Proponente deberá entregar la propuesta acompañada con toda la documentación requerida en la Oficina de Subastas ubicada en el Edificio H, segundo piso oficina 223,</w:t>
      </w:r>
      <w:r w:rsidR="00452610" w:rsidRPr="00452610">
        <w:rPr>
          <w:rFonts w:ascii="Times New Roman" w:hAnsi="Times New Roman"/>
          <w:sz w:val="24"/>
          <w:szCs w:val="24"/>
          <w:lang w:val="es-PR"/>
        </w:rPr>
        <w:t xml:space="preserve"> </w:t>
      </w:r>
      <w:r w:rsidR="00452610" w:rsidRPr="00A269A9">
        <w:rPr>
          <w:rFonts w:ascii="Times New Roman" w:hAnsi="Times New Roman"/>
          <w:sz w:val="24"/>
          <w:szCs w:val="24"/>
          <w:lang w:val="es-PR"/>
        </w:rPr>
        <w:t>Avenida José Kiko Custodio, San Juan, Puerto Rico</w:t>
      </w:r>
      <w:r w:rsidR="00452610">
        <w:rPr>
          <w:rFonts w:ascii="Times New Roman" w:hAnsi="Times New Roman"/>
          <w:sz w:val="24"/>
          <w:szCs w:val="24"/>
          <w:lang w:val="es-PR"/>
        </w:rPr>
        <w:t>,</w:t>
      </w:r>
      <w:r w:rsidR="00452610" w:rsidRPr="00F84C5F">
        <w:rPr>
          <w:rFonts w:ascii="Times New Roman" w:hAnsi="Times New Roman" w:cs="Times New Roman"/>
          <w:sz w:val="24"/>
          <w:szCs w:val="24"/>
          <w:lang w:val="es-PR"/>
        </w:rPr>
        <w:t xml:space="preserve"> deberá entrega 1 original, 2 copias y una copia digital en un USB (formato PDF)</w:t>
      </w:r>
      <w:r w:rsidR="00452610">
        <w:rPr>
          <w:rFonts w:ascii="Times New Roman" w:hAnsi="Times New Roman" w:cs="Times New Roman"/>
          <w:sz w:val="24"/>
          <w:szCs w:val="24"/>
          <w:lang w:val="es-PR"/>
        </w:rPr>
        <w:t xml:space="preserve"> </w:t>
      </w:r>
      <w:r w:rsidR="00D7489D" w:rsidRPr="00A269A9">
        <w:rPr>
          <w:rFonts w:ascii="Times New Roman" w:hAnsi="Times New Roman"/>
          <w:sz w:val="24"/>
          <w:szCs w:val="24"/>
          <w:lang w:val="es-PR"/>
        </w:rPr>
        <w:t>y</w:t>
      </w:r>
    </w:p>
    <w:p w14:paraId="78560AFD" w14:textId="012DAEE3" w:rsidR="00A269A9" w:rsidRPr="00A269A9" w:rsidRDefault="00D7489D">
      <w:pPr>
        <w:pStyle w:val="ListParagraph"/>
        <w:numPr>
          <w:ilvl w:val="3"/>
          <w:numId w:val="6"/>
        </w:numPr>
        <w:rPr>
          <w:rFonts w:ascii="Times New Roman" w:hAnsi="Times New Roman"/>
          <w:sz w:val="24"/>
          <w:szCs w:val="24"/>
          <w:lang w:val="es-PR"/>
        </w:rPr>
      </w:pPr>
      <w:r w:rsidRPr="00A269A9">
        <w:rPr>
          <w:rFonts w:ascii="Times New Roman" w:hAnsi="Times New Roman"/>
          <w:b/>
          <w:bCs/>
          <w:sz w:val="24"/>
          <w:szCs w:val="24"/>
          <w:lang w:val="es-PR"/>
        </w:rPr>
        <w:t>Electrónicamente</w:t>
      </w:r>
      <w:r w:rsidRPr="00A269A9">
        <w:rPr>
          <w:rFonts w:ascii="Times New Roman" w:hAnsi="Times New Roman"/>
          <w:sz w:val="24"/>
          <w:szCs w:val="24"/>
          <w:lang w:val="es-PR"/>
        </w:rPr>
        <w:t>, a la siguiente direcc</w:t>
      </w:r>
      <w:r w:rsidR="00A269A9" w:rsidRPr="00A269A9">
        <w:rPr>
          <w:rFonts w:ascii="Times New Roman" w:hAnsi="Times New Roman"/>
          <w:sz w:val="24"/>
          <w:szCs w:val="24"/>
          <w:lang w:val="es-PR"/>
        </w:rPr>
        <w:t xml:space="preserve">ión: </w:t>
      </w:r>
      <w:hyperlink r:id="rId11" w:history="1">
        <w:r w:rsidR="00A269A9" w:rsidRPr="00A269A9">
          <w:rPr>
            <w:rStyle w:val="Hyperlink"/>
            <w:rFonts w:ascii="Times New Roman" w:hAnsi="Times New Roman"/>
            <w:sz w:val="24"/>
            <w:szCs w:val="24"/>
            <w:lang w:val="es-PR"/>
          </w:rPr>
          <w:t>subastas@salud.pr.gov</w:t>
        </w:r>
      </w:hyperlink>
      <w:r w:rsidR="00EB22B3" w:rsidRPr="00A269A9">
        <w:rPr>
          <w:rFonts w:ascii="Times New Roman" w:hAnsi="Times New Roman"/>
          <w:sz w:val="24"/>
          <w:szCs w:val="24"/>
          <w:lang w:val="es-PR"/>
        </w:rPr>
        <w:t>.</w:t>
      </w:r>
    </w:p>
    <w:p w14:paraId="000DC644" w14:textId="77777777" w:rsidR="00747046" w:rsidRDefault="00747046" w:rsidP="00D7489D">
      <w:pPr>
        <w:ind w:left="450"/>
        <w:rPr>
          <w:rFonts w:ascii="Times New Roman" w:hAnsi="Times New Roman"/>
          <w:sz w:val="24"/>
          <w:szCs w:val="24"/>
          <w:u w:val="single"/>
          <w:lang w:val="es-PR"/>
        </w:rPr>
      </w:pPr>
    </w:p>
    <w:p w14:paraId="1C7F8EC6" w14:textId="386E71BA" w:rsidR="00B32EB2" w:rsidRDefault="00D7489D" w:rsidP="00D7489D">
      <w:pPr>
        <w:ind w:left="450"/>
        <w:rPr>
          <w:rFonts w:ascii="Times New Roman" w:hAnsi="Times New Roman"/>
          <w:sz w:val="24"/>
          <w:szCs w:val="24"/>
          <w:lang w:val="es-PR"/>
        </w:rPr>
      </w:pPr>
      <w:r w:rsidRPr="00746664">
        <w:rPr>
          <w:rFonts w:ascii="Times New Roman" w:hAnsi="Times New Roman"/>
          <w:sz w:val="24"/>
          <w:szCs w:val="24"/>
          <w:u w:val="single"/>
          <w:lang w:val="es-PR"/>
        </w:rPr>
        <w:lastRenderedPageBreak/>
        <w:t xml:space="preserve">El Licitador que no presente su oferta en las </w:t>
      </w:r>
      <w:r w:rsidRPr="00D7489D">
        <w:rPr>
          <w:rFonts w:ascii="Times New Roman" w:hAnsi="Times New Roman"/>
          <w:b/>
          <w:bCs/>
          <w:sz w:val="24"/>
          <w:szCs w:val="24"/>
          <w:u w:val="single"/>
          <w:lang w:val="es-PR"/>
        </w:rPr>
        <w:t>dos (2) formas</w:t>
      </w:r>
      <w:r w:rsidRPr="00746664">
        <w:rPr>
          <w:rFonts w:ascii="Times New Roman" w:hAnsi="Times New Roman"/>
          <w:sz w:val="24"/>
          <w:szCs w:val="24"/>
          <w:u w:val="single"/>
          <w:lang w:val="es-PR"/>
        </w:rPr>
        <w:t xml:space="preserve"> aquí requeridas </w:t>
      </w:r>
      <w:r w:rsidRPr="00746664">
        <w:rPr>
          <w:rFonts w:ascii="Times New Roman" w:hAnsi="Times New Roman"/>
          <w:b/>
          <w:bCs/>
          <w:sz w:val="24"/>
          <w:szCs w:val="24"/>
          <w:u w:val="single"/>
          <w:lang w:val="es-PR"/>
        </w:rPr>
        <w:t>será descalificado</w:t>
      </w:r>
      <w:r w:rsidRPr="00746664">
        <w:rPr>
          <w:rFonts w:ascii="Times New Roman" w:hAnsi="Times New Roman"/>
          <w:sz w:val="24"/>
          <w:szCs w:val="24"/>
          <w:u w:val="single"/>
          <w:lang w:val="es-PR"/>
        </w:rPr>
        <w:t>.</w:t>
      </w:r>
      <w:r w:rsidRPr="00746664">
        <w:rPr>
          <w:rFonts w:ascii="Times New Roman" w:hAnsi="Times New Roman"/>
          <w:sz w:val="24"/>
          <w:szCs w:val="24"/>
          <w:lang w:val="es-PR"/>
        </w:rPr>
        <w:t xml:space="preserve"> No se aceptarán ofertas después de la fecha y hora límite establecida para la entrega de ofertas.</w:t>
      </w:r>
      <w:r w:rsidR="00B32EB2">
        <w:rPr>
          <w:rFonts w:ascii="Times New Roman" w:hAnsi="Times New Roman"/>
          <w:sz w:val="24"/>
          <w:szCs w:val="24"/>
          <w:lang w:val="es-PR"/>
        </w:rPr>
        <w:t xml:space="preserve"> </w:t>
      </w:r>
    </w:p>
    <w:p w14:paraId="3C670D35" w14:textId="77777777" w:rsidR="003F12D9" w:rsidRDefault="003F12D9" w:rsidP="00D7489D">
      <w:pPr>
        <w:ind w:left="450"/>
        <w:rPr>
          <w:rFonts w:ascii="Times New Roman" w:hAnsi="Times New Roman"/>
          <w:sz w:val="24"/>
          <w:szCs w:val="24"/>
          <w:lang w:val="es-PR"/>
        </w:rPr>
      </w:pPr>
    </w:p>
    <w:p w14:paraId="69E1C8E3" w14:textId="235F3825" w:rsidR="00D7489D" w:rsidRDefault="00D7489D" w:rsidP="00D7489D">
      <w:pPr>
        <w:ind w:left="450"/>
        <w:rPr>
          <w:rFonts w:ascii="Times New Roman" w:hAnsi="Times New Roman"/>
          <w:b/>
          <w:bCs/>
          <w:sz w:val="24"/>
          <w:szCs w:val="24"/>
          <w:lang w:val="es-PR"/>
        </w:rPr>
      </w:pPr>
      <w:r w:rsidRPr="00746664">
        <w:rPr>
          <w:rFonts w:ascii="Times New Roman" w:hAnsi="Times New Roman"/>
          <w:sz w:val="24"/>
          <w:szCs w:val="24"/>
          <w:lang w:val="es-PR"/>
        </w:rPr>
        <w:t xml:space="preserve">Tanto el sobre que contenga la oferta que se presentará </w:t>
      </w:r>
      <w:r w:rsidR="003F12D9">
        <w:rPr>
          <w:rFonts w:ascii="Times New Roman" w:hAnsi="Times New Roman"/>
          <w:sz w:val="24"/>
          <w:szCs w:val="24"/>
          <w:lang w:val="es-PR"/>
        </w:rPr>
        <w:t>físicamente</w:t>
      </w:r>
      <w:r w:rsidRPr="00746664">
        <w:rPr>
          <w:rFonts w:ascii="Times New Roman" w:hAnsi="Times New Roman"/>
          <w:sz w:val="24"/>
          <w:szCs w:val="24"/>
          <w:lang w:val="es-PR"/>
        </w:rPr>
        <w:t xml:space="preserve">, así como el correo electrónico en el cual se incluya la oferta a ser sometida de forma electrónica, deberán identificarse de la siguiente forma: </w:t>
      </w:r>
      <w:r w:rsidRPr="00452610">
        <w:rPr>
          <w:rFonts w:ascii="Times New Roman" w:hAnsi="Times New Roman"/>
          <w:b/>
          <w:bCs/>
          <w:sz w:val="24"/>
          <w:szCs w:val="24"/>
          <w:lang w:val="es-PR"/>
        </w:rPr>
        <w:t xml:space="preserve">“Atención: Oferta de Subasta </w:t>
      </w:r>
      <w:r w:rsidR="003F12D9" w:rsidRPr="00452610">
        <w:rPr>
          <w:rFonts w:ascii="Times New Roman" w:hAnsi="Times New Roman"/>
          <w:b/>
          <w:bCs/>
          <w:sz w:val="24"/>
          <w:szCs w:val="24"/>
          <w:lang w:val="es-PR"/>
        </w:rPr>
        <w:t xml:space="preserve">Formal </w:t>
      </w:r>
      <w:r w:rsidR="006B785F" w:rsidRPr="00452610">
        <w:rPr>
          <w:rFonts w:ascii="Times New Roman" w:hAnsi="Times New Roman"/>
          <w:b/>
          <w:bCs/>
          <w:sz w:val="24"/>
          <w:szCs w:val="24"/>
          <w:lang w:val="es-PR"/>
        </w:rPr>
        <w:t xml:space="preserve">Núm. </w:t>
      </w:r>
      <w:r w:rsidR="00452610" w:rsidRPr="00452610">
        <w:rPr>
          <w:rFonts w:ascii="Times New Roman" w:eastAsia="Times New Roman" w:hAnsi="Times New Roman" w:cs="Times New Roman"/>
          <w:b/>
          <w:bCs/>
          <w:sz w:val="24"/>
          <w:szCs w:val="24"/>
          <w:lang w:val="es-ES"/>
        </w:rPr>
        <w:t>SUB-2022-2023-011-DSPADI</w:t>
      </w:r>
      <w:r w:rsidR="00CE52AC">
        <w:rPr>
          <w:rFonts w:ascii="Times New Roman" w:eastAsia="Times New Roman" w:hAnsi="Times New Roman" w:cs="Times New Roman"/>
          <w:b/>
          <w:bCs/>
          <w:sz w:val="24"/>
          <w:szCs w:val="24"/>
          <w:lang w:val="es-ES"/>
        </w:rPr>
        <w:t>-R1</w:t>
      </w:r>
      <w:r w:rsidRPr="00746664">
        <w:rPr>
          <w:rFonts w:ascii="Times New Roman" w:hAnsi="Times New Roman"/>
          <w:b/>
          <w:bCs/>
          <w:sz w:val="24"/>
          <w:szCs w:val="24"/>
          <w:lang w:val="es-PR"/>
        </w:rPr>
        <w:t>”. Además, tanto el sobre como el correo electrónico, deberán incluir la siguiente información: nombre del licitador, nombre de la compañía que representa, dirección postal y número de teléfono de contacto.</w:t>
      </w:r>
    </w:p>
    <w:p w14:paraId="2203A779" w14:textId="1309FC61" w:rsidR="003F12D9" w:rsidRDefault="003F12D9" w:rsidP="00D7489D">
      <w:pPr>
        <w:ind w:left="450"/>
        <w:rPr>
          <w:rFonts w:ascii="Times New Roman" w:hAnsi="Times New Roman"/>
          <w:b/>
          <w:bCs/>
          <w:sz w:val="24"/>
          <w:szCs w:val="24"/>
          <w:lang w:val="es-PR"/>
        </w:rPr>
      </w:pPr>
    </w:p>
    <w:p w14:paraId="0123C499" w14:textId="0E7F26E4" w:rsidR="003F12D9" w:rsidRPr="00746664" w:rsidRDefault="003F12D9" w:rsidP="00D7489D">
      <w:pPr>
        <w:ind w:left="450"/>
        <w:rPr>
          <w:rFonts w:ascii="Times New Roman" w:hAnsi="Times New Roman"/>
          <w:b/>
          <w:bCs/>
          <w:sz w:val="24"/>
          <w:szCs w:val="24"/>
          <w:lang w:val="es-PR"/>
        </w:rPr>
      </w:pPr>
      <w:r w:rsidRPr="003F12D9">
        <w:rPr>
          <w:rFonts w:ascii="Times New Roman" w:hAnsi="Times New Roman"/>
          <w:b/>
          <w:bCs/>
          <w:sz w:val="24"/>
          <w:szCs w:val="24"/>
          <w:lang w:val="es-PR"/>
        </w:rPr>
        <w:t>Toda oferta recibida sin identificar según lo aquí establecido será tramitada como correspondencia regular. Bajo esta circunstancia, la Junta de Subastas no será responsable si el remitente pierde su oportunidad de presentar la oferta a tiempo, como tampoco podrá requerir que se tome conocimiento de su oferta o imputar que la oferta haya sido divulgada o abierta antes de tiempo.</w:t>
      </w:r>
    </w:p>
    <w:p w14:paraId="15E4A002" w14:textId="77777777" w:rsidR="00D7489D" w:rsidRPr="00746664" w:rsidRDefault="00D7489D" w:rsidP="00D7489D">
      <w:pPr>
        <w:ind w:left="450"/>
        <w:rPr>
          <w:rFonts w:ascii="Times New Roman" w:hAnsi="Times New Roman"/>
          <w:b/>
          <w:bCs/>
          <w:sz w:val="24"/>
          <w:szCs w:val="24"/>
          <w:lang w:val="es-PR"/>
        </w:rPr>
      </w:pPr>
    </w:p>
    <w:p w14:paraId="7EDB23A5" w14:textId="1C9580D0" w:rsidR="00D7489D" w:rsidRDefault="00D7489D" w:rsidP="00D7489D">
      <w:pPr>
        <w:ind w:left="450"/>
        <w:rPr>
          <w:rFonts w:ascii="Times New Roman" w:hAnsi="Times New Roman"/>
          <w:sz w:val="24"/>
          <w:szCs w:val="24"/>
          <w:lang w:val="es-PR"/>
        </w:rPr>
      </w:pPr>
      <w:r w:rsidRPr="00746664">
        <w:rPr>
          <w:rFonts w:ascii="Times New Roman" w:hAnsi="Times New Roman"/>
          <w:sz w:val="24"/>
          <w:szCs w:val="24"/>
          <w:lang w:val="es-PR"/>
        </w:rPr>
        <w:t xml:space="preserve">Se considerará como </w:t>
      </w:r>
      <w:r w:rsidRPr="0062529C">
        <w:rPr>
          <w:rFonts w:ascii="Times New Roman" w:hAnsi="Times New Roman"/>
          <w:b/>
          <w:bCs/>
          <w:sz w:val="24"/>
          <w:szCs w:val="24"/>
          <w:u w:val="single"/>
          <w:lang w:val="es-PR"/>
        </w:rPr>
        <w:t xml:space="preserve">oferta oficial el documento presentado </w:t>
      </w:r>
      <w:r w:rsidR="003F12D9">
        <w:rPr>
          <w:rFonts w:ascii="Times New Roman" w:hAnsi="Times New Roman"/>
          <w:b/>
          <w:bCs/>
          <w:sz w:val="24"/>
          <w:szCs w:val="24"/>
          <w:u w:val="single"/>
          <w:lang w:val="es-PR"/>
        </w:rPr>
        <w:t>físicamente</w:t>
      </w:r>
      <w:r w:rsidR="003F12D9" w:rsidRPr="00746664">
        <w:rPr>
          <w:rFonts w:ascii="Times New Roman" w:hAnsi="Times New Roman"/>
          <w:sz w:val="24"/>
          <w:szCs w:val="24"/>
          <w:lang w:val="es-PR"/>
        </w:rPr>
        <w:t xml:space="preserve"> </w:t>
      </w:r>
      <w:r w:rsidRPr="00746664">
        <w:rPr>
          <w:rFonts w:ascii="Times New Roman" w:hAnsi="Times New Roman"/>
          <w:sz w:val="24"/>
          <w:szCs w:val="24"/>
          <w:lang w:val="es-PR"/>
        </w:rPr>
        <w:t xml:space="preserve">en la </w:t>
      </w:r>
      <w:r w:rsidR="003F12D9">
        <w:rPr>
          <w:rFonts w:ascii="Times New Roman" w:hAnsi="Times New Roman"/>
          <w:sz w:val="24"/>
          <w:szCs w:val="24"/>
          <w:lang w:val="es-PR"/>
        </w:rPr>
        <w:t>Oficina de la Junta de Subastas</w:t>
      </w:r>
      <w:r w:rsidRPr="00746664">
        <w:rPr>
          <w:rFonts w:ascii="Times New Roman" w:hAnsi="Times New Roman"/>
          <w:sz w:val="24"/>
          <w:szCs w:val="24"/>
          <w:lang w:val="es-PR"/>
        </w:rPr>
        <w:t xml:space="preserve">. </w:t>
      </w:r>
      <w:r>
        <w:rPr>
          <w:rFonts w:ascii="Times New Roman" w:hAnsi="Times New Roman"/>
          <w:sz w:val="24"/>
          <w:szCs w:val="24"/>
          <w:lang w:val="es-PR"/>
        </w:rPr>
        <w:t xml:space="preserve">Al recibirse el sobre que contiene la oferta en la </w:t>
      </w:r>
      <w:r w:rsidR="003F12D9">
        <w:rPr>
          <w:rFonts w:ascii="Times New Roman" w:hAnsi="Times New Roman"/>
          <w:sz w:val="24"/>
          <w:szCs w:val="24"/>
          <w:lang w:val="es-PR"/>
        </w:rPr>
        <w:t>Oficina de la Junta de Subastas</w:t>
      </w:r>
      <w:r>
        <w:rPr>
          <w:rFonts w:ascii="Times New Roman" w:hAnsi="Times New Roman"/>
          <w:sz w:val="24"/>
          <w:szCs w:val="24"/>
          <w:lang w:val="es-PR"/>
        </w:rPr>
        <w:t>, se marcará indicando la fecha y hora exacta en que fue recibido, lo que constituirá la fecha y hora oficial de entrega de la oferta.</w:t>
      </w:r>
    </w:p>
    <w:p w14:paraId="37F3769D" w14:textId="77777777" w:rsidR="00D7489D" w:rsidRDefault="00D7489D" w:rsidP="00D7489D">
      <w:pPr>
        <w:ind w:left="450"/>
        <w:rPr>
          <w:rFonts w:ascii="Times New Roman" w:hAnsi="Times New Roman"/>
          <w:sz w:val="24"/>
          <w:szCs w:val="24"/>
          <w:lang w:val="es-PR"/>
        </w:rPr>
      </w:pPr>
    </w:p>
    <w:p w14:paraId="121A40AD" w14:textId="4E0D5504" w:rsidR="00D7489D" w:rsidRDefault="00D7489D" w:rsidP="00D7489D">
      <w:pPr>
        <w:ind w:left="450"/>
        <w:rPr>
          <w:rFonts w:ascii="Times New Roman" w:hAnsi="Times New Roman"/>
          <w:sz w:val="24"/>
          <w:szCs w:val="24"/>
          <w:lang w:val="es-PR"/>
        </w:rPr>
      </w:pPr>
      <w:r w:rsidRPr="00746664">
        <w:rPr>
          <w:rFonts w:ascii="Times New Roman" w:hAnsi="Times New Roman"/>
          <w:sz w:val="24"/>
          <w:szCs w:val="24"/>
          <w:lang w:val="es-PR"/>
        </w:rPr>
        <w:t xml:space="preserve">El correo electrónico </w:t>
      </w:r>
      <w:r w:rsidRPr="00746664">
        <w:rPr>
          <w:rFonts w:ascii="Times New Roman" w:hAnsi="Times New Roman"/>
          <w:b/>
          <w:bCs/>
          <w:sz w:val="24"/>
          <w:szCs w:val="24"/>
          <w:lang w:val="es-PR"/>
        </w:rPr>
        <w:t xml:space="preserve">debe </w:t>
      </w:r>
      <w:r w:rsidR="006B785F">
        <w:rPr>
          <w:rFonts w:ascii="Times New Roman" w:hAnsi="Times New Roman"/>
          <w:b/>
          <w:bCs/>
          <w:sz w:val="24"/>
          <w:szCs w:val="24"/>
          <w:lang w:val="es-PR"/>
        </w:rPr>
        <w:t>inclui</w:t>
      </w:r>
      <w:r w:rsidRPr="00746664">
        <w:rPr>
          <w:rFonts w:ascii="Times New Roman" w:hAnsi="Times New Roman"/>
          <w:b/>
          <w:bCs/>
          <w:sz w:val="24"/>
          <w:szCs w:val="24"/>
          <w:lang w:val="es-PR"/>
        </w:rPr>
        <w:t xml:space="preserve">r una copia fiel y exacta de los documentos de oferta entregados </w:t>
      </w:r>
      <w:r w:rsidR="003F12D9">
        <w:rPr>
          <w:rFonts w:ascii="Times New Roman" w:hAnsi="Times New Roman"/>
          <w:b/>
          <w:bCs/>
          <w:sz w:val="24"/>
          <w:szCs w:val="24"/>
          <w:lang w:val="es-PR"/>
        </w:rPr>
        <w:t>físicamente</w:t>
      </w:r>
      <w:r w:rsidRPr="00746664">
        <w:rPr>
          <w:rFonts w:ascii="Times New Roman" w:hAnsi="Times New Roman"/>
          <w:sz w:val="24"/>
          <w:szCs w:val="24"/>
          <w:lang w:val="es-PR"/>
        </w:rPr>
        <w:t xml:space="preserve">. </w:t>
      </w:r>
      <w:r>
        <w:rPr>
          <w:rFonts w:ascii="Times New Roman" w:hAnsi="Times New Roman"/>
          <w:sz w:val="24"/>
          <w:szCs w:val="24"/>
          <w:lang w:val="es-PR"/>
        </w:rPr>
        <w:t xml:space="preserve">La fecha y hora de recibo de la oferta presentada por correo electrónico, será la impresa en el documento. </w:t>
      </w:r>
      <w:r w:rsidRPr="00746664">
        <w:rPr>
          <w:rFonts w:ascii="Times New Roman" w:hAnsi="Times New Roman"/>
          <w:sz w:val="24"/>
          <w:szCs w:val="24"/>
          <w:lang w:val="es-PR"/>
        </w:rPr>
        <w:t xml:space="preserve">Como excepción, </w:t>
      </w:r>
      <w:r w:rsidR="003F12D9">
        <w:rPr>
          <w:rFonts w:ascii="Times New Roman" w:hAnsi="Times New Roman"/>
          <w:sz w:val="24"/>
          <w:szCs w:val="24"/>
          <w:lang w:val="es-PR"/>
        </w:rPr>
        <w:t>la Junta de Subastas</w:t>
      </w:r>
      <w:r w:rsidRPr="00746664">
        <w:rPr>
          <w:rFonts w:ascii="Times New Roman" w:hAnsi="Times New Roman"/>
          <w:sz w:val="24"/>
          <w:szCs w:val="24"/>
          <w:lang w:val="es-PR"/>
        </w:rPr>
        <w:t xml:space="preserve"> podrá autorizar la entrega </w:t>
      </w:r>
      <w:r w:rsidR="003F12D9">
        <w:rPr>
          <w:rFonts w:ascii="Times New Roman" w:hAnsi="Times New Roman"/>
          <w:sz w:val="24"/>
          <w:szCs w:val="24"/>
          <w:lang w:val="es-PR"/>
        </w:rPr>
        <w:t>física</w:t>
      </w:r>
      <w:r w:rsidR="003F12D9" w:rsidRPr="00746664">
        <w:rPr>
          <w:rFonts w:ascii="Times New Roman" w:hAnsi="Times New Roman"/>
          <w:sz w:val="24"/>
          <w:szCs w:val="24"/>
          <w:lang w:val="es-PR"/>
        </w:rPr>
        <w:t xml:space="preserve"> </w:t>
      </w:r>
      <w:r w:rsidRPr="00746664">
        <w:rPr>
          <w:rFonts w:ascii="Times New Roman" w:hAnsi="Times New Roman"/>
          <w:sz w:val="24"/>
          <w:szCs w:val="24"/>
          <w:lang w:val="es-PR"/>
        </w:rPr>
        <w:t>de anejos complementarios que, por el tamaño de su contenido, sobrepasen el espacio disponible para enviarse mediante correo electrónico.</w:t>
      </w:r>
    </w:p>
    <w:p w14:paraId="70836633" w14:textId="7BF49401" w:rsidR="00B30023" w:rsidRDefault="00B30023" w:rsidP="00D7489D">
      <w:pPr>
        <w:ind w:left="450"/>
        <w:rPr>
          <w:rFonts w:ascii="Times New Roman" w:hAnsi="Times New Roman"/>
          <w:sz w:val="24"/>
          <w:szCs w:val="24"/>
          <w:lang w:val="es-PR"/>
        </w:rPr>
      </w:pPr>
    </w:p>
    <w:p w14:paraId="34AB3979" w14:textId="77777777" w:rsidR="00B30023" w:rsidRPr="00F05831" w:rsidRDefault="00B30023" w:rsidP="00B30023">
      <w:pPr>
        <w:ind w:left="450"/>
        <w:rPr>
          <w:rFonts w:ascii="Times New Roman" w:hAnsi="Times New Roman" w:cs="Times New Roman"/>
          <w:b/>
          <w:bCs/>
          <w:sz w:val="24"/>
          <w:szCs w:val="24"/>
          <w:u w:val="single"/>
          <w:lang w:val="es-PR"/>
        </w:rPr>
      </w:pPr>
      <w:r w:rsidRPr="002D0C82">
        <w:rPr>
          <w:rFonts w:ascii="Times New Roman" w:eastAsiaTheme="minorHAnsi" w:hAnsi="Times New Roman" w:cs="Times New Roman"/>
          <w:sz w:val="24"/>
          <w:szCs w:val="24"/>
          <w:lang w:val="es-PR"/>
        </w:rPr>
        <w:t xml:space="preserve">En el caso de que por alguna razón se haya recibido la oferta de un licitador de forma física, pero no se haya recibido la oferta electrónica a la fecha y hora límite indicadas anteriormente, se le notificará durante el Acto de Apertura al licitador y este tendrá hasta antes de que finalice dicho Acto para enviar la misma. El no cumplir con ambas formas de entrega será </w:t>
      </w:r>
      <w:r>
        <w:rPr>
          <w:rFonts w:ascii="Times New Roman" w:eastAsiaTheme="minorHAnsi" w:hAnsi="Times New Roman" w:cs="Times New Roman"/>
          <w:sz w:val="24"/>
          <w:szCs w:val="24"/>
          <w:lang w:val="es-PR"/>
        </w:rPr>
        <w:t>fundamento suficiente para su descalificación.</w:t>
      </w:r>
      <w:r w:rsidRPr="002D0C82">
        <w:rPr>
          <w:rFonts w:ascii="Times New Roman" w:eastAsiaTheme="minorHAnsi" w:hAnsi="Times New Roman" w:cs="Times New Roman"/>
          <w:sz w:val="24"/>
          <w:szCs w:val="24"/>
          <w:lang w:val="es-PR"/>
        </w:rPr>
        <w:t xml:space="preserve"> </w:t>
      </w:r>
    </w:p>
    <w:p w14:paraId="12C33AD7" w14:textId="77777777" w:rsidR="00A0528E" w:rsidRDefault="00A0528E" w:rsidP="00B32EB2">
      <w:pPr>
        <w:ind w:left="450"/>
        <w:rPr>
          <w:rFonts w:ascii="Times New Roman" w:hAnsi="Times New Roman"/>
          <w:sz w:val="24"/>
          <w:szCs w:val="24"/>
          <w:lang w:val="es-PR"/>
        </w:rPr>
      </w:pPr>
    </w:p>
    <w:p w14:paraId="7F3A28FA" w14:textId="7E97707C" w:rsidR="00B32EB2" w:rsidRDefault="00B32EB2" w:rsidP="00B32EB2">
      <w:pPr>
        <w:ind w:left="450"/>
        <w:rPr>
          <w:rFonts w:ascii="Times New Roman" w:hAnsi="Times New Roman"/>
          <w:sz w:val="24"/>
          <w:szCs w:val="24"/>
          <w:lang w:val="es-PR"/>
        </w:rPr>
      </w:pPr>
      <w:r w:rsidRPr="00B32EB2">
        <w:rPr>
          <w:rFonts w:ascii="Times New Roman" w:hAnsi="Times New Roman"/>
          <w:sz w:val="24"/>
          <w:szCs w:val="24"/>
          <w:lang w:val="es-PR"/>
        </w:rPr>
        <w:t xml:space="preserve">De ocurrir algún evento natural o circunstancia especial que ocasione el cierre de la </w:t>
      </w:r>
      <w:r w:rsidR="003F12D9">
        <w:rPr>
          <w:rFonts w:ascii="Times New Roman" w:hAnsi="Times New Roman"/>
          <w:sz w:val="24"/>
          <w:szCs w:val="24"/>
          <w:lang w:val="es-PR"/>
        </w:rPr>
        <w:t>Junta</w:t>
      </w:r>
      <w:r w:rsidR="003F12D9" w:rsidRPr="00B32EB2">
        <w:rPr>
          <w:rFonts w:ascii="Times New Roman" w:hAnsi="Times New Roman"/>
          <w:sz w:val="24"/>
          <w:szCs w:val="24"/>
          <w:lang w:val="es-PR"/>
        </w:rPr>
        <w:t xml:space="preserve"> </w:t>
      </w:r>
      <w:r w:rsidRPr="00B32EB2">
        <w:rPr>
          <w:rFonts w:ascii="Times New Roman" w:hAnsi="Times New Roman"/>
          <w:sz w:val="24"/>
          <w:szCs w:val="24"/>
          <w:lang w:val="es-PR"/>
        </w:rPr>
        <w:t xml:space="preserve">e impida el recibo de ofertas en la fecha y hora antes indicada, las ofertas se entregarán en el día en que la </w:t>
      </w:r>
      <w:r w:rsidR="003F12D9">
        <w:rPr>
          <w:rFonts w:ascii="Times New Roman" w:hAnsi="Times New Roman"/>
          <w:sz w:val="24"/>
          <w:szCs w:val="24"/>
          <w:lang w:val="es-PR"/>
        </w:rPr>
        <w:t>Junta</w:t>
      </w:r>
      <w:r w:rsidR="003F12D9" w:rsidRPr="00B32EB2">
        <w:rPr>
          <w:rFonts w:ascii="Times New Roman" w:hAnsi="Times New Roman"/>
          <w:sz w:val="24"/>
          <w:szCs w:val="24"/>
          <w:lang w:val="es-PR"/>
        </w:rPr>
        <w:t xml:space="preserve"> </w:t>
      </w:r>
      <w:r w:rsidRPr="00B32EB2">
        <w:rPr>
          <w:rFonts w:ascii="Times New Roman" w:hAnsi="Times New Roman"/>
          <w:sz w:val="24"/>
          <w:szCs w:val="24"/>
          <w:lang w:val="es-PR"/>
        </w:rPr>
        <w:t>reanude</w:t>
      </w:r>
      <w:r w:rsidR="003F12D9">
        <w:rPr>
          <w:rFonts w:ascii="Times New Roman" w:hAnsi="Times New Roman"/>
          <w:sz w:val="24"/>
          <w:szCs w:val="24"/>
          <w:lang w:val="es-PR"/>
        </w:rPr>
        <w:t xml:space="preserve"> sus</w:t>
      </w:r>
      <w:r w:rsidRPr="00B32EB2">
        <w:rPr>
          <w:rFonts w:ascii="Times New Roman" w:hAnsi="Times New Roman"/>
          <w:sz w:val="24"/>
          <w:szCs w:val="24"/>
          <w:lang w:val="es-PR"/>
        </w:rPr>
        <w:t xml:space="preserve"> funciones, a la hora dispuesta originalmente, o a cualquier otra que oportunamente se notifique.</w:t>
      </w:r>
    </w:p>
    <w:p w14:paraId="2544461B" w14:textId="77777777" w:rsidR="00B32EB2" w:rsidRDefault="00B32EB2" w:rsidP="00B32EB2">
      <w:pPr>
        <w:ind w:left="450"/>
        <w:rPr>
          <w:rFonts w:ascii="Times New Roman" w:hAnsi="Times New Roman"/>
          <w:sz w:val="24"/>
          <w:szCs w:val="24"/>
          <w:lang w:val="es-PR"/>
        </w:rPr>
      </w:pPr>
    </w:p>
    <w:p w14:paraId="7A4ECBC4" w14:textId="4311408D" w:rsidR="00927B3B" w:rsidRDefault="00B32EB2" w:rsidP="00BB59FA">
      <w:pPr>
        <w:ind w:left="450"/>
        <w:rPr>
          <w:rFonts w:ascii="Times New Roman" w:hAnsi="Times New Roman"/>
          <w:sz w:val="24"/>
          <w:szCs w:val="24"/>
          <w:lang w:val="es-PR"/>
        </w:rPr>
      </w:pPr>
      <w:r w:rsidRPr="00B32EB2">
        <w:rPr>
          <w:rFonts w:ascii="Times New Roman" w:hAnsi="Times New Roman"/>
          <w:sz w:val="24"/>
          <w:szCs w:val="24"/>
          <w:lang w:val="es-PR"/>
        </w:rPr>
        <w:t xml:space="preserve">Las ofertas que se reciban </w:t>
      </w:r>
      <w:r w:rsidR="00747046">
        <w:rPr>
          <w:rFonts w:ascii="Times New Roman" w:hAnsi="Times New Roman"/>
          <w:sz w:val="24"/>
          <w:szCs w:val="24"/>
          <w:lang w:val="es-PR"/>
        </w:rPr>
        <w:t xml:space="preserve">físicamente </w:t>
      </w:r>
      <w:r w:rsidRPr="00B32EB2">
        <w:rPr>
          <w:rFonts w:ascii="Times New Roman" w:hAnsi="Times New Roman"/>
          <w:sz w:val="24"/>
          <w:szCs w:val="24"/>
          <w:lang w:val="es-PR"/>
        </w:rPr>
        <w:t>fuera de la fecha y hora</w:t>
      </w:r>
      <w:r w:rsidR="00881945">
        <w:rPr>
          <w:rFonts w:ascii="Times New Roman" w:hAnsi="Times New Roman"/>
          <w:sz w:val="24"/>
          <w:szCs w:val="24"/>
          <w:lang w:val="es-PR"/>
        </w:rPr>
        <w:t xml:space="preserve"> límite aquí dispuesta</w:t>
      </w:r>
      <w:r w:rsidRPr="00B32EB2">
        <w:rPr>
          <w:rFonts w:ascii="Times New Roman" w:hAnsi="Times New Roman"/>
          <w:sz w:val="24"/>
          <w:szCs w:val="24"/>
          <w:lang w:val="es-PR"/>
        </w:rPr>
        <w:t xml:space="preserve"> se devolverán al licitador informándole su incumplimiento con las condiciones establecidas y su descalificación. Se retendrá el sobre original de envío de la oferta el cual se hará formar parte del expediente de la subasta.</w:t>
      </w:r>
    </w:p>
    <w:p w14:paraId="6ACBAF62" w14:textId="77777777" w:rsidR="00007ADF" w:rsidRPr="00BB59FA" w:rsidRDefault="00007ADF" w:rsidP="00BB59FA">
      <w:pPr>
        <w:ind w:left="450"/>
        <w:rPr>
          <w:rFonts w:ascii="Times New Roman" w:hAnsi="Times New Roman"/>
          <w:sz w:val="24"/>
          <w:szCs w:val="24"/>
          <w:lang w:val="es-PR"/>
        </w:rPr>
      </w:pPr>
    </w:p>
    <w:p w14:paraId="22C7F9B4" w14:textId="6675B3BA" w:rsidR="008A350A" w:rsidRPr="008A350A" w:rsidRDefault="006232C6" w:rsidP="00194CD7">
      <w:pPr>
        <w:pStyle w:val="ListParagraph"/>
        <w:ind w:hanging="360"/>
        <w:rPr>
          <w:rFonts w:ascii="Times New Roman" w:eastAsia="Times New Roman" w:hAnsi="Times New Roman" w:cs="Times New Roman"/>
          <w:b/>
          <w:bCs/>
          <w:sz w:val="24"/>
          <w:szCs w:val="24"/>
          <w:lang w:val="es-PR"/>
        </w:rPr>
      </w:pPr>
      <w:r>
        <w:rPr>
          <w:rFonts w:ascii="Times New Roman" w:eastAsia="Times New Roman" w:hAnsi="Times New Roman" w:cs="Times New Roman"/>
          <w:b/>
          <w:bCs/>
          <w:sz w:val="24"/>
          <w:szCs w:val="24"/>
          <w:lang w:val="es-PR"/>
        </w:rPr>
        <w:t>8</w:t>
      </w:r>
      <w:r w:rsidR="00D7489D">
        <w:rPr>
          <w:rFonts w:ascii="Times New Roman" w:eastAsia="Times New Roman" w:hAnsi="Times New Roman" w:cs="Times New Roman"/>
          <w:b/>
          <w:bCs/>
          <w:sz w:val="24"/>
          <w:szCs w:val="24"/>
          <w:lang w:val="es-PR"/>
        </w:rPr>
        <w:t xml:space="preserve">. </w:t>
      </w:r>
      <w:r w:rsidR="00DE616F" w:rsidRPr="008A350A">
        <w:rPr>
          <w:rFonts w:ascii="Times New Roman" w:eastAsia="Times New Roman" w:hAnsi="Times New Roman" w:cs="Times New Roman"/>
          <w:b/>
          <w:bCs/>
          <w:sz w:val="24"/>
          <w:szCs w:val="24"/>
          <w:lang w:val="es-PR"/>
        </w:rPr>
        <w:t>CONTENIDO</w:t>
      </w:r>
      <w:r w:rsidR="008B6EBD" w:rsidRPr="008A350A">
        <w:rPr>
          <w:rFonts w:ascii="Times New Roman" w:eastAsia="Times New Roman" w:hAnsi="Times New Roman" w:cs="Times New Roman"/>
          <w:b/>
          <w:bCs/>
          <w:sz w:val="24"/>
          <w:szCs w:val="24"/>
          <w:lang w:val="es-PR"/>
        </w:rPr>
        <w:t xml:space="preserve"> DE</w:t>
      </w:r>
      <w:r w:rsidR="00DE616F" w:rsidRPr="008A350A">
        <w:rPr>
          <w:rFonts w:ascii="Times New Roman" w:eastAsia="Times New Roman" w:hAnsi="Times New Roman" w:cs="Times New Roman"/>
          <w:b/>
          <w:bCs/>
          <w:sz w:val="24"/>
          <w:szCs w:val="24"/>
          <w:lang w:val="es-PR"/>
        </w:rPr>
        <w:t xml:space="preserve"> LA OFERTA</w:t>
      </w:r>
    </w:p>
    <w:p w14:paraId="453B126C" w14:textId="77777777" w:rsidR="00DE616F" w:rsidRPr="003A2C0C" w:rsidRDefault="00DE616F" w:rsidP="00DE616F">
      <w:pPr>
        <w:rPr>
          <w:rFonts w:ascii="Times New Roman" w:eastAsia="Times New Roman" w:hAnsi="Times New Roman" w:cs="Times New Roman"/>
          <w:sz w:val="24"/>
          <w:szCs w:val="24"/>
          <w:lang w:val="es-PR"/>
        </w:rPr>
      </w:pPr>
    </w:p>
    <w:p w14:paraId="0C378E3F" w14:textId="164C503E" w:rsidR="00FB3419" w:rsidRDefault="004C6A2C" w:rsidP="00E10D7B">
      <w:pPr>
        <w:ind w:left="360"/>
        <w:rPr>
          <w:rFonts w:ascii="Times New Roman" w:eastAsia="Times New Roman" w:hAnsi="Times New Roman" w:cs="Times New Roman"/>
          <w:sz w:val="24"/>
          <w:szCs w:val="24"/>
          <w:lang w:val="es-PR"/>
        </w:rPr>
      </w:pPr>
      <w:bookmarkStart w:id="6" w:name="_Hlk90568768"/>
      <w:r>
        <w:rPr>
          <w:rFonts w:ascii="Times New Roman" w:eastAsia="Times New Roman" w:hAnsi="Times New Roman" w:cs="Times New Roman"/>
          <w:sz w:val="24"/>
          <w:szCs w:val="24"/>
          <w:lang w:val="es-PR"/>
        </w:rPr>
        <w:t>Todo licitador</w:t>
      </w:r>
      <w:r w:rsidR="008B496E">
        <w:rPr>
          <w:rFonts w:ascii="Times New Roman" w:eastAsia="Times New Roman" w:hAnsi="Times New Roman" w:cs="Times New Roman"/>
          <w:sz w:val="24"/>
          <w:szCs w:val="24"/>
          <w:lang w:val="es-PR"/>
        </w:rPr>
        <w:t xml:space="preserve"> o persona interesada</w:t>
      </w:r>
      <w:r>
        <w:rPr>
          <w:rFonts w:ascii="Times New Roman" w:eastAsia="Times New Roman" w:hAnsi="Times New Roman" w:cs="Times New Roman"/>
          <w:sz w:val="24"/>
          <w:szCs w:val="24"/>
          <w:lang w:val="es-PR"/>
        </w:rPr>
        <w:t xml:space="preserve"> presentará </w:t>
      </w:r>
      <w:r w:rsidR="003F12D9">
        <w:rPr>
          <w:rFonts w:ascii="Times New Roman" w:eastAsia="Times New Roman" w:hAnsi="Times New Roman" w:cs="Times New Roman"/>
          <w:b/>
          <w:bCs/>
          <w:sz w:val="24"/>
          <w:szCs w:val="24"/>
          <w:lang w:val="es-PR"/>
        </w:rPr>
        <w:t>físicamente</w:t>
      </w:r>
      <w:r w:rsidR="003F12D9">
        <w:rPr>
          <w:rFonts w:ascii="Times New Roman" w:eastAsia="Times New Roman" w:hAnsi="Times New Roman" w:cs="Times New Roman"/>
          <w:sz w:val="24"/>
          <w:szCs w:val="24"/>
          <w:lang w:val="es-PR"/>
        </w:rPr>
        <w:t xml:space="preserve"> </w:t>
      </w:r>
      <w:r>
        <w:rPr>
          <w:rFonts w:ascii="Times New Roman" w:eastAsia="Times New Roman" w:hAnsi="Times New Roman" w:cs="Times New Roman"/>
          <w:sz w:val="24"/>
          <w:szCs w:val="24"/>
          <w:lang w:val="es-PR"/>
        </w:rPr>
        <w:t>su oferta</w:t>
      </w:r>
      <w:r w:rsidR="008B496E">
        <w:rPr>
          <w:rFonts w:ascii="Times New Roman" w:eastAsia="Times New Roman" w:hAnsi="Times New Roman" w:cs="Times New Roman"/>
          <w:sz w:val="24"/>
          <w:szCs w:val="24"/>
          <w:lang w:val="es-PR"/>
        </w:rPr>
        <w:t xml:space="preserve"> en un sobre sellado </w:t>
      </w:r>
      <w:r w:rsidR="008B496E" w:rsidRPr="00A269A9">
        <w:rPr>
          <w:rFonts w:ascii="Times New Roman" w:eastAsia="Times New Roman" w:hAnsi="Times New Roman" w:cs="Times New Roman"/>
          <w:sz w:val="24"/>
          <w:szCs w:val="24"/>
          <w:lang w:val="es-PR"/>
        </w:rPr>
        <w:t xml:space="preserve">en la Oficina de </w:t>
      </w:r>
      <w:r w:rsidR="003F12D9" w:rsidRPr="00A269A9">
        <w:rPr>
          <w:rFonts w:ascii="Times New Roman" w:eastAsia="Times New Roman" w:hAnsi="Times New Roman" w:cs="Times New Roman"/>
          <w:sz w:val="24"/>
          <w:szCs w:val="24"/>
          <w:lang w:val="es-PR"/>
        </w:rPr>
        <w:t>la Junta de Subastas</w:t>
      </w:r>
      <w:r w:rsidR="004F4E81" w:rsidRPr="00A269A9">
        <w:rPr>
          <w:rFonts w:ascii="Times New Roman" w:eastAsia="Times New Roman" w:hAnsi="Times New Roman" w:cs="Times New Roman"/>
          <w:sz w:val="24"/>
          <w:szCs w:val="24"/>
          <w:lang w:val="es-PR"/>
        </w:rPr>
        <w:t>.</w:t>
      </w:r>
    </w:p>
    <w:p w14:paraId="716B5106" w14:textId="77777777" w:rsidR="00B22D01" w:rsidRPr="007E6470" w:rsidRDefault="00B22D01" w:rsidP="00E10D7B">
      <w:pPr>
        <w:ind w:left="360"/>
        <w:rPr>
          <w:rFonts w:ascii="Times New Roman" w:eastAsia="Times New Roman" w:hAnsi="Times New Roman" w:cs="Times New Roman"/>
          <w:b/>
          <w:bCs/>
          <w:sz w:val="24"/>
          <w:szCs w:val="24"/>
          <w:u w:val="single"/>
          <w:lang w:val="es-PR"/>
        </w:rPr>
      </w:pPr>
    </w:p>
    <w:p w14:paraId="50DCA071" w14:textId="400378CD" w:rsidR="007D1544" w:rsidRPr="004F4579" w:rsidRDefault="00053F41" w:rsidP="009D68A5">
      <w:pPr>
        <w:ind w:left="360"/>
        <w:rPr>
          <w:rFonts w:ascii="Times New Roman" w:eastAsia="Times New Roman" w:hAnsi="Times New Roman" w:cs="Times New Roman"/>
          <w:sz w:val="24"/>
          <w:szCs w:val="24"/>
          <w:u w:val="single"/>
          <w:lang w:val="es-PR"/>
        </w:rPr>
      </w:pPr>
      <w:r>
        <w:rPr>
          <w:rFonts w:ascii="Times New Roman" w:eastAsia="Times New Roman" w:hAnsi="Times New Roman" w:cs="Times New Roman"/>
          <w:sz w:val="24"/>
          <w:szCs w:val="24"/>
          <w:lang w:val="es-PR"/>
        </w:rPr>
        <w:lastRenderedPageBreak/>
        <w:t>E</w:t>
      </w:r>
      <w:r w:rsidR="00E10D7B" w:rsidRPr="00E10D7B">
        <w:rPr>
          <w:rFonts w:ascii="Times New Roman" w:eastAsia="Times New Roman" w:hAnsi="Times New Roman" w:cs="Times New Roman"/>
          <w:sz w:val="24"/>
          <w:szCs w:val="24"/>
          <w:lang w:val="es-PR"/>
        </w:rPr>
        <w:t xml:space="preserve">l sobre que contenga la oferta que se presentará </w:t>
      </w:r>
      <w:r w:rsidR="004F4E81">
        <w:rPr>
          <w:rFonts w:ascii="Times New Roman" w:eastAsia="Times New Roman" w:hAnsi="Times New Roman" w:cs="Times New Roman"/>
          <w:sz w:val="24"/>
          <w:szCs w:val="24"/>
          <w:lang w:val="es-PR"/>
        </w:rPr>
        <w:t xml:space="preserve">físicamente </w:t>
      </w:r>
      <w:r>
        <w:rPr>
          <w:rFonts w:ascii="Times New Roman" w:eastAsia="Times New Roman" w:hAnsi="Times New Roman" w:cs="Times New Roman"/>
          <w:sz w:val="24"/>
          <w:szCs w:val="24"/>
          <w:lang w:val="es-PR"/>
        </w:rPr>
        <w:t xml:space="preserve">y </w:t>
      </w:r>
      <w:r w:rsidR="00E10D7B" w:rsidRPr="00E10D7B">
        <w:rPr>
          <w:rFonts w:ascii="Times New Roman" w:eastAsia="Times New Roman" w:hAnsi="Times New Roman" w:cs="Times New Roman"/>
          <w:sz w:val="24"/>
          <w:szCs w:val="24"/>
          <w:lang w:val="es-PR"/>
        </w:rPr>
        <w:t>el correo electrónico en el cual se incluya la oferta a ser sometida de forma electrónica, deberán</w:t>
      </w:r>
      <w:bookmarkStart w:id="7" w:name="_Hlk90833211"/>
      <w:bookmarkEnd w:id="6"/>
      <w:r>
        <w:rPr>
          <w:rFonts w:ascii="Times New Roman" w:eastAsia="Times New Roman" w:hAnsi="Times New Roman" w:cs="Times New Roman"/>
          <w:sz w:val="24"/>
          <w:szCs w:val="24"/>
          <w:lang w:val="es-PR"/>
        </w:rPr>
        <w:t xml:space="preserve"> incluir </w:t>
      </w:r>
      <w:r w:rsidR="009D68A5" w:rsidRPr="004F4579">
        <w:rPr>
          <w:rFonts w:ascii="Times New Roman" w:eastAsia="Times New Roman" w:hAnsi="Times New Roman" w:cs="Times New Roman"/>
          <w:sz w:val="24"/>
          <w:szCs w:val="24"/>
          <w:u w:val="single"/>
          <w:lang w:val="es-PR"/>
        </w:rPr>
        <w:t>los siguientes documentos:</w:t>
      </w:r>
    </w:p>
    <w:p w14:paraId="24473C23" w14:textId="18BE237C" w:rsidR="009D68A5" w:rsidRPr="004F4579" w:rsidRDefault="009D68A5" w:rsidP="009D68A5">
      <w:pPr>
        <w:ind w:left="360"/>
        <w:rPr>
          <w:rFonts w:ascii="Times New Roman" w:eastAsia="Times New Roman" w:hAnsi="Times New Roman" w:cs="Times New Roman"/>
          <w:sz w:val="24"/>
          <w:szCs w:val="24"/>
          <w:u w:val="single"/>
          <w:lang w:val="es-PR"/>
        </w:rPr>
      </w:pPr>
    </w:p>
    <w:bookmarkEnd w:id="7"/>
    <w:p w14:paraId="1D6C6F0C" w14:textId="23B06B0B" w:rsidR="00D7489D" w:rsidRDefault="00D7489D">
      <w:pPr>
        <w:pStyle w:val="ListParagraph"/>
        <w:numPr>
          <w:ilvl w:val="1"/>
          <w:numId w:val="8"/>
        </w:numPr>
        <w:ind w:left="108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 xml:space="preserve">Invitación a Subasta debidamente </w:t>
      </w:r>
      <w:r w:rsidRPr="00BD5D2A">
        <w:rPr>
          <w:rFonts w:ascii="Times New Roman" w:eastAsia="Times New Roman" w:hAnsi="Times New Roman" w:cs="Times New Roman"/>
          <w:sz w:val="24"/>
          <w:szCs w:val="24"/>
          <w:lang w:val="es-PR"/>
        </w:rPr>
        <w:t>iniciada</w:t>
      </w:r>
      <w:r w:rsidRPr="004F4E81">
        <w:rPr>
          <w:rFonts w:ascii="Times New Roman" w:eastAsia="Times New Roman" w:hAnsi="Times New Roman" w:cs="Times New Roman"/>
          <w:sz w:val="24"/>
          <w:szCs w:val="24"/>
          <w:lang w:val="es-PR"/>
        </w:rPr>
        <w:t>.</w:t>
      </w:r>
    </w:p>
    <w:p w14:paraId="71962E9D" w14:textId="4E505283" w:rsidR="009D68A5" w:rsidRPr="003A2C0C" w:rsidRDefault="009D68A5">
      <w:pPr>
        <w:pStyle w:val="ListParagraph"/>
        <w:numPr>
          <w:ilvl w:val="1"/>
          <w:numId w:val="8"/>
        </w:numPr>
        <w:ind w:left="108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Pliego debidamente </w:t>
      </w:r>
      <w:r w:rsidR="00EC263E" w:rsidRPr="00BD5D2A">
        <w:rPr>
          <w:rFonts w:ascii="Times New Roman" w:eastAsia="Times New Roman" w:hAnsi="Times New Roman" w:cs="Times New Roman"/>
          <w:sz w:val="24"/>
          <w:szCs w:val="24"/>
          <w:lang w:val="es-PR"/>
        </w:rPr>
        <w:t>iniciado</w:t>
      </w:r>
      <w:r w:rsidR="00EC263E" w:rsidRPr="004F4E81">
        <w:rPr>
          <w:rFonts w:ascii="Times New Roman" w:eastAsia="Times New Roman" w:hAnsi="Times New Roman" w:cs="Times New Roman"/>
          <w:sz w:val="24"/>
          <w:szCs w:val="24"/>
          <w:lang w:val="es-PR"/>
        </w:rPr>
        <w:t>.</w:t>
      </w:r>
    </w:p>
    <w:p w14:paraId="43DBB7E6" w14:textId="60217C21" w:rsidR="009D68A5" w:rsidRPr="003A2C0C" w:rsidRDefault="009D68A5">
      <w:pPr>
        <w:pStyle w:val="ListParagraph"/>
        <w:numPr>
          <w:ilvl w:val="1"/>
          <w:numId w:val="8"/>
        </w:numPr>
        <w:ind w:left="108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Fianza de Licitación </w:t>
      </w:r>
      <w:r w:rsidR="00C93315">
        <w:rPr>
          <w:rFonts w:ascii="Times New Roman" w:eastAsia="Times New Roman" w:hAnsi="Times New Roman" w:cs="Times New Roman"/>
          <w:sz w:val="24"/>
          <w:szCs w:val="24"/>
          <w:lang w:val="es-PR"/>
        </w:rPr>
        <w:t xml:space="preserve">en </w:t>
      </w:r>
      <w:r w:rsidR="00C93315" w:rsidRPr="00504938">
        <w:rPr>
          <w:rFonts w:ascii="Times New Roman" w:eastAsia="Times New Roman" w:hAnsi="Times New Roman" w:cs="Times New Roman"/>
          <w:b/>
          <w:bCs/>
          <w:sz w:val="24"/>
          <w:szCs w:val="24"/>
          <w:u w:val="single"/>
          <w:lang w:val="es-PR"/>
        </w:rPr>
        <w:t>original</w:t>
      </w:r>
      <w:r w:rsidR="004F4E81">
        <w:rPr>
          <w:rFonts w:ascii="Times New Roman" w:eastAsia="Times New Roman" w:hAnsi="Times New Roman" w:cs="Times New Roman"/>
          <w:b/>
          <w:bCs/>
          <w:sz w:val="24"/>
          <w:szCs w:val="24"/>
          <w:u w:val="single"/>
          <w:lang w:val="es-PR"/>
        </w:rPr>
        <w:t xml:space="preserve"> y firmada</w:t>
      </w:r>
      <w:r w:rsidR="00C93315">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w:t>
      </w:r>
      <w:r w:rsidRPr="003A2C0C">
        <w:rPr>
          <w:rFonts w:ascii="Times New Roman" w:eastAsia="Times New Roman" w:hAnsi="Times New Roman" w:cs="Times New Roman"/>
          <w:i/>
          <w:iCs/>
          <w:sz w:val="24"/>
          <w:szCs w:val="24"/>
          <w:lang w:val="es-PR"/>
        </w:rPr>
        <w:t>Bid Bond</w:t>
      </w:r>
      <w:r w:rsidRPr="003A2C0C">
        <w:rPr>
          <w:rFonts w:ascii="Times New Roman" w:eastAsia="Times New Roman" w:hAnsi="Times New Roman" w:cs="Times New Roman"/>
          <w:sz w:val="24"/>
          <w:szCs w:val="24"/>
          <w:lang w:val="es-PR"/>
        </w:rPr>
        <w:t>”)</w:t>
      </w:r>
      <w:r w:rsidR="00B110A1" w:rsidRPr="003A2C0C">
        <w:rPr>
          <w:rFonts w:ascii="Times New Roman" w:eastAsia="Times New Roman" w:hAnsi="Times New Roman" w:cs="Times New Roman"/>
          <w:sz w:val="24"/>
          <w:szCs w:val="24"/>
          <w:lang w:val="es-PR"/>
        </w:rPr>
        <w:t>.</w:t>
      </w:r>
      <w:r w:rsidR="00D7489D">
        <w:rPr>
          <w:rFonts w:ascii="Times New Roman" w:eastAsia="Times New Roman" w:hAnsi="Times New Roman" w:cs="Times New Roman"/>
          <w:sz w:val="24"/>
          <w:szCs w:val="24"/>
          <w:lang w:val="es-PR"/>
        </w:rPr>
        <w:t xml:space="preserve"> La fianza </w:t>
      </w:r>
      <w:r w:rsidR="00D7489D" w:rsidRPr="006F4083">
        <w:rPr>
          <w:rFonts w:ascii="Times New Roman" w:eastAsia="Times New Roman" w:hAnsi="Times New Roman" w:cs="Times New Roman"/>
          <w:b/>
          <w:bCs/>
          <w:sz w:val="24"/>
          <w:szCs w:val="24"/>
          <w:lang w:val="es-PR"/>
        </w:rPr>
        <w:t>ORIGINAL</w:t>
      </w:r>
      <w:r w:rsidR="00D7489D">
        <w:rPr>
          <w:rFonts w:ascii="Times New Roman" w:eastAsia="Times New Roman" w:hAnsi="Times New Roman" w:cs="Times New Roman"/>
          <w:sz w:val="24"/>
          <w:szCs w:val="24"/>
          <w:lang w:val="es-PR"/>
        </w:rPr>
        <w:t xml:space="preserve"> deberá ser sometida junto con la oferta entregada </w:t>
      </w:r>
      <w:r w:rsidR="004F4E81">
        <w:rPr>
          <w:rFonts w:ascii="Times New Roman" w:eastAsia="Times New Roman" w:hAnsi="Times New Roman" w:cs="Times New Roman"/>
          <w:sz w:val="24"/>
          <w:szCs w:val="24"/>
          <w:lang w:val="es-PR"/>
        </w:rPr>
        <w:t>físicamente</w:t>
      </w:r>
      <w:r w:rsidR="00D7489D">
        <w:rPr>
          <w:rFonts w:ascii="Times New Roman" w:eastAsia="Times New Roman" w:hAnsi="Times New Roman" w:cs="Times New Roman"/>
          <w:sz w:val="24"/>
          <w:szCs w:val="24"/>
          <w:lang w:val="es-PR"/>
        </w:rPr>
        <w:t xml:space="preserve">.  </w:t>
      </w:r>
    </w:p>
    <w:p w14:paraId="2EFE591D" w14:textId="02CB048C" w:rsidR="009D68A5" w:rsidRPr="003A2C0C" w:rsidRDefault="009D68A5">
      <w:pPr>
        <w:pStyle w:val="ListParagraph"/>
        <w:numPr>
          <w:ilvl w:val="1"/>
          <w:numId w:val="8"/>
        </w:numPr>
        <w:ind w:left="108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Tabla de Ofertar</w:t>
      </w:r>
      <w:r w:rsidR="00EC263E" w:rsidRPr="003A2C0C">
        <w:rPr>
          <w:rFonts w:ascii="Times New Roman" w:eastAsia="Times New Roman" w:hAnsi="Times New Roman" w:cs="Times New Roman"/>
          <w:sz w:val="24"/>
          <w:szCs w:val="24"/>
          <w:lang w:val="es-PR"/>
        </w:rPr>
        <w:t xml:space="preserve"> provista</w:t>
      </w:r>
      <w:r w:rsidRPr="003A2C0C">
        <w:rPr>
          <w:rFonts w:ascii="Times New Roman" w:eastAsia="Times New Roman" w:hAnsi="Times New Roman" w:cs="Times New Roman"/>
          <w:sz w:val="24"/>
          <w:szCs w:val="24"/>
          <w:lang w:val="es-PR"/>
        </w:rPr>
        <w:t xml:space="preserve"> </w:t>
      </w:r>
      <w:r w:rsidR="004F4E81">
        <w:rPr>
          <w:rFonts w:ascii="Times New Roman" w:eastAsia="Times New Roman" w:hAnsi="Times New Roman" w:cs="Times New Roman"/>
          <w:b/>
          <w:bCs/>
          <w:sz w:val="24"/>
          <w:szCs w:val="24"/>
          <w:u w:val="single"/>
          <w:lang w:val="es-PR"/>
        </w:rPr>
        <w:t>por la Junta de Subastas.</w:t>
      </w:r>
      <w:r w:rsidR="003648ED">
        <w:rPr>
          <w:rFonts w:ascii="Times New Roman" w:eastAsia="Times New Roman" w:hAnsi="Times New Roman" w:cs="Times New Roman"/>
          <w:sz w:val="24"/>
          <w:szCs w:val="24"/>
          <w:lang w:val="es-PR"/>
        </w:rPr>
        <w:t xml:space="preserve"> </w:t>
      </w:r>
    </w:p>
    <w:p w14:paraId="7851FC5B" w14:textId="63A6224F" w:rsidR="009D68A5" w:rsidRPr="003A2C0C" w:rsidRDefault="009D68A5">
      <w:pPr>
        <w:pStyle w:val="ListParagraph"/>
        <w:numPr>
          <w:ilvl w:val="1"/>
          <w:numId w:val="8"/>
        </w:numPr>
        <w:ind w:left="108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Literatura de cada producto ofertado</w:t>
      </w:r>
      <w:r w:rsidR="00504938">
        <w:rPr>
          <w:rFonts w:ascii="Times New Roman" w:eastAsia="Times New Roman" w:hAnsi="Times New Roman" w:cs="Times New Roman"/>
          <w:sz w:val="24"/>
          <w:szCs w:val="24"/>
          <w:lang w:val="es-PR"/>
        </w:rPr>
        <w:t>,</w:t>
      </w:r>
      <w:r w:rsidRPr="003A2C0C">
        <w:rPr>
          <w:rFonts w:ascii="Times New Roman" w:eastAsia="Times New Roman" w:hAnsi="Times New Roman" w:cs="Times New Roman"/>
          <w:sz w:val="24"/>
          <w:szCs w:val="24"/>
          <w:lang w:val="es-PR"/>
        </w:rPr>
        <w:t xml:space="preserve"> </w:t>
      </w:r>
      <w:r w:rsidRPr="00504938">
        <w:rPr>
          <w:rFonts w:ascii="Times New Roman" w:eastAsia="Times New Roman" w:hAnsi="Times New Roman" w:cs="Times New Roman"/>
          <w:b/>
          <w:bCs/>
          <w:sz w:val="24"/>
          <w:szCs w:val="24"/>
          <w:u w:val="single"/>
          <w:lang w:val="es-PR"/>
        </w:rPr>
        <w:t>identificado con el número de renglón o partida</w:t>
      </w:r>
      <w:r w:rsidRPr="003A2C0C">
        <w:rPr>
          <w:rFonts w:ascii="Times New Roman" w:eastAsia="Times New Roman" w:hAnsi="Times New Roman" w:cs="Times New Roman"/>
          <w:sz w:val="24"/>
          <w:szCs w:val="24"/>
          <w:lang w:val="es-PR"/>
        </w:rPr>
        <w:t>, según aplique</w:t>
      </w:r>
      <w:r w:rsidR="00B110A1" w:rsidRPr="003A2C0C">
        <w:rPr>
          <w:rFonts w:ascii="Times New Roman" w:eastAsia="Times New Roman" w:hAnsi="Times New Roman" w:cs="Times New Roman"/>
          <w:sz w:val="24"/>
          <w:szCs w:val="24"/>
          <w:lang w:val="es-PR"/>
        </w:rPr>
        <w:t>.</w:t>
      </w:r>
    </w:p>
    <w:p w14:paraId="19C532D7" w14:textId="0559C8F0" w:rsidR="00AE2B92" w:rsidRPr="003A2C0C" w:rsidRDefault="00AE2B92">
      <w:pPr>
        <w:pStyle w:val="ListParagraph"/>
        <w:numPr>
          <w:ilvl w:val="1"/>
          <w:numId w:val="8"/>
        </w:numPr>
        <w:ind w:left="108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Carta del </w:t>
      </w:r>
      <w:r w:rsidR="00C03969">
        <w:rPr>
          <w:rFonts w:ascii="Times New Roman" w:eastAsia="Times New Roman" w:hAnsi="Times New Roman" w:cs="Times New Roman"/>
          <w:sz w:val="24"/>
          <w:szCs w:val="24"/>
          <w:lang w:val="es-PR"/>
        </w:rPr>
        <w:t>m</w:t>
      </w:r>
      <w:r w:rsidRPr="003A2C0C">
        <w:rPr>
          <w:rFonts w:ascii="Times New Roman" w:eastAsia="Times New Roman" w:hAnsi="Times New Roman" w:cs="Times New Roman"/>
          <w:sz w:val="24"/>
          <w:szCs w:val="24"/>
          <w:lang w:val="es-PR"/>
        </w:rPr>
        <w:t>anufacturero</w:t>
      </w:r>
      <w:r w:rsidR="00B110A1" w:rsidRPr="003A2C0C">
        <w:rPr>
          <w:rFonts w:ascii="Times New Roman" w:eastAsia="Times New Roman" w:hAnsi="Times New Roman" w:cs="Times New Roman"/>
          <w:sz w:val="24"/>
          <w:szCs w:val="24"/>
          <w:lang w:val="es-PR"/>
        </w:rPr>
        <w:t>, según aplique.</w:t>
      </w:r>
    </w:p>
    <w:p w14:paraId="36CD260F" w14:textId="75A7676F" w:rsidR="00B110A1" w:rsidRDefault="00B110A1">
      <w:pPr>
        <w:pStyle w:val="ListParagraph"/>
        <w:numPr>
          <w:ilvl w:val="1"/>
          <w:numId w:val="8"/>
        </w:numPr>
        <w:ind w:left="108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Enmiendas al pliego de la subasta</w:t>
      </w:r>
      <w:r w:rsidR="00504938">
        <w:rPr>
          <w:rFonts w:ascii="Times New Roman" w:eastAsia="Times New Roman" w:hAnsi="Times New Roman" w:cs="Times New Roman"/>
          <w:sz w:val="24"/>
          <w:szCs w:val="24"/>
          <w:lang w:val="es-PR"/>
        </w:rPr>
        <w:t xml:space="preserve"> </w:t>
      </w:r>
      <w:r w:rsidR="00504938" w:rsidRPr="00BD5D2A">
        <w:rPr>
          <w:rFonts w:ascii="Times New Roman" w:eastAsia="Times New Roman" w:hAnsi="Times New Roman" w:cs="Times New Roman"/>
          <w:sz w:val="24"/>
          <w:szCs w:val="24"/>
          <w:lang w:val="es-PR"/>
        </w:rPr>
        <w:t>debidamente iniciadas</w:t>
      </w:r>
      <w:r w:rsidRPr="003A2C0C">
        <w:rPr>
          <w:rFonts w:ascii="Times New Roman" w:eastAsia="Times New Roman" w:hAnsi="Times New Roman" w:cs="Times New Roman"/>
          <w:sz w:val="24"/>
          <w:szCs w:val="24"/>
          <w:lang w:val="es-PR"/>
        </w:rPr>
        <w:t>, según aplique.</w:t>
      </w:r>
    </w:p>
    <w:p w14:paraId="6F853801" w14:textId="5C0EBCC6" w:rsidR="000D1653" w:rsidRDefault="000D1653">
      <w:pPr>
        <w:pStyle w:val="ListParagraph"/>
        <w:numPr>
          <w:ilvl w:val="1"/>
          <w:numId w:val="8"/>
        </w:numPr>
        <w:ind w:left="108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 xml:space="preserve">Carta de </w:t>
      </w:r>
      <w:r w:rsidR="00841222">
        <w:rPr>
          <w:rFonts w:ascii="Times New Roman" w:eastAsia="Times New Roman" w:hAnsi="Times New Roman" w:cs="Times New Roman"/>
          <w:sz w:val="24"/>
          <w:szCs w:val="24"/>
          <w:lang w:val="es-PR"/>
        </w:rPr>
        <w:t>presentación</w:t>
      </w:r>
      <w:r w:rsidR="00042605">
        <w:rPr>
          <w:rFonts w:ascii="Times New Roman" w:eastAsia="Times New Roman" w:hAnsi="Times New Roman" w:cs="Times New Roman"/>
          <w:sz w:val="24"/>
          <w:szCs w:val="24"/>
          <w:lang w:val="es-PR"/>
        </w:rPr>
        <w:t xml:space="preserve">. </w:t>
      </w:r>
      <w:r w:rsidR="00BB0A96" w:rsidRPr="00BB0A96">
        <w:rPr>
          <w:rFonts w:ascii="Times New Roman" w:eastAsia="Times New Roman" w:hAnsi="Times New Roman" w:cs="Times New Roman"/>
          <w:i/>
          <w:iCs/>
          <w:sz w:val="24"/>
          <w:szCs w:val="24"/>
          <w:lang w:val="es-PR"/>
        </w:rPr>
        <w:t>Véase</w:t>
      </w:r>
      <w:r w:rsidR="00BB0A96">
        <w:rPr>
          <w:rFonts w:ascii="Times New Roman" w:eastAsia="Times New Roman" w:hAnsi="Times New Roman" w:cs="Times New Roman"/>
          <w:sz w:val="24"/>
          <w:szCs w:val="24"/>
          <w:lang w:val="es-PR"/>
        </w:rPr>
        <w:t xml:space="preserve"> inciso </w:t>
      </w:r>
      <w:r w:rsidR="006232C6">
        <w:rPr>
          <w:rFonts w:ascii="Times New Roman" w:eastAsia="Times New Roman" w:hAnsi="Times New Roman" w:cs="Times New Roman"/>
          <w:sz w:val="24"/>
          <w:szCs w:val="24"/>
          <w:lang w:val="es-PR"/>
        </w:rPr>
        <w:t>19</w:t>
      </w:r>
      <w:r w:rsidR="0061306B">
        <w:rPr>
          <w:rFonts w:ascii="Times New Roman" w:eastAsia="Times New Roman" w:hAnsi="Times New Roman" w:cs="Times New Roman"/>
          <w:sz w:val="24"/>
          <w:szCs w:val="24"/>
          <w:lang w:val="es-PR"/>
        </w:rPr>
        <w:t>.</w:t>
      </w:r>
    </w:p>
    <w:p w14:paraId="27C14345" w14:textId="417A20D6" w:rsidR="005706CA" w:rsidRPr="0061306B" w:rsidRDefault="005706CA">
      <w:pPr>
        <w:pStyle w:val="ListParagraph"/>
        <w:numPr>
          <w:ilvl w:val="1"/>
          <w:numId w:val="8"/>
        </w:numPr>
        <w:ind w:left="108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Resolución</w:t>
      </w:r>
      <w:r w:rsidR="0061306B">
        <w:rPr>
          <w:rFonts w:ascii="Times New Roman" w:eastAsia="Times New Roman" w:hAnsi="Times New Roman" w:cs="Times New Roman"/>
          <w:sz w:val="24"/>
          <w:szCs w:val="24"/>
          <w:lang w:val="es-PR"/>
        </w:rPr>
        <w:t xml:space="preserve"> y/o documento acreditativo </w:t>
      </w:r>
      <w:r w:rsidR="004F4E81">
        <w:rPr>
          <w:rFonts w:ascii="Times New Roman" w:eastAsia="Times New Roman" w:hAnsi="Times New Roman" w:cs="Times New Roman"/>
          <w:sz w:val="24"/>
          <w:szCs w:val="24"/>
          <w:lang w:val="es-PR"/>
        </w:rPr>
        <w:t xml:space="preserve">vigente </w:t>
      </w:r>
      <w:r w:rsidR="0061306B">
        <w:rPr>
          <w:rFonts w:ascii="Times New Roman" w:eastAsia="Times New Roman" w:hAnsi="Times New Roman" w:cs="Times New Roman"/>
          <w:sz w:val="24"/>
          <w:szCs w:val="24"/>
          <w:lang w:val="es-PR"/>
        </w:rPr>
        <w:t>de</w:t>
      </w:r>
      <w:r w:rsidR="004F4E81">
        <w:rPr>
          <w:rFonts w:ascii="Times New Roman" w:eastAsia="Times New Roman" w:hAnsi="Times New Roman" w:cs="Times New Roman"/>
          <w:sz w:val="24"/>
          <w:szCs w:val="24"/>
          <w:lang w:val="es-PR"/>
        </w:rPr>
        <w:t>l</w:t>
      </w:r>
      <w:r w:rsidR="0061306B">
        <w:rPr>
          <w:rFonts w:ascii="Times New Roman" w:eastAsia="Times New Roman" w:hAnsi="Times New Roman" w:cs="Times New Roman"/>
          <w:sz w:val="24"/>
          <w:szCs w:val="24"/>
          <w:lang w:val="es-PR"/>
        </w:rPr>
        <w:t xml:space="preserve"> por</w:t>
      </w:r>
      <w:r w:rsidR="0086469B">
        <w:rPr>
          <w:rFonts w:ascii="Times New Roman" w:eastAsia="Times New Roman" w:hAnsi="Times New Roman" w:cs="Times New Roman"/>
          <w:sz w:val="24"/>
          <w:szCs w:val="24"/>
          <w:lang w:val="es-PR"/>
        </w:rPr>
        <w:t xml:space="preserve"> </w:t>
      </w:r>
      <w:r w:rsidR="0061306B">
        <w:rPr>
          <w:rFonts w:ascii="Times New Roman" w:eastAsia="Times New Roman" w:hAnsi="Times New Roman" w:cs="Times New Roman"/>
          <w:sz w:val="24"/>
          <w:szCs w:val="24"/>
          <w:lang w:val="es-PR"/>
        </w:rPr>
        <w:t>ciento correspondiente, según establecido en leyes preferenciales y la normativa adoptada a su amparo</w:t>
      </w:r>
      <w:r w:rsidR="004F4E81">
        <w:rPr>
          <w:rFonts w:ascii="Times New Roman" w:eastAsia="Times New Roman" w:hAnsi="Times New Roman" w:cs="Times New Roman"/>
          <w:sz w:val="24"/>
          <w:szCs w:val="24"/>
          <w:lang w:val="es-PR"/>
        </w:rPr>
        <w:t xml:space="preserve"> y emitido por la Junta de Inversión para la Industria Puertorriqueña</w:t>
      </w:r>
      <w:r w:rsidR="0061306B">
        <w:rPr>
          <w:rFonts w:ascii="Times New Roman" w:eastAsia="Times New Roman" w:hAnsi="Times New Roman" w:cs="Times New Roman"/>
          <w:sz w:val="24"/>
          <w:szCs w:val="24"/>
          <w:lang w:val="es-PR"/>
        </w:rPr>
        <w:t xml:space="preserve">, si aplica. En cualquier </w:t>
      </w:r>
      <w:r w:rsidR="004F4E81">
        <w:rPr>
          <w:rFonts w:ascii="Times New Roman" w:eastAsia="Times New Roman" w:hAnsi="Times New Roman" w:cs="Times New Roman"/>
          <w:sz w:val="24"/>
          <w:szCs w:val="24"/>
          <w:lang w:val="es-PR"/>
        </w:rPr>
        <w:t>caso,</w:t>
      </w:r>
      <w:r w:rsidR="0061306B">
        <w:rPr>
          <w:rFonts w:ascii="Times New Roman" w:eastAsia="Times New Roman" w:hAnsi="Times New Roman" w:cs="Times New Roman"/>
          <w:sz w:val="24"/>
          <w:szCs w:val="24"/>
          <w:lang w:val="es-PR"/>
        </w:rPr>
        <w:t xml:space="preserve"> que el licitador no presente dicho documento </w:t>
      </w:r>
      <w:r w:rsidR="0061306B" w:rsidRPr="0086469B">
        <w:rPr>
          <w:rFonts w:ascii="Times New Roman" w:eastAsia="Times New Roman" w:hAnsi="Times New Roman" w:cs="Times New Roman"/>
          <w:b/>
          <w:bCs/>
          <w:sz w:val="24"/>
          <w:szCs w:val="24"/>
          <w:u w:val="single"/>
          <w:lang w:val="es-PR"/>
        </w:rPr>
        <w:t>junto con su oferta</w:t>
      </w:r>
      <w:r w:rsidR="0061306B">
        <w:rPr>
          <w:rFonts w:ascii="Times New Roman" w:eastAsia="Times New Roman" w:hAnsi="Times New Roman" w:cs="Times New Roman"/>
          <w:sz w:val="24"/>
          <w:szCs w:val="24"/>
          <w:lang w:val="es-PR"/>
        </w:rPr>
        <w:t>, no se</w:t>
      </w:r>
      <w:r w:rsidR="004C6A2C">
        <w:rPr>
          <w:rFonts w:ascii="Times New Roman" w:eastAsia="Times New Roman" w:hAnsi="Times New Roman" w:cs="Times New Roman"/>
          <w:sz w:val="24"/>
          <w:szCs w:val="24"/>
          <w:lang w:val="es-PR"/>
        </w:rPr>
        <w:t xml:space="preserve"> aplicará a la oferta presentada</w:t>
      </w:r>
      <w:r w:rsidR="0086469B">
        <w:rPr>
          <w:rFonts w:ascii="Times New Roman" w:eastAsia="Times New Roman" w:hAnsi="Times New Roman" w:cs="Times New Roman"/>
          <w:sz w:val="24"/>
          <w:szCs w:val="24"/>
          <w:lang w:val="es-PR"/>
        </w:rPr>
        <w:t xml:space="preserve"> el</w:t>
      </w:r>
      <w:r w:rsidR="0061306B">
        <w:rPr>
          <w:rFonts w:ascii="Times New Roman" w:eastAsia="Times New Roman" w:hAnsi="Times New Roman" w:cs="Times New Roman"/>
          <w:sz w:val="24"/>
          <w:szCs w:val="24"/>
          <w:lang w:val="es-PR"/>
        </w:rPr>
        <w:t xml:space="preserve"> por ciento</w:t>
      </w:r>
      <w:r w:rsidR="0086469B">
        <w:rPr>
          <w:rFonts w:ascii="Times New Roman" w:eastAsia="Times New Roman" w:hAnsi="Times New Roman" w:cs="Times New Roman"/>
          <w:sz w:val="24"/>
          <w:szCs w:val="24"/>
          <w:lang w:val="es-PR"/>
        </w:rPr>
        <w:t xml:space="preserve"> relacionado</w:t>
      </w:r>
      <w:r w:rsidR="0061306B">
        <w:rPr>
          <w:rFonts w:ascii="Times New Roman" w:eastAsia="Times New Roman" w:hAnsi="Times New Roman" w:cs="Times New Roman"/>
          <w:sz w:val="24"/>
          <w:szCs w:val="24"/>
          <w:lang w:val="es-PR"/>
        </w:rPr>
        <w:t>.</w:t>
      </w:r>
    </w:p>
    <w:p w14:paraId="76C09757" w14:textId="3F2206A6" w:rsidR="00D859C6" w:rsidRDefault="00B110A1">
      <w:pPr>
        <w:pStyle w:val="ListParagraph"/>
        <w:numPr>
          <w:ilvl w:val="1"/>
          <w:numId w:val="8"/>
        </w:numPr>
        <w:ind w:left="108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Cualquier otro documento requerido en este pliego o en las especificaciones adjuntas.</w:t>
      </w:r>
    </w:p>
    <w:p w14:paraId="1765EA65" w14:textId="77777777" w:rsidR="00881945" w:rsidRPr="00FB3419" w:rsidRDefault="00881945" w:rsidP="007A77E3">
      <w:pPr>
        <w:pStyle w:val="ListParagraph"/>
        <w:ind w:left="1080"/>
        <w:rPr>
          <w:rFonts w:ascii="Times New Roman" w:eastAsia="Times New Roman" w:hAnsi="Times New Roman" w:cs="Times New Roman"/>
          <w:sz w:val="24"/>
          <w:szCs w:val="24"/>
          <w:lang w:val="es-PR"/>
        </w:rPr>
      </w:pPr>
    </w:p>
    <w:p w14:paraId="1902DE73" w14:textId="039DBFA7" w:rsidR="004C6A2C" w:rsidRDefault="004C6A2C" w:rsidP="00BC14CC">
      <w:pPr>
        <w:ind w:left="360"/>
        <w:rPr>
          <w:rFonts w:ascii="Times New Roman" w:eastAsia="Times New Roman" w:hAnsi="Times New Roman" w:cs="Times New Roman"/>
          <w:b/>
          <w:sz w:val="24"/>
          <w:szCs w:val="24"/>
          <w:lang w:val="es-PR"/>
        </w:rPr>
      </w:pPr>
      <w:bookmarkStart w:id="8" w:name="_Hlk90489071"/>
      <w:r>
        <w:rPr>
          <w:rFonts w:ascii="Times New Roman" w:eastAsia="Times New Roman" w:hAnsi="Times New Roman" w:cs="Times New Roman"/>
          <w:b/>
          <w:sz w:val="24"/>
          <w:szCs w:val="24"/>
          <w:lang w:val="es-PR"/>
        </w:rPr>
        <w:t>E</w:t>
      </w:r>
      <w:r w:rsidRPr="004C6A2C">
        <w:rPr>
          <w:rFonts w:ascii="Times New Roman" w:eastAsia="Times New Roman" w:hAnsi="Times New Roman" w:cs="Times New Roman"/>
          <w:b/>
          <w:sz w:val="24"/>
          <w:szCs w:val="24"/>
          <w:lang w:val="es-PR"/>
        </w:rPr>
        <w:t xml:space="preserve">l Licitador podrá ser descalificado </w:t>
      </w:r>
      <w:r w:rsidR="0001255B">
        <w:rPr>
          <w:rFonts w:ascii="Times New Roman" w:eastAsia="Times New Roman" w:hAnsi="Times New Roman" w:cs="Times New Roman"/>
          <w:b/>
          <w:sz w:val="24"/>
          <w:szCs w:val="24"/>
          <w:lang w:val="es-PR"/>
        </w:rPr>
        <w:t>de</w:t>
      </w:r>
      <w:r w:rsidRPr="004C6A2C">
        <w:rPr>
          <w:rFonts w:ascii="Times New Roman" w:eastAsia="Times New Roman" w:hAnsi="Times New Roman" w:cs="Times New Roman"/>
          <w:b/>
          <w:sz w:val="24"/>
          <w:szCs w:val="24"/>
          <w:lang w:val="es-PR"/>
        </w:rPr>
        <w:t xml:space="preserve"> no adjuntar a su oferta los documentos arriba mencionados.</w:t>
      </w:r>
    </w:p>
    <w:bookmarkEnd w:id="8"/>
    <w:p w14:paraId="3EB114F1" w14:textId="77777777" w:rsidR="00194CD7" w:rsidRDefault="00194CD7" w:rsidP="00BD5D2A">
      <w:pPr>
        <w:rPr>
          <w:rFonts w:ascii="Times New Roman" w:eastAsia="Times New Roman" w:hAnsi="Times New Roman" w:cs="Times New Roman"/>
          <w:b/>
          <w:sz w:val="24"/>
          <w:szCs w:val="24"/>
          <w:lang w:val="es-PR"/>
        </w:rPr>
      </w:pPr>
    </w:p>
    <w:p w14:paraId="28C1A2AF" w14:textId="6A895B52" w:rsidR="006B21E7" w:rsidRPr="003A2C0C" w:rsidRDefault="006232C6" w:rsidP="006B21E7">
      <w:pPr>
        <w:ind w:left="360"/>
        <w:rPr>
          <w:rFonts w:ascii="Times New Roman" w:eastAsia="Times New Roman" w:hAnsi="Times New Roman" w:cs="Times New Roman"/>
          <w:b/>
          <w:bCs/>
          <w:iCs/>
          <w:sz w:val="24"/>
          <w:szCs w:val="24"/>
          <w:lang w:val="es-PR"/>
        </w:rPr>
      </w:pPr>
      <w:r>
        <w:rPr>
          <w:rFonts w:ascii="Times New Roman" w:eastAsia="Times New Roman" w:hAnsi="Times New Roman" w:cs="Times New Roman"/>
          <w:b/>
          <w:bCs/>
          <w:iCs/>
          <w:sz w:val="24"/>
          <w:szCs w:val="24"/>
          <w:lang w:val="es-PR"/>
        </w:rPr>
        <w:t>9</w:t>
      </w:r>
      <w:r w:rsidR="006B21E7" w:rsidRPr="003A2C0C">
        <w:rPr>
          <w:rFonts w:ascii="Times New Roman" w:eastAsia="Times New Roman" w:hAnsi="Times New Roman" w:cs="Times New Roman"/>
          <w:b/>
          <w:bCs/>
          <w:iCs/>
          <w:sz w:val="24"/>
          <w:szCs w:val="24"/>
          <w:lang w:val="es-PR"/>
        </w:rPr>
        <w:t xml:space="preserve">.  </w:t>
      </w:r>
      <w:r w:rsidR="004F238A">
        <w:rPr>
          <w:rFonts w:ascii="Times New Roman" w:eastAsia="Times New Roman" w:hAnsi="Times New Roman" w:cs="Times New Roman"/>
          <w:b/>
          <w:bCs/>
          <w:iCs/>
          <w:sz w:val="24"/>
          <w:szCs w:val="24"/>
          <w:lang w:val="es-PR"/>
        </w:rPr>
        <w:t>CORREC</w:t>
      </w:r>
      <w:r w:rsidR="006B21E7" w:rsidRPr="003A2C0C">
        <w:rPr>
          <w:rFonts w:ascii="Times New Roman" w:eastAsia="Times New Roman" w:hAnsi="Times New Roman" w:cs="Times New Roman"/>
          <w:b/>
          <w:bCs/>
          <w:iCs/>
          <w:sz w:val="24"/>
          <w:szCs w:val="24"/>
          <w:lang w:val="es-PR"/>
        </w:rPr>
        <w:t>CIONES</w:t>
      </w:r>
      <w:r w:rsidR="004F238A">
        <w:rPr>
          <w:rFonts w:ascii="Times New Roman" w:eastAsia="Times New Roman" w:hAnsi="Times New Roman" w:cs="Times New Roman"/>
          <w:b/>
          <w:bCs/>
          <w:iCs/>
          <w:sz w:val="24"/>
          <w:szCs w:val="24"/>
          <w:lang w:val="es-PR"/>
        </w:rPr>
        <w:t xml:space="preserve"> A LA OFERTA</w:t>
      </w:r>
      <w:r w:rsidR="00746664">
        <w:rPr>
          <w:rFonts w:ascii="Times New Roman" w:eastAsia="Times New Roman" w:hAnsi="Times New Roman" w:cs="Times New Roman"/>
          <w:b/>
          <w:bCs/>
          <w:iCs/>
          <w:sz w:val="24"/>
          <w:szCs w:val="24"/>
          <w:lang w:val="es-PR"/>
        </w:rPr>
        <w:t xml:space="preserve"> (“</w:t>
      </w:r>
      <w:r w:rsidR="00746664" w:rsidRPr="00746664">
        <w:rPr>
          <w:rFonts w:ascii="Times New Roman" w:eastAsia="Times New Roman" w:hAnsi="Times New Roman" w:cs="Times New Roman"/>
          <w:b/>
          <w:bCs/>
          <w:i/>
          <w:sz w:val="24"/>
          <w:szCs w:val="24"/>
          <w:lang w:val="es-PR"/>
        </w:rPr>
        <w:t>Typo</w:t>
      </w:r>
      <w:r w:rsidR="00A42229">
        <w:rPr>
          <w:rFonts w:ascii="Times New Roman" w:eastAsia="Times New Roman" w:hAnsi="Times New Roman" w:cs="Times New Roman"/>
          <w:b/>
          <w:bCs/>
          <w:i/>
          <w:sz w:val="24"/>
          <w:szCs w:val="24"/>
          <w:lang w:val="es-PR"/>
        </w:rPr>
        <w:t>s</w:t>
      </w:r>
      <w:r w:rsidR="00746664">
        <w:rPr>
          <w:rFonts w:ascii="Times New Roman" w:eastAsia="Times New Roman" w:hAnsi="Times New Roman" w:cs="Times New Roman"/>
          <w:b/>
          <w:bCs/>
          <w:iCs/>
          <w:sz w:val="24"/>
          <w:szCs w:val="24"/>
          <w:lang w:val="es-PR"/>
        </w:rPr>
        <w:t>”)</w:t>
      </w:r>
    </w:p>
    <w:p w14:paraId="278AEF5D" w14:textId="77777777" w:rsidR="006B21E7" w:rsidRPr="003A2C0C" w:rsidRDefault="006B21E7" w:rsidP="006B21E7">
      <w:pPr>
        <w:ind w:left="360"/>
        <w:rPr>
          <w:rFonts w:ascii="Times New Roman" w:eastAsia="Times New Roman" w:hAnsi="Times New Roman" w:cs="Times New Roman"/>
          <w:iCs/>
          <w:sz w:val="24"/>
          <w:szCs w:val="24"/>
          <w:lang w:val="es-PR"/>
        </w:rPr>
      </w:pPr>
    </w:p>
    <w:p w14:paraId="44E31176" w14:textId="465A531D" w:rsidR="00FB3419" w:rsidRDefault="006B21E7" w:rsidP="006B21E7">
      <w:pPr>
        <w:ind w:left="360"/>
        <w:rPr>
          <w:rFonts w:ascii="Times New Roman" w:eastAsia="Times New Roman" w:hAnsi="Times New Roman" w:cs="Times New Roman"/>
          <w:iCs/>
          <w:sz w:val="24"/>
          <w:szCs w:val="24"/>
          <w:lang w:val="es-PR"/>
        </w:rPr>
      </w:pPr>
      <w:r w:rsidRPr="003A2C0C">
        <w:rPr>
          <w:rFonts w:ascii="Times New Roman" w:eastAsia="Times New Roman" w:hAnsi="Times New Roman" w:cs="Times New Roman"/>
          <w:iCs/>
          <w:sz w:val="24"/>
          <w:szCs w:val="24"/>
          <w:lang w:val="es-PR"/>
        </w:rPr>
        <w:t xml:space="preserve">Toda oferta deberá presentarse en forma legible, clara, completa y precisa.  Ofertas múltiples, variadas o ambiguas no serán consideradas. </w:t>
      </w:r>
      <w:r w:rsidR="004F238A" w:rsidRPr="004F238A">
        <w:rPr>
          <w:rFonts w:ascii="Times New Roman" w:eastAsia="Times New Roman" w:hAnsi="Times New Roman" w:cs="Times New Roman"/>
          <w:iCs/>
          <w:sz w:val="24"/>
          <w:szCs w:val="24"/>
          <w:lang w:val="es-PR"/>
        </w:rPr>
        <w:t xml:space="preserve">Las correcciones a las ofertas, las cuales surgen como consecuencia de errores, deberán estar refrendadas por el licitador </w:t>
      </w:r>
      <w:r w:rsidR="004F238A" w:rsidRPr="0061306B">
        <w:rPr>
          <w:rFonts w:ascii="Times New Roman" w:eastAsia="Times New Roman" w:hAnsi="Times New Roman" w:cs="Times New Roman"/>
          <w:b/>
          <w:bCs/>
          <w:iCs/>
          <w:sz w:val="24"/>
          <w:szCs w:val="24"/>
          <w:lang w:val="es-PR"/>
        </w:rPr>
        <w:t>con su firma o sus iniciales</w:t>
      </w:r>
      <w:r w:rsidR="004F238A" w:rsidRPr="004F238A">
        <w:rPr>
          <w:rFonts w:ascii="Times New Roman" w:eastAsia="Times New Roman" w:hAnsi="Times New Roman" w:cs="Times New Roman"/>
          <w:iCs/>
          <w:sz w:val="24"/>
          <w:szCs w:val="24"/>
          <w:lang w:val="es-PR"/>
        </w:rPr>
        <w:t xml:space="preserve">, de lo contrario, quedará invalidada la oferta para la partida o las partidas correspondientes. </w:t>
      </w:r>
      <w:r w:rsidR="0086469B" w:rsidRPr="0001255B">
        <w:rPr>
          <w:rFonts w:ascii="Times New Roman" w:eastAsia="Times New Roman" w:hAnsi="Times New Roman" w:cs="Times New Roman"/>
          <w:iCs/>
          <w:sz w:val="24"/>
          <w:szCs w:val="24"/>
          <w:lang w:val="es-PR"/>
        </w:rPr>
        <w:t>No se aceptarán ofertas que incluyan correcciones realizadas con tinta correct</w:t>
      </w:r>
      <w:r w:rsidR="00DB7720" w:rsidRPr="0001255B">
        <w:rPr>
          <w:rFonts w:ascii="Times New Roman" w:eastAsia="Times New Roman" w:hAnsi="Times New Roman" w:cs="Times New Roman"/>
          <w:iCs/>
          <w:sz w:val="24"/>
          <w:szCs w:val="24"/>
          <w:lang w:val="es-PR"/>
        </w:rPr>
        <w:t>iva</w:t>
      </w:r>
      <w:r w:rsidR="0086469B" w:rsidRPr="0001255B">
        <w:rPr>
          <w:rFonts w:ascii="Times New Roman" w:eastAsia="Times New Roman" w:hAnsi="Times New Roman" w:cs="Times New Roman"/>
          <w:iCs/>
          <w:sz w:val="24"/>
          <w:szCs w:val="24"/>
          <w:lang w:val="es-PR"/>
        </w:rPr>
        <w:t>, tinta blanca</w:t>
      </w:r>
      <w:r w:rsidR="00DB7720" w:rsidRPr="0001255B">
        <w:rPr>
          <w:rFonts w:ascii="Times New Roman" w:eastAsia="Times New Roman" w:hAnsi="Times New Roman" w:cs="Times New Roman"/>
          <w:iCs/>
          <w:sz w:val="24"/>
          <w:szCs w:val="24"/>
          <w:lang w:val="es-PR"/>
        </w:rPr>
        <w:t>, cinta correctiva</w:t>
      </w:r>
      <w:r w:rsidR="0086469B" w:rsidRPr="0001255B">
        <w:rPr>
          <w:rFonts w:ascii="Times New Roman" w:eastAsia="Times New Roman" w:hAnsi="Times New Roman" w:cs="Times New Roman"/>
          <w:iCs/>
          <w:sz w:val="24"/>
          <w:szCs w:val="24"/>
          <w:lang w:val="es-PR"/>
        </w:rPr>
        <w:t xml:space="preserve"> y/o “liquid paper”.</w:t>
      </w:r>
      <w:r w:rsidRPr="003A2C0C">
        <w:rPr>
          <w:rFonts w:ascii="Times New Roman" w:eastAsia="Times New Roman" w:hAnsi="Times New Roman" w:cs="Times New Roman"/>
          <w:iCs/>
          <w:sz w:val="24"/>
          <w:szCs w:val="24"/>
          <w:lang w:val="es-PR"/>
        </w:rPr>
        <w:t xml:space="preserve"> </w:t>
      </w:r>
    </w:p>
    <w:p w14:paraId="640F2417" w14:textId="24BFBA25" w:rsidR="00A44D37" w:rsidRPr="00A44D37" w:rsidRDefault="006B21E7" w:rsidP="00BB59FA">
      <w:pPr>
        <w:ind w:left="360"/>
        <w:rPr>
          <w:rFonts w:ascii="Times New Roman" w:eastAsia="Times New Roman" w:hAnsi="Times New Roman" w:cs="Times New Roman"/>
          <w:iCs/>
          <w:sz w:val="24"/>
          <w:szCs w:val="24"/>
          <w:lang w:val="es-PR"/>
        </w:rPr>
      </w:pPr>
      <w:r w:rsidRPr="003A2C0C">
        <w:rPr>
          <w:rFonts w:ascii="Times New Roman" w:eastAsia="Times New Roman" w:hAnsi="Times New Roman" w:cs="Times New Roman"/>
          <w:iCs/>
          <w:sz w:val="24"/>
          <w:szCs w:val="24"/>
          <w:lang w:val="es-PR"/>
        </w:rPr>
        <w:t xml:space="preserve"> </w:t>
      </w:r>
    </w:p>
    <w:p w14:paraId="38A21FC0" w14:textId="251AD2A6" w:rsidR="00DE616F" w:rsidRPr="003A2C0C" w:rsidRDefault="0066217F" w:rsidP="006B21E7">
      <w:pPr>
        <w:pStyle w:val="ListParagraph"/>
        <w:ind w:hanging="360"/>
        <w:rPr>
          <w:rFonts w:ascii="Times New Roman" w:eastAsia="Times New Roman" w:hAnsi="Times New Roman" w:cs="Times New Roman"/>
          <w:b/>
          <w:bCs/>
          <w:sz w:val="24"/>
          <w:szCs w:val="24"/>
          <w:lang w:val="es-PR"/>
        </w:rPr>
      </w:pPr>
      <w:r>
        <w:rPr>
          <w:rFonts w:ascii="Times New Roman" w:eastAsia="Times New Roman" w:hAnsi="Times New Roman" w:cs="Times New Roman"/>
          <w:b/>
          <w:bCs/>
          <w:sz w:val="24"/>
          <w:szCs w:val="24"/>
          <w:lang w:val="es-PR"/>
        </w:rPr>
        <w:t>1</w:t>
      </w:r>
      <w:r w:rsidR="006232C6">
        <w:rPr>
          <w:rFonts w:ascii="Times New Roman" w:eastAsia="Times New Roman" w:hAnsi="Times New Roman" w:cs="Times New Roman"/>
          <w:b/>
          <w:bCs/>
          <w:sz w:val="24"/>
          <w:szCs w:val="24"/>
          <w:lang w:val="es-PR"/>
        </w:rPr>
        <w:t>0</w:t>
      </w:r>
      <w:r w:rsidR="006B21E7" w:rsidRPr="003A2C0C">
        <w:rPr>
          <w:rFonts w:ascii="Times New Roman" w:eastAsia="Times New Roman" w:hAnsi="Times New Roman" w:cs="Times New Roman"/>
          <w:b/>
          <w:bCs/>
          <w:sz w:val="24"/>
          <w:szCs w:val="24"/>
          <w:lang w:val="es-PR"/>
        </w:rPr>
        <w:t xml:space="preserve">. </w:t>
      </w:r>
      <w:r w:rsidR="00DE616F" w:rsidRPr="003A2C0C">
        <w:rPr>
          <w:rFonts w:ascii="Times New Roman" w:eastAsia="Times New Roman" w:hAnsi="Times New Roman" w:cs="Times New Roman"/>
          <w:b/>
          <w:bCs/>
          <w:sz w:val="24"/>
          <w:szCs w:val="24"/>
          <w:lang w:val="es-PR"/>
        </w:rPr>
        <w:t>DIRECCIONES EN LA OFERTA</w:t>
      </w:r>
    </w:p>
    <w:p w14:paraId="3EA8E8BC" w14:textId="77777777" w:rsidR="00DE616F" w:rsidRPr="003A2C0C" w:rsidRDefault="00DE616F" w:rsidP="00BC14CC">
      <w:pPr>
        <w:ind w:left="360"/>
        <w:rPr>
          <w:rFonts w:ascii="Times New Roman" w:eastAsia="Times New Roman" w:hAnsi="Times New Roman" w:cs="Times New Roman"/>
          <w:sz w:val="24"/>
          <w:szCs w:val="24"/>
          <w:lang w:val="es-PR"/>
        </w:rPr>
      </w:pPr>
    </w:p>
    <w:p w14:paraId="46F978EC" w14:textId="24E85BDD" w:rsidR="003F2432" w:rsidRDefault="00DE616F" w:rsidP="008704E9">
      <w:pPr>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La oferta </w:t>
      </w:r>
      <w:r w:rsidR="00DC02BA" w:rsidRPr="003A2C0C">
        <w:rPr>
          <w:rFonts w:ascii="Times New Roman" w:eastAsia="Times New Roman" w:hAnsi="Times New Roman" w:cs="Times New Roman"/>
          <w:sz w:val="24"/>
          <w:szCs w:val="24"/>
          <w:lang w:val="es-PR"/>
        </w:rPr>
        <w:t>deberá</w:t>
      </w:r>
      <w:r w:rsidRPr="003A2C0C">
        <w:rPr>
          <w:rFonts w:ascii="Times New Roman" w:eastAsia="Times New Roman" w:hAnsi="Times New Roman" w:cs="Times New Roman"/>
          <w:sz w:val="24"/>
          <w:szCs w:val="24"/>
          <w:lang w:val="es-PR"/>
        </w:rPr>
        <w:t xml:space="preserve"> contener la dirección </w:t>
      </w:r>
      <w:r w:rsidR="009041FB" w:rsidRPr="003A2C0C">
        <w:rPr>
          <w:rFonts w:ascii="Times New Roman" w:eastAsia="Times New Roman" w:hAnsi="Times New Roman" w:cs="Times New Roman"/>
          <w:sz w:val="24"/>
          <w:szCs w:val="24"/>
          <w:lang w:val="es-PR"/>
        </w:rPr>
        <w:t xml:space="preserve">física y postal </w:t>
      </w:r>
      <w:r w:rsidRPr="003A2C0C">
        <w:rPr>
          <w:rFonts w:ascii="Times New Roman" w:eastAsia="Times New Roman" w:hAnsi="Times New Roman" w:cs="Times New Roman"/>
          <w:sz w:val="24"/>
          <w:szCs w:val="24"/>
          <w:lang w:val="es-PR"/>
        </w:rPr>
        <w:t>de la oficina principal del negocio</w:t>
      </w:r>
      <w:r w:rsidR="0038748B">
        <w:rPr>
          <w:rFonts w:ascii="Times New Roman" w:eastAsia="Times New Roman" w:hAnsi="Times New Roman" w:cs="Times New Roman"/>
          <w:sz w:val="24"/>
          <w:szCs w:val="24"/>
          <w:lang w:val="es-PR"/>
        </w:rPr>
        <w:t xml:space="preserve"> del </w:t>
      </w:r>
      <w:r w:rsidR="004F4E81">
        <w:rPr>
          <w:rFonts w:ascii="Times New Roman" w:eastAsia="Times New Roman" w:hAnsi="Times New Roman" w:cs="Times New Roman"/>
          <w:sz w:val="24"/>
          <w:szCs w:val="24"/>
          <w:lang w:val="es-PR"/>
        </w:rPr>
        <w:t>licitador</w:t>
      </w:r>
      <w:r w:rsidR="004F4E81"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 xml:space="preserve">en Puerto </w:t>
      </w:r>
      <w:r w:rsidR="00ED51AA" w:rsidRPr="003A2C0C">
        <w:rPr>
          <w:rFonts w:ascii="Times New Roman" w:eastAsia="Times New Roman" w:hAnsi="Times New Roman" w:cs="Times New Roman"/>
          <w:sz w:val="24"/>
          <w:szCs w:val="24"/>
          <w:lang w:val="es-PR"/>
        </w:rPr>
        <w:t>Rico, así</w:t>
      </w:r>
      <w:r w:rsidR="007162F7" w:rsidRPr="003A2C0C">
        <w:rPr>
          <w:rFonts w:ascii="Times New Roman" w:eastAsia="Times New Roman" w:hAnsi="Times New Roman" w:cs="Times New Roman"/>
          <w:sz w:val="24"/>
          <w:szCs w:val="24"/>
          <w:lang w:val="es-PR"/>
        </w:rPr>
        <w:t xml:space="preserve"> como</w:t>
      </w:r>
      <w:r w:rsidR="009041FB" w:rsidRPr="003A2C0C">
        <w:rPr>
          <w:rFonts w:ascii="Times New Roman" w:eastAsia="Times New Roman" w:hAnsi="Times New Roman" w:cs="Times New Roman"/>
          <w:sz w:val="24"/>
          <w:szCs w:val="24"/>
          <w:lang w:val="es-PR"/>
        </w:rPr>
        <w:t xml:space="preserve"> también,</w:t>
      </w:r>
      <w:r w:rsidR="007162F7"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 xml:space="preserve">el nombre y la dirección del agente residente de la corporación, cuando </w:t>
      </w:r>
      <w:r w:rsidR="00D540F2">
        <w:rPr>
          <w:rFonts w:ascii="Times New Roman" w:eastAsia="Times New Roman" w:hAnsi="Times New Roman" w:cs="Times New Roman"/>
          <w:sz w:val="24"/>
          <w:szCs w:val="24"/>
          <w:lang w:val="es-PR"/>
        </w:rPr>
        <w:t>aplique</w:t>
      </w:r>
      <w:r w:rsidRPr="003A2C0C">
        <w:rPr>
          <w:rFonts w:ascii="Times New Roman" w:eastAsia="Times New Roman" w:hAnsi="Times New Roman" w:cs="Times New Roman"/>
          <w:sz w:val="24"/>
          <w:szCs w:val="24"/>
          <w:lang w:val="es-PR"/>
        </w:rPr>
        <w:t>.</w:t>
      </w:r>
    </w:p>
    <w:p w14:paraId="0118EE54" w14:textId="77777777" w:rsidR="00E96421" w:rsidRPr="003A2C0C" w:rsidRDefault="00E96421" w:rsidP="008704E9">
      <w:pPr>
        <w:ind w:left="360"/>
        <w:rPr>
          <w:rFonts w:ascii="Times New Roman" w:eastAsia="Times New Roman" w:hAnsi="Times New Roman" w:cs="Times New Roman"/>
          <w:sz w:val="24"/>
          <w:szCs w:val="24"/>
          <w:lang w:val="es-PR"/>
        </w:rPr>
      </w:pPr>
    </w:p>
    <w:p w14:paraId="58559753" w14:textId="2BA491D6" w:rsidR="007A1A9E" w:rsidRDefault="00001FA8" w:rsidP="00B4691F">
      <w:pPr>
        <w:ind w:left="360"/>
        <w:rPr>
          <w:rFonts w:ascii="Times New Roman" w:eastAsia="Times New Roman" w:hAnsi="Times New Roman" w:cs="Times New Roman"/>
          <w:b/>
          <w:sz w:val="24"/>
          <w:szCs w:val="24"/>
          <w:lang w:val="es-PR"/>
        </w:rPr>
      </w:pPr>
      <w:r>
        <w:rPr>
          <w:rFonts w:ascii="Times New Roman" w:eastAsia="Times New Roman" w:hAnsi="Times New Roman" w:cs="Times New Roman"/>
          <w:b/>
          <w:sz w:val="24"/>
          <w:szCs w:val="24"/>
          <w:lang w:val="es-PR"/>
        </w:rPr>
        <w:t>1</w:t>
      </w:r>
      <w:r w:rsidR="006232C6">
        <w:rPr>
          <w:rFonts w:ascii="Times New Roman" w:eastAsia="Times New Roman" w:hAnsi="Times New Roman" w:cs="Times New Roman"/>
          <w:b/>
          <w:sz w:val="24"/>
          <w:szCs w:val="24"/>
          <w:lang w:val="es-PR"/>
        </w:rPr>
        <w:t>1</w:t>
      </w:r>
      <w:r w:rsidR="006B21E7" w:rsidRPr="003A2C0C">
        <w:rPr>
          <w:rFonts w:ascii="Times New Roman" w:eastAsia="Times New Roman" w:hAnsi="Times New Roman" w:cs="Times New Roman"/>
          <w:b/>
          <w:sz w:val="24"/>
          <w:szCs w:val="24"/>
          <w:lang w:val="es-PR"/>
        </w:rPr>
        <w:t xml:space="preserve">. </w:t>
      </w:r>
      <w:r w:rsidR="003F2432" w:rsidRPr="003A2C0C">
        <w:rPr>
          <w:rFonts w:ascii="Times New Roman" w:eastAsia="Times New Roman" w:hAnsi="Times New Roman" w:cs="Times New Roman"/>
          <w:b/>
          <w:sz w:val="24"/>
          <w:szCs w:val="24"/>
          <w:lang w:val="es-PR"/>
        </w:rPr>
        <w:t>FIRMAS EN LA OFERTA</w:t>
      </w:r>
    </w:p>
    <w:p w14:paraId="3C293C1E" w14:textId="77777777" w:rsidR="00B4691F" w:rsidRPr="00B4691F" w:rsidRDefault="00B4691F" w:rsidP="00B4691F">
      <w:pPr>
        <w:ind w:left="360"/>
        <w:rPr>
          <w:rFonts w:ascii="Times New Roman" w:eastAsia="Times New Roman" w:hAnsi="Times New Roman" w:cs="Times New Roman"/>
          <w:b/>
          <w:sz w:val="24"/>
          <w:szCs w:val="24"/>
          <w:lang w:val="es-PR"/>
        </w:rPr>
      </w:pPr>
    </w:p>
    <w:p w14:paraId="2D4EB4FE" w14:textId="0378FF8A" w:rsidR="003F2432" w:rsidRPr="006232C6" w:rsidRDefault="007A1A9E" w:rsidP="007A1A9E">
      <w:pPr>
        <w:pStyle w:val="ListParagraph"/>
        <w:ind w:left="360"/>
        <w:rPr>
          <w:rFonts w:ascii="Times New Roman" w:hAnsi="Times New Roman" w:cs="Times New Roman"/>
          <w:sz w:val="24"/>
          <w:szCs w:val="24"/>
          <w:lang w:val="es-PR"/>
        </w:rPr>
      </w:pPr>
      <w:r w:rsidRPr="006232C6">
        <w:rPr>
          <w:rFonts w:ascii="Times New Roman" w:hAnsi="Times New Roman" w:cs="Times New Roman"/>
          <w:sz w:val="24"/>
          <w:szCs w:val="24"/>
          <w:lang w:val="es-PR"/>
        </w:rPr>
        <w:t>Las ofertas deberán estar refrendadas (bajo la firma o iniciales) por el licitador que aparece registrado en el RUL</w:t>
      </w:r>
      <w:r w:rsidR="003F3DF9" w:rsidRPr="006232C6">
        <w:rPr>
          <w:rFonts w:ascii="Times New Roman" w:hAnsi="Times New Roman" w:cs="Times New Roman"/>
          <w:sz w:val="24"/>
          <w:szCs w:val="24"/>
          <w:lang w:val="es-PR"/>
        </w:rPr>
        <w:t xml:space="preserve">, en el espacio provisto para ello en el formulario identificado como </w:t>
      </w:r>
      <w:r w:rsidR="003F3DF9" w:rsidRPr="006232C6">
        <w:rPr>
          <w:rFonts w:ascii="Times New Roman" w:hAnsi="Times New Roman" w:cs="Times New Roman"/>
          <w:b/>
          <w:bCs/>
          <w:sz w:val="24"/>
          <w:szCs w:val="24"/>
          <w:lang w:val="es-PR"/>
        </w:rPr>
        <w:t>ANEJO I</w:t>
      </w:r>
      <w:r w:rsidR="003F3DF9" w:rsidRPr="006232C6">
        <w:rPr>
          <w:rFonts w:ascii="Times New Roman" w:hAnsi="Times New Roman" w:cs="Times New Roman"/>
          <w:sz w:val="24"/>
          <w:szCs w:val="24"/>
          <w:lang w:val="es-PR"/>
        </w:rPr>
        <w:t xml:space="preserve"> de este pliego de subasta formal, </w:t>
      </w:r>
      <w:r w:rsidR="003F3DF9" w:rsidRPr="006232C6">
        <w:rPr>
          <w:rFonts w:ascii="Times New Roman" w:hAnsi="Times New Roman" w:cs="Times New Roman"/>
          <w:b/>
          <w:bCs/>
          <w:sz w:val="24"/>
          <w:szCs w:val="24"/>
          <w:lang w:val="es-PR"/>
        </w:rPr>
        <w:t>“Oferta del Licitador”</w:t>
      </w:r>
      <w:r w:rsidRPr="006232C6">
        <w:rPr>
          <w:rFonts w:ascii="Times New Roman" w:hAnsi="Times New Roman" w:cs="Times New Roman"/>
          <w:sz w:val="24"/>
          <w:szCs w:val="24"/>
          <w:lang w:val="es-PR"/>
        </w:rPr>
        <w:t xml:space="preserve">. En caso de que el licitador no esté registrado en el RUL, la oferta deberá estar refrendada por la persona que someterá todos los documentos requeridos ante el RUL. </w:t>
      </w:r>
      <w:r w:rsidR="003F2432" w:rsidRPr="006232C6">
        <w:rPr>
          <w:rFonts w:ascii="Times New Roman" w:eastAsia="Times New Roman" w:hAnsi="Times New Roman" w:cs="Times New Roman"/>
          <w:sz w:val="24"/>
          <w:szCs w:val="24"/>
          <w:lang w:val="es-PR"/>
        </w:rPr>
        <w:t xml:space="preserve">Se autoriza la firma electrónica del </w:t>
      </w:r>
      <w:r w:rsidR="003A061B" w:rsidRPr="006232C6">
        <w:rPr>
          <w:rFonts w:ascii="Times New Roman" w:eastAsia="Times New Roman" w:hAnsi="Times New Roman" w:cs="Times New Roman"/>
          <w:sz w:val="24"/>
          <w:szCs w:val="24"/>
          <w:lang w:val="es-PR"/>
        </w:rPr>
        <w:t>Licitador</w:t>
      </w:r>
      <w:r w:rsidR="003F2432" w:rsidRPr="006232C6">
        <w:rPr>
          <w:rFonts w:ascii="Times New Roman" w:eastAsia="Times New Roman" w:hAnsi="Times New Roman" w:cs="Times New Roman"/>
          <w:sz w:val="24"/>
          <w:szCs w:val="24"/>
          <w:lang w:val="es-PR"/>
        </w:rPr>
        <w:t xml:space="preserve"> en la oferta presentada</w:t>
      </w:r>
      <w:r w:rsidR="00746664" w:rsidRPr="006232C6">
        <w:rPr>
          <w:rFonts w:ascii="Times New Roman" w:eastAsia="Times New Roman" w:hAnsi="Times New Roman" w:cs="Times New Roman"/>
          <w:sz w:val="24"/>
          <w:szCs w:val="24"/>
          <w:lang w:val="es-PR"/>
        </w:rPr>
        <w:t>,</w:t>
      </w:r>
      <w:r w:rsidR="00AC0BF4" w:rsidRPr="006232C6">
        <w:rPr>
          <w:rFonts w:ascii="Times New Roman" w:eastAsia="Times New Roman" w:hAnsi="Times New Roman" w:cs="Times New Roman"/>
          <w:sz w:val="24"/>
          <w:szCs w:val="24"/>
          <w:lang w:val="es-PR"/>
        </w:rPr>
        <w:t xml:space="preserve"> en virtud de l</w:t>
      </w:r>
      <w:r w:rsidR="00746664" w:rsidRPr="006232C6">
        <w:rPr>
          <w:rFonts w:ascii="Times New Roman" w:eastAsia="Times New Roman" w:hAnsi="Times New Roman" w:cs="Times New Roman"/>
          <w:sz w:val="24"/>
          <w:szCs w:val="24"/>
          <w:lang w:val="es-PR"/>
        </w:rPr>
        <w:t>o establecido en la</w:t>
      </w:r>
      <w:r w:rsidR="00AC0BF4" w:rsidRPr="006232C6">
        <w:rPr>
          <w:rFonts w:ascii="Times New Roman" w:eastAsia="Times New Roman" w:hAnsi="Times New Roman" w:cs="Times New Roman"/>
          <w:sz w:val="24"/>
          <w:szCs w:val="24"/>
          <w:lang w:val="es-PR"/>
        </w:rPr>
        <w:t xml:space="preserve"> Carta Circular ASG Núm. </w:t>
      </w:r>
      <w:r w:rsidR="00746664" w:rsidRPr="006232C6">
        <w:rPr>
          <w:rFonts w:ascii="Times New Roman" w:eastAsia="Times New Roman" w:hAnsi="Times New Roman" w:cs="Times New Roman"/>
          <w:sz w:val="24"/>
          <w:szCs w:val="24"/>
          <w:lang w:val="es-PR"/>
        </w:rPr>
        <w:t>202</w:t>
      </w:r>
      <w:r w:rsidR="00AC0BF4" w:rsidRPr="006232C6">
        <w:rPr>
          <w:rFonts w:ascii="Times New Roman" w:eastAsia="Times New Roman" w:hAnsi="Times New Roman" w:cs="Times New Roman"/>
          <w:sz w:val="24"/>
          <w:szCs w:val="24"/>
          <w:lang w:val="es-PR"/>
        </w:rPr>
        <w:t>0-014 de</w:t>
      </w:r>
      <w:r w:rsidR="004F4E81" w:rsidRPr="006232C6">
        <w:rPr>
          <w:rFonts w:ascii="Times New Roman" w:eastAsia="Times New Roman" w:hAnsi="Times New Roman" w:cs="Times New Roman"/>
          <w:sz w:val="24"/>
          <w:szCs w:val="24"/>
          <w:lang w:val="es-PR"/>
        </w:rPr>
        <w:t>l</w:t>
      </w:r>
      <w:r w:rsidR="00AC0BF4" w:rsidRPr="006232C6">
        <w:rPr>
          <w:rFonts w:ascii="Times New Roman" w:eastAsia="Times New Roman" w:hAnsi="Times New Roman" w:cs="Times New Roman"/>
          <w:sz w:val="24"/>
          <w:szCs w:val="24"/>
          <w:lang w:val="es-PR"/>
        </w:rPr>
        <w:t xml:space="preserve"> 19 de mayo de 2020</w:t>
      </w:r>
      <w:r w:rsidR="003F2432" w:rsidRPr="006232C6">
        <w:rPr>
          <w:rFonts w:ascii="Times New Roman" w:eastAsia="Times New Roman" w:hAnsi="Times New Roman" w:cs="Times New Roman"/>
          <w:sz w:val="24"/>
          <w:szCs w:val="24"/>
          <w:lang w:val="es-PR"/>
        </w:rPr>
        <w:t xml:space="preserve">. Los </w:t>
      </w:r>
      <w:r w:rsidR="003A061B" w:rsidRPr="006232C6">
        <w:rPr>
          <w:rFonts w:ascii="Times New Roman" w:eastAsia="Times New Roman" w:hAnsi="Times New Roman" w:cs="Times New Roman"/>
          <w:sz w:val="24"/>
          <w:szCs w:val="24"/>
          <w:lang w:val="es-PR"/>
        </w:rPr>
        <w:t>Licitador</w:t>
      </w:r>
      <w:r w:rsidR="003F2432" w:rsidRPr="006232C6">
        <w:rPr>
          <w:rFonts w:ascii="Times New Roman" w:eastAsia="Times New Roman" w:hAnsi="Times New Roman" w:cs="Times New Roman"/>
          <w:sz w:val="24"/>
          <w:szCs w:val="24"/>
          <w:lang w:val="es-PR"/>
        </w:rPr>
        <w:t>es no</w:t>
      </w:r>
      <w:r w:rsidR="00746664" w:rsidRPr="006232C6">
        <w:rPr>
          <w:rFonts w:ascii="Times New Roman" w:eastAsia="Times New Roman" w:hAnsi="Times New Roman" w:cs="Times New Roman"/>
          <w:sz w:val="24"/>
          <w:szCs w:val="24"/>
          <w:lang w:val="es-PR"/>
        </w:rPr>
        <w:t xml:space="preserve"> </w:t>
      </w:r>
      <w:r w:rsidR="003F2432" w:rsidRPr="006232C6">
        <w:rPr>
          <w:rFonts w:ascii="Times New Roman" w:eastAsia="Times New Roman" w:hAnsi="Times New Roman" w:cs="Times New Roman"/>
          <w:sz w:val="24"/>
          <w:szCs w:val="24"/>
          <w:lang w:val="es-PR"/>
        </w:rPr>
        <w:t>registrados en el RUL, deberán cumplimentar</w:t>
      </w:r>
      <w:r w:rsidR="00746664" w:rsidRPr="006232C6">
        <w:rPr>
          <w:rFonts w:ascii="Times New Roman" w:eastAsia="Times New Roman" w:hAnsi="Times New Roman" w:cs="Times New Roman"/>
          <w:sz w:val="24"/>
          <w:szCs w:val="24"/>
          <w:lang w:val="es-PR"/>
        </w:rPr>
        <w:t xml:space="preserve"> y acompañar su Oferta con</w:t>
      </w:r>
      <w:r w:rsidR="003F2432" w:rsidRPr="006232C6">
        <w:rPr>
          <w:rFonts w:ascii="Times New Roman" w:eastAsia="Times New Roman" w:hAnsi="Times New Roman" w:cs="Times New Roman"/>
          <w:sz w:val="24"/>
          <w:szCs w:val="24"/>
          <w:lang w:val="es-PR"/>
        </w:rPr>
        <w:t xml:space="preserve"> el Formulario </w:t>
      </w:r>
      <w:r w:rsidR="003F2432" w:rsidRPr="006232C6">
        <w:rPr>
          <w:rFonts w:ascii="Times New Roman" w:eastAsia="Times New Roman" w:hAnsi="Times New Roman" w:cs="Times New Roman"/>
          <w:b/>
          <w:bCs/>
          <w:sz w:val="24"/>
          <w:szCs w:val="24"/>
          <w:lang w:val="es-PR"/>
        </w:rPr>
        <w:t>ASG 673</w:t>
      </w:r>
      <w:r w:rsidR="007A5B24" w:rsidRPr="006232C6">
        <w:rPr>
          <w:rFonts w:ascii="Times New Roman" w:eastAsia="Times New Roman" w:hAnsi="Times New Roman" w:cs="Times New Roman"/>
          <w:b/>
          <w:bCs/>
          <w:sz w:val="24"/>
          <w:szCs w:val="24"/>
          <w:lang w:val="es-PR"/>
        </w:rPr>
        <w:t xml:space="preserve"> (ANEJO </w:t>
      </w:r>
      <w:r w:rsidR="007A19E3" w:rsidRPr="006232C6">
        <w:rPr>
          <w:rFonts w:ascii="Times New Roman" w:eastAsia="Times New Roman" w:hAnsi="Times New Roman" w:cs="Times New Roman"/>
          <w:b/>
          <w:bCs/>
          <w:sz w:val="24"/>
          <w:szCs w:val="24"/>
          <w:lang w:val="es-PR"/>
        </w:rPr>
        <w:t>II</w:t>
      </w:r>
      <w:r w:rsidR="00E135C0" w:rsidRPr="006232C6">
        <w:rPr>
          <w:rFonts w:ascii="Times New Roman" w:eastAsia="Times New Roman" w:hAnsi="Times New Roman" w:cs="Times New Roman"/>
          <w:b/>
          <w:bCs/>
          <w:sz w:val="24"/>
          <w:szCs w:val="24"/>
          <w:lang w:val="es-PR"/>
        </w:rPr>
        <w:t>)</w:t>
      </w:r>
      <w:r w:rsidR="00AC0BF4" w:rsidRPr="006232C6">
        <w:rPr>
          <w:rFonts w:ascii="Times New Roman" w:eastAsia="Times New Roman" w:hAnsi="Times New Roman" w:cs="Times New Roman"/>
          <w:b/>
          <w:bCs/>
          <w:sz w:val="24"/>
          <w:szCs w:val="24"/>
          <w:lang w:val="es-PR"/>
        </w:rPr>
        <w:t xml:space="preserve"> ó</w:t>
      </w:r>
      <w:r w:rsidR="003F2432" w:rsidRPr="006232C6">
        <w:rPr>
          <w:rFonts w:ascii="Times New Roman" w:eastAsia="Times New Roman" w:hAnsi="Times New Roman" w:cs="Times New Roman"/>
          <w:b/>
          <w:bCs/>
          <w:sz w:val="24"/>
          <w:szCs w:val="24"/>
          <w:lang w:val="es-PR"/>
        </w:rPr>
        <w:t xml:space="preserve"> ASG 674</w:t>
      </w:r>
      <w:r w:rsidR="007A5B24" w:rsidRPr="006232C6">
        <w:rPr>
          <w:rFonts w:ascii="Times New Roman" w:eastAsia="Times New Roman" w:hAnsi="Times New Roman" w:cs="Times New Roman"/>
          <w:b/>
          <w:bCs/>
          <w:sz w:val="24"/>
          <w:szCs w:val="24"/>
          <w:lang w:val="es-PR"/>
        </w:rPr>
        <w:t xml:space="preserve"> (ANEJO </w:t>
      </w:r>
      <w:r w:rsidR="007A19E3" w:rsidRPr="006232C6">
        <w:rPr>
          <w:rFonts w:ascii="Times New Roman" w:eastAsia="Times New Roman" w:hAnsi="Times New Roman" w:cs="Times New Roman"/>
          <w:b/>
          <w:bCs/>
          <w:sz w:val="24"/>
          <w:szCs w:val="24"/>
          <w:lang w:val="es-PR"/>
        </w:rPr>
        <w:t>III</w:t>
      </w:r>
      <w:r w:rsidR="007A5B24" w:rsidRPr="006232C6">
        <w:rPr>
          <w:rFonts w:ascii="Times New Roman" w:eastAsia="Times New Roman" w:hAnsi="Times New Roman" w:cs="Times New Roman"/>
          <w:b/>
          <w:bCs/>
          <w:sz w:val="24"/>
          <w:szCs w:val="24"/>
          <w:lang w:val="es-PR"/>
        </w:rPr>
        <w:t>)</w:t>
      </w:r>
      <w:r w:rsidR="00746664" w:rsidRPr="006232C6">
        <w:rPr>
          <w:rFonts w:ascii="Times New Roman" w:eastAsia="Times New Roman" w:hAnsi="Times New Roman" w:cs="Times New Roman"/>
          <w:b/>
          <w:bCs/>
          <w:sz w:val="24"/>
          <w:szCs w:val="24"/>
          <w:lang w:val="es-PR"/>
        </w:rPr>
        <w:t>, según corresponda</w:t>
      </w:r>
      <w:r w:rsidR="00746664" w:rsidRPr="006232C6">
        <w:rPr>
          <w:rFonts w:ascii="Times New Roman" w:eastAsia="Times New Roman" w:hAnsi="Times New Roman" w:cs="Times New Roman"/>
          <w:sz w:val="24"/>
          <w:szCs w:val="24"/>
          <w:lang w:val="es-PR"/>
        </w:rPr>
        <w:t xml:space="preserve">, los cuales </w:t>
      </w:r>
      <w:r w:rsidR="003F2432" w:rsidRPr="006232C6">
        <w:rPr>
          <w:rFonts w:ascii="Times New Roman" w:eastAsia="Times New Roman" w:hAnsi="Times New Roman" w:cs="Times New Roman"/>
          <w:sz w:val="24"/>
          <w:szCs w:val="24"/>
          <w:lang w:val="es-PR"/>
        </w:rPr>
        <w:t>se hace</w:t>
      </w:r>
      <w:r w:rsidR="00746664" w:rsidRPr="006232C6">
        <w:rPr>
          <w:rFonts w:ascii="Times New Roman" w:eastAsia="Times New Roman" w:hAnsi="Times New Roman" w:cs="Times New Roman"/>
          <w:sz w:val="24"/>
          <w:szCs w:val="24"/>
          <w:lang w:val="es-PR"/>
        </w:rPr>
        <w:t>n</w:t>
      </w:r>
      <w:r w:rsidR="003F2432" w:rsidRPr="006232C6">
        <w:rPr>
          <w:rFonts w:ascii="Times New Roman" w:eastAsia="Times New Roman" w:hAnsi="Times New Roman" w:cs="Times New Roman"/>
          <w:sz w:val="24"/>
          <w:szCs w:val="24"/>
          <w:lang w:val="es-PR"/>
        </w:rPr>
        <w:t xml:space="preserve"> formar parte de este pliego. </w:t>
      </w:r>
    </w:p>
    <w:p w14:paraId="79DDF4DC" w14:textId="02281251" w:rsidR="00A44D37" w:rsidRDefault="003F2432" w:rsidP="003F2432">
      <w:pPr>
        <w:ind w:left="360"/>
        <w:rPr>
          <w:rFonts w:ascii="Times New Roman" w:eastAsia="Times New Roman" w:hAnsi="Times New Roman" w:cs="Times New Roman"/>
          <w:sz w:val="24"/>
          <w:szCs w:val="24"/>
          <w:lang w:val="es-PR"/>
        </w:rPr>
      </w:pPr>
      <w:r w:rsidRPr="006232C6">
        <w:rPr>
          <w:rFonts w:ascii="Times New Roman" w:eastAsia="Times New Roman" w:hAnsi="Times New Roman" w:cs="Times New Roman"/>
          <w:b/>
          <w:bCs/>
          <w:sz w:val="24"/>
          <w:szCs w:val="24"/>
          <w:u w:val="single"/>
          <w:lang w:val="es-PR"/>
        </w:rPr>
        <w:lastRenderedPageBreak/>
        <w:t>No cumplir con estos requisitos constituirá</w:t>
      </w:r>
      <w:r w:rsidRPr="006232C6">
        <w:rPr>
          <w:rFonts w:ascii="Times New Roman" w:eastAsia="Times New Roman" w:hAnsi="Times New Roman" w:cs="Times New Roman"/>
          <w:sz w:val="24"/>
          <w:szCs w:val="24"/>
          <w:lang w:val="es-PR"/>
        </w:rPr>
        <w:t xml:space="preserve"> </w:t>
      </w:r>
      <w:r w:rsidRPr="006232C6">
        <w:rPr>
          <w:rFonts w:ascii="Times New Roman" w:eastAsia="Times New Roman" w:hAnsi="Times New Roman" w:cs="Times New Roman"/>
          <w:b/>
          <w:bCs/>
          <w:sz w:val="24"/>
          <w:szCs w:val="24"/>
          <w:u w:val="single"/>
          <w:lang w:val="es-PR"/>
        </w:rPr>
        <w:t>el</w:t>
      </w:r>
      <w:r w:rsidRPr="006232C6">
        <w:rPr>
          <w:rFonts w:ascii="Times New Roman" w:eastAsia="Times New Roman" w:hAnsi="Times New Roman" w:cs="Times New Roman"/>
          <w:sz w:val="24"/>
          <w:szCs w:val="24"/>
          <w:u w:val="single"/>
          <w:lang w:val="es-PR"/>
        </w:rPr>
        <w:t xml:space="preserve"> </w:t>
      </w:r>
      <w:r w:rsidRPr="006232C6">
        <w:rPr>
          <w:rFonts w:ascii="Times New Roman" w:eastAsia="Times New Roman" w:hAnsi="Times New Roman" w:cs="Times New Roman"/>
          <w:b/>
          <w:bCs/>
          <w:sz w:val="24"/>
          <w:szCs w:val="24"/>
          <w:u w:val="single"/>
          <w:lang w:val="es-PR"/>
        </w:rPr>
        <w:t>rechazo de la oferta</w:t>
      </w:r>
      <w:r w:rsidRPr="006232C6">
        <w:rPr>
          <w:rFonts w:ascii="Times New Roman" w:eastAsia="Times New Roman" w:hAnsi="Times New Roman" w:cs="Times New Roman"/>
          <w:sz w:val="24"/>
          <w:szCs w:val="24"/>
          <w:lang w:val="es-PR"/>
        </w:rPr>
        <w:t>.</w:t>
      </w:r>
    </w:p>
    <w:p w14:paraId="56536219" w14:textId="77777777" w:rsidR="0001255B" w:rsidRDefault="0001255B" w:rsidP="003F2432">
      <w:pPr>
        <w:ind w:left="360"/>
        <w:rPr>
          <w:rFonts w:ascii="Times New Roman" w:eastAsia="Times New Roman" w:hAnsi="Times New Roman" w:cs="Times New Roman"/>
          <w:sz w:val="24"/>
          <w:szCs w:val="24"/>
          <w:lang w:val="es-PR"/>
        </w:rPr>
      </w:pPr>
    </w:p>
    <w:p w14:paraId="447B6A75" w14:textId="77777777" w:rsidR="00307502" w:rsidRDefault="00307502" w:rsidP="003F2432">
      <w:pPr>
        <w:ind w:left="360"/>
        <w:rPr>
          <w:rFonts w:ascii="Times New Roman" w:eastAsia="Times New Roman" w:hAnsi="Times New Roman" w:cs="Times New Roman"/>
          <w:sz w:val="24"/>
          <w:szCs w:val="24"/>
          <w:lang w:val="es-PR"/>
        </w:rPr>
      </w:pPr>
    </w:p>
    <w:p w14:paraId="46DF3CA9" w14:textId="12CDF507" w:rsidR="00A564AA" w:rsidRPr="00A564AA" w:rsidRDefault="00A564AA" w:rsidP="003F2432">
      <w:pPr>
        <w:ind w:left="360"/>
        <w:rPr>
          <w:rFonts w:ascii="Times New Roman" w:eastAsia="Times New Roman" w:hAnsi="Times New Roman" w:cs="Times New Roman"/>
          <w:b/>
          <w:bCs/>
          <w:sz w:val="24"/>
          <w:szCs w:val="24"/>
          <w:lang w:val="es-PR"/>
        </w:rPr>
      </w:pPr>
      <w:r w:rsidRPr="00A564AA">
        <w:rPr>
          <w:rFonts w:ascii="Times New Roman" w:eastAsia="Times New Roman" w:hAnsi="Times New Roman" w:cs="Times New Roman"/>
          <w:b/>
          <w:bCs/>
          <w:sz w:val="24"/>
          <w:szCs w:val="24"/>
          <w:lang w:val="es-PR"/>
        </w:rPr>
        <w:t>1</w:t>
      </w:r>
      <w:r w:rsidR="006232C6">
        <w:rPr>
          <w:rFonts w:ascii="Times New Roman" w:eastAsia="Times New Roman" w:hAnsi="Times New Roman" w:cs="Times New Roman"/>
          <w:b/>
          <w:bCs/>
          <w:sz w:val="24"/>
          <w:szCs w:val="24"/>
          <w:lang w:val="es-PR"/>
        </w:rPr>
        <w:t>2</w:t>
      </w:r>
      <w:r w:rsidRPr="00A564AA">
        <w:rPr>
          <w:rFonts w:ascii="Times New Roman" w:eastAsia="Times New Roman" w:hAnsi="Times New Roman" w:cs="Times New Roman"/>
          <w:b/>
          <w:bCs/>
          <w:sz w:val="24"/>
          <w:szCs w:val="24"/>
          <w:lang w:val="es-PR"/>
        </w:rPr>
        <w:t>. MODIFICACIONES A LAS OFERTAS</w:t>
      </w:r>
    </w:p>
    <w:p w14:paraId="216248ED" w14:textId="43A02135" w:rsidR="00746664" w:rsidRDefault="00746664" w:rsidP="00FB3419">
      <w:pPr>
        <w:ind w:left="450"/>
        <w:rPr>
          <w:rFonts w:ascii="Times New Roman" w:hAnsi="Times New Roman"/>
          <w:b/>
          <w:bCs/>
          <w:sz w:val="24"/>
          <w:szCs w:val="24"/>
          <w:lang w:val="es-PR"/>
        </w:rPr>
      </w:pPr>
      <w:bookmarkStart w:id="9" w:name="_Hlk90840044"/>
    </w:p>
    <w:p w14:paraId="40265B41" w14:textId="33204581" w:rsidR="004321A9" w:rsidRDefault="004321A9" w:rsidP="004321A9">
      <w:pPr>
        <w:ind w:left="450"/>
        <w:rPr>
          <w:rFonts w:ascii="Times New Roman" w:hAnsi="Times New Roman"/>
          <w:sz w:val="24"/>
          <w:szCs w:val="24"/>
          <w:lang w:val="es-PR"/>
        </w:rPr>
      </w:pPr>
      <w:r w:rsidRPr="004321A9">
        <w:rPr>
          <w:rFonts w:ascii="Times New Roman" w:hAnsi="Times New Roman"/>
          <w:sz w:val="24"/>
          <w:szCs w:val="24"/>
          <w:lang w:val="es-PR"/>
        </w:rPr>
        <w:t xml:space="preserve">Cualquier modificación </w:t>
      </w:r>
      <w:r w:rsidRPr="00DB7720">
        <w:rPr>
          <w:rFonts w:ascii="Times New Roman" w:hAnsi="Times New Roman"/>
          <w:b/>
          <w:bCs/>
          <w:sz w:val="24"/>
          <w:szCs w:val="24"/>
          <w:u w:val="single"/>
          <w:lang w:val="es-PR"/>
        </w:rPr>
        <w:t>que varíe los términos de la oferta previamente sometida</w:t>
      </w:r>
      <w:r w:rsidRPr="004321A9">
        <w:rPr>
          <w:rFonts w:ascii="Times New Roman" w:hAnsi="Times New Roman"/>
          <w:sz w:val="24"/>
          <w:szCs w:val="24"/>
          <w:lang w:val="es-PR"/>
        </w:rPr>
        <w:t xml:space="preserve"> se hará mediante comunicación escrita</w:t>
      </w:r>
      <w:r w:rsidR="00DB7720">
        <w:rPr>
          <w:rFonts w:ascii="Times New Roman" w:hAnsi="Times New Roman"/>
          <w:sz w:val="24"/>
          <w:szCs w:val="24"/>
          <w:lang w:val="es-PR"/>
        </w:rPr>
        <w:t xml:space="preserve"> la cual </w:t>
      </w:r>
      <w:r w:rsidRPr="004321A9">
        <w:rPr>
          <w:rFonts w:ascii="Times New Roman" w:hAnsi="Times New Roman"/>
          <w:sz w:val="24"/>
          <w:szCs w:val="24"/>
          <w:lang w:val="es-PR"/>
        </w:rPr>
        <w:t xml:space="preserve">deberá ser presentada ante </w:t>
      </w:r>
      <w:r w:rsidR="00307502">
        <w:rPr>
          <w:rFonts w:ascii="Times New Roman" w:hAnsi="Times New Roman"/>
          <w:sz w:val="24"/>
          <w:szCs w:val="24"/>
          <w:lang w:val="es-PR"/>
        </w:rPr>
        <w:t>la Junta de Subastas</w:t>
      </w:r>
      <w:r w:rsidRPr="004321A9">
        <w:rPr>
          <w:rFonts w:ascii="Times New Roman" w:hAnsi="Times New Roman"/>
          <w:sz w:val="24"/>
          <w:szCs w:val="24"/>
          <w:lang w:val="es-PR"/>
        </w:rPr>
        <w:t xml:space="preserve"> y deberá enviarse en </w:t>
      </w:r>
      <w:r w:rsidR="00307502">
        <w:rPr>
          <w:rFonts w:ascii="Times New Roman" w:hAnsi="Times New Roman"/>
          <w:sz w:val="24"/>
          <w:szCs w:val="24"/>
          <w:lang w:val="es-PR"/>
        </w:rPr>
        <w:t xml:space="preserve">un </w:t>
      </w:r>
      <w:r w:rsidRPr="004321A9">
        <w:rPr>
          <w:rFonts w:ascii="Times New Roman" w:hAnsi="Times New Roman"/>
          <w:sz w:val="24"/>
          <w:szCs w:val="24"/>
          <w:lang w:val="es-PR"/>
        </w:rPr>
        <w:t xml:space="preserve">sobre cerrado, debidamente identificado con la información siguiente: </w:t>
      </w:r>
    </w:p>
    <w:p w14:paraId="6A8205F3" w14:textId="77777777" w:rsidR="004321A9" w:rsidRPr="004321A9" w:rsidRDefault="004321A9" w:rsidP="004321A9">
      <w:pPr>
        <w:ind w:left="450"/>
        <w:rPr>
          <w:rFonts w:ascii="Times New Roman" w:hAnsi="Times New Roman"/>
          <w:sz w:val="24"/>
          <w:szCs w:val="24"/>
          <w:lang w:val="es-PR"/>
        </w:rPr>
      </w:pPr>
    </w:p>
    <w:p w14:paraId="66223DC2" w14:textId="77777777" w:rsidR="004321A9" w:rsidRPr="004321A9" w:rsidRDefault="004321A9">
      <w:pPr>
        <w:numPr>
          <w:ilvl w:val="0"/>
          <w:numId w:val="11"/>
        </w:numPr>
        <w:ind w:left="900"/>
        <w:rPr>
          <w:rFonts w:ascii="Times New Roman" w:hAnsi="Times New Roman"/>
          <w:sz w:val="24"/>
          <w:szCs w:val="24"/>
          <w:lang w:val="es-PR"/>
        </w:rPr>
      </w:pPr>
      <w:r w:rsidRPr="004321A9">
        <w:rPr>
          <w:rFonts w:ascii="Times New Roman" w:hAnsi="Times New Roman"/>
          <w:sz w:val="24"/>
          <w:szCs w:val="24"/>
          <w:lang w:val="es-PR"/>
        </w:rPr>
        <w:t>Número de la subasta</w:t>
      </w:r>
    </w:p>
    <w:p w14:paraId="4AA81E15" w14:textId="77777777" w:rsidR="004321A9" w:rsidRPr="004321A9" w:rsidRDefault="004321A9">
      <w:pPr>
        <w:numPr>
          <w:ilvl w:val="0"/>
          <w:numId w:val="11"/>
        </w:numPr>
        <w:ind w:left="900"/>
        <w:rPr>
          <w:rFonts w:ascii="Times New Roman" w:hAnsi="Times New Roman"/>
          <w:sz w:val="24"/>
          <w:szCs w:val="24"/>
          <w:lang w:val="es-PR"/>
        </w:rPr>
      </w:pPr>
      <w:r w:rsidRPr="004321A9">
        <w:rPr>
          <w:rFonts w:ascii="Times New Roman" w:hAnsi="Times New Roman"/>
          <w:sz w:val="24"/>
          <w:szCs w:val="24"/>
          <w:lang w:val="es-PR"/>
        </w:rPr>
        <w:t>Fecha</w:t>
      </w:r>
    </w:p>
    <w:p w14:paraId="2E96E6F8" w14:textId="77777777" w:rsidR="004321A9" w:rsidRPr="004321A9" w:rsidRDefault="004321A9">
      <w:pPr>
        <w:numPr>
          <w:ilvl w:val="0"/>
          <w:numId w:val="11"/>
        </w:numPr>
        <w:ind w:left="900"/>
        <w:rPr>
          <w:rFonts w:ascii="Times New Roman" w:hAnsi="Times New Roman"/>
          <w:sz w:val="24"/>
          <w:szCs w:val="24"/>
          <w:lang w:val="es-PR"/>
        </w:rPr>
      </w:pPr>
      <w:r w:rsidRPr="004321A9">
        <w:rPr>
          <w:rFonts w:ascii="Times New Roman" w:hAnsi="Times New Roman"/>
          <w:sz w:val="24"/>
          <w:szCs w:val="24"/>
          <w:lang w:val="es-PR"/>
        </w:rPr>
        <w:t>Hora señalada para la entrega de la oferta</w:t>
      </w:r>
    </w:p>
    <w:p w14:paraId="6E277BAD" w14:textId="77777777" w:rsidR="004321A9" w:rsidRPr="004321A9" w:rsidRDefault="004321A9">
      <w:pPr>
        <w:numPr>
          <w:ilvl w:val="0"/>
          <w:numId w:val="11"/>
        </w:numPr>
        <w:ind w:left="900"/>
        <w:rPr>
          <w:rFonts w:ascii="Times New Roman" w:hAnsi="Times New Roman"/>
          <w:sz w:val="24"/>
          <w:szCs w:val="24"/>
          <w:lang w:val="es-PR"/>
        </w:rPr>
      </w:pPr>
      <w:r w:rsidRPr="004321A9">
        <w:rPr>
          <w:rFonts w:ascii="Times New Roman" w:hAnsi="Times New Roman"/>
          <w:sz w:val="24"/>
          <w:szCs w:val="24"/>
          <w:lang w:val="es-PR"/>
        </w:rPr>
        <w:t>Nombre y dirección del suplidor</w:t>
      </w:r>
    </w:p>
    <w:p w14:paraId="61E6D7DA" w14:textId="50709466" w:rsidR="004321A9" w:rsidRDefault="004321A9">
      <w:pPr>
        <w:numPr>
          <w:ilvl w:val="0"/>
          <w:numId w:val="11"/>
        </w:numPr>
        <w:ind w:left="900"/>
        <w:rPr>
          <w:rFonts w:ascii="Times New Roman" w:hAnsi="Times New Roman"/>
          <w:sz w:val="24"/>
          <w:szCs w:val="24"/>
          <w:lang w:val="es-PR"/>
        </w:rPr>
      </w:pPr>
      <w:r w:rsidRPr="004321A9">
        <w:rPr>
          <w:rFonts w:ascii="Times New Roman" w:hAnsi="Times New Roman"/>
          <w:sz w:val="24"/>
          <w:szCs w:val="24"/>
          <w:lang w:val="es-PR"/>
        </w:rPr>
        <w:t>Información en que se indique las razones para la modificación de la oferta</w:t>
      </w:r>
    </w:p>
    <w:p w14:paraId="09F9DFDB" w14:textId="77777777" w:rsidR="004321A9" w:rsidRPr="004321A9" w:rsidRDefault="004321A9" w:rsidP="004321A9">
      <w:pPr>
        <w:ind w:left="1080"/>
        <w:rPr>
          <w:rFonts w:ascii="Times New Roman" w:hAnsi="Times New Roman"/>
          <w:sz w:val="24"/>
          <w:szCs w:val="24"/>
          <w:lang w:val="es-PR"/>
        </w:rPr>
      </w:pPr>
    </w:p>
    <w:p w14:paraId="2643BB13" w14:textId="24DA83BB" w:rsidR="004321A9" w:rsidRPr="00A0528E" w:rsidRDefault="004321A9" w:rsidP="004321A9">
      <w:pPr>
        <w:ind w:left="450"/>
        <w:rPr>
          <w:rFonts w:ascii="Times New Roman" w:hAnsi="Times New Roman"/>
          <w:b/>
          <w:bCs/>
          <w:sz w:val="24"/>
          <w:szCs w:val="24"/>
          <w:lang w:val="es-PR"/>
        </w:rPr>
      </w:pPr>
      <w:r w:rsidRPr="00A0528E">
        <w:rPr>
          <w:rFonts w:ascii="Times New Roman" w:hAnsi="Times New Roman"/>
          <w:b/>
          <w:bCs/>
          <w:sz w:val="24"/>
          <w:szCs w:val="24"/>
          <w:lang w:val="es-PR"/>
        </w:rPr>
        <w:t>No se admitirán modificaciones presentadas luego de la fecha límite establecida para la presentación de las ofertas.</w:t>
      </w:r>
    </w:p>
    <w:p w14:paraId="14A31BDC" w14:textId="77777777" w:rsidR="004321A9" w:rsidRPr="004321A9" w:rsidRDefault="004321A9" w:rsidP="004321A9">
      <w:pPr>
        <w:ind w:left="450"/>
        <w:rPr>
          <w:rFonts w:ascii="Times New Roman" w:hAnsi="Times New Roman"/>
          <w:sz w:val="24"/>
          <w:szCs w:val="24"/>
          <w:lang w:val="es-PR"/>
        </w:rPr>
      </w:pPr>
    </w:p>
    <w:p w14:paraId="0F6CA0FF" w14:textId="7EAF6FD4" w:rsidR="004321A9" w:rsidRDefault="004321A9" w:rsidP="004321A9">
      <w:pPr>
        <w:ind w:left="450"/>
        <w:rPr>
          <w:rFonts w:ascii="Times New Roman" w:hAnsi="Times New Roman"/>
          <w:sz w:val="24"/>
          <w:szCs w:val="24"/>
          <w:lang w:val="es-PR"/>
        </w:rPr>
      </w:pPr>
      <w:r w:rsidRPr="004321A9">
        <w:rPr>
          <w:rFonts w:ascii="Times New Roman" w:hAnsi="Times New Roman"/>
          <w:sz w:val="24"/>
          <w:szCs w:val="24"/>
          <w:lang w:val="es-PR"/>
        </w:rPr>
        <w:t>Toda modificación de oferta será abierta en la fecha y hora señalada para el acto de apertura de la subasta, juntamente con la licitación original.</w:t>
      </w:r>
    </w:p>
    <w:p w14:paraId="2B62087C" w14:textId="79844121" w:rsidR="00FE51C5" w:rsidRDefault="00FE51C5" w:rsidP="004321A9">
      <w:pPr>
        <w:ind w:left="450"/>
        <w:rPr>
          <w:rFonts w:ascii="Times New Roman" w:hAnsi="Times New Roman"/>
          <w:sz w:val="24"/>
          <w:szCs w:val="24"/>
          <w:lang w:val="es-PR"/>
        </w:rPr>
      </w:pPr>
    </w:p>
    <w:p w14:paraId="1C5A2E85" w14:textId="0741CEA1" w:rsidR="00FE51C5" w:rsidRPr="00A0528E" w:rsidRDefault="00FE51C5" w:rsidP="00FE51C5">
      <w:pPr>
        <w:ind w:left="450"/>
        <w:rPr>
          <w:rFonts w:ascii="Times New Roman" w:hAnsi="Times New Roman"/>
          <w:b/>
          <w:sz w:val="24"/>
          <w:szCs w:val="24"/>
          <w:lang w:val="es-PR"/>
        </w:rPr>
      </w:pPr>
      <w:r w:rsidRPr="00A0528E">
        <w:rPr>
          <w:rFonts w:ascii="Times New Roman" w:hAnsi="Times New Roman"/>
          <w:b/>
          <w:sz w:val="24"/>
          <w:szCs w:val="24"/>
          <w:lang w:val="es-PR"/>
        </w:rPr>
        <w:t xml:space="preserve">Cuando la oferta sea modificada, si la modificación y/o enmienda conllevare un aumento en precio de la oferta original, será obligación del licitador, ajustar la fianza de acuerdo </w:t>
      </w:r>
      <w:r w:rsidR="0001255B" w:rsidRPr="00A0528E">
        <w:rPr>
          <w:rFonts w:ascii="Times New Roman" w:hAnsi="Times New Roman"/>
          <w:b/>
          <w:sz w:val="24"/>
          <w:szCs w:val="24"/>
          <w:lang w:val="es-PR"/>
        </w:rPr>
        <w:t>con</w:t>
      </w:r>
      <w:r w:rsidRPr="00A0528E">
        <w:rPr>
          <w:rFonts w:ascii="Times New Roman" w:hAnsi="Times New Roman"/>
          <w:b/>
          <w:sz w:val="24"/>
          <w:szCs w:val="24"/>
          <w:lang w:val="es-PR"/>
        </w:rPr>
        <w:t xml:space="preserve"> la nueva cuantía. De no hacerlo así, </w:t>
      </w:r>
      <w:r w:rsidR="00307502" w:rsidRPr="00A0528E">
        <w:rPr>
          <w:rFonts w:ascii="Times New Roman" w:hAnsi="Times New Roman"/>
          <w:b/>
          <w:sz w:val="24"/>
          <w:szCs w:val="24"/>
          <w:lang w:val="es-PR"/>
        </w:rPr>
        <w:t>se rechazarán ambas ofertas</w:t>
      </w:r>
      <w:r w:rsidRPr="00A0528E">
        <w:rPr>
          <w:rFonts w:ascii="Times New Roman" w:hAnsi="Times New Roman"/>
          <w:b/>
          <w:sz w:val="24"/>
          <w:szCs w:val="24"/>
          <w:lang w:val="es-PR"/>
        </w:rPr>
        <w:t>.</w:t>
      </w:r>
    </w:p>
    <w:bookmarkEnd w:id="9"/>
    <w:p w14:paraId="2147CCF3" w14:textId="77777777" w:rsidR="00081C1B" w:rsidRPr="00B4691F" w:rsidRDefault="00081C1B" w:rsidP="00BB59FA">
      <w:pPr>
        <w:pStyle w:val="NoSpacing"/>
        <w:jc w:val="both"/>
        <w:rPr>
          <w:rFonts w:ascii="Times New Roman" w:hAnsi="Times New Roman"/>
          <w:sz w:val="24"/>
          <w:szCs w:val="24"/>
          <w:lang w:val="es-ES"/>
        </w:rPr>
      </w:pPr>
    </w:p>
    <w:p w14:paraId="2950DDF9" w14:textId="1550D7EF" w:rsidR="004321A9" w:rsidRDefault="007B2608" w:rsidP="00B75D72">
      <w:pPr>
        <w:ind w:left="360"/>
        <w:rPr>
          <w:rFonts w:ascii="Times New Roman" w:eastAsia="Times New Roman" w:hAnsi="Times New Roman" w:cs="Times New Roman"/>
          <w:b/>
          <w:sz w:val="24"/>
          <w:szCs w:val="24"/>
          <w:lang w:val="es-PR"/>
        </w:rPr>
      </w:pPr>
      <w:r w:rsidRPr="003A2C0C">
        <w:rPr>
          <w:rFonts w:ascii="Times New Roman" w:eastAsia="Times New Roman" w:hAnsi="Times New Roman" w:cs="Times New Roman"/>
          <w:b/>
          <w:sz w:val="24"/>
          <w:szCs w:val="24"/>
          <w:lang w:val="es-PR"/>
        </w:rPr>
        <w:t>1</w:t>
      </w:r>
      <w:r w:rsidR="006232C6">
        <w:rPr>
          <w:rFonts w:ascii="Times New Roman" w:eastAsia="Times New Roman" w:hAnsi="Times New Roman" w:cs="Times New Roman"/>
          <w:b/>
          <w:sz w:val="24"/>
          <w:szCs w:val="24"/>
          <w:lang w:val="es-PR"/>
        </w:rPr>
        <w:t>3</w:t>
      </w:r>
      <w:r w:rsidR="00B75D72" w:rsidRPr="003A2C0C">
        <w:rPr>
          <w:rFonts w:ascii="Times New Roman" w:eastAsia="Times New Roman" w:hAnsi="Times New Roman" w:cs="Times New Roman"/>
          <w:b/>
          <w:sz w:val="24"/>
          <w:szCs w:val="24"/>
          <w:lang w:val="es-PR"/>
        </w:rPr>
        <w:t xml:space="preserve">. </w:t>
      </w:r>
      <w:r w:rsidR="004321A9">
        <w:rPr>
          <w:rFonts w:ascii="Times New Roman" w:eastAsia="Times New Roman" w:hAnsi="Times New Roman" w:cs="Times New Roman"/>
          <w:b/>
          <w:sz w:val="24"/>
          <w:szCs w:val="24"/>
          <w:lang w:val="es-PR"/>
        </w:rPr>
        <w:t>RETIRO DE LA OFERTA</w:t>
      </w:r>
    </w:p>
    <w:p w14:paraId="340E378B" w14:textId="77777777" w:rsidR="004321A9" w:rsidRDefault="004321A9" w:rsidP="00B75D72">
      <w:pPr>
        <w:ind w:left="360"/>
        <w:rPr>
          <w:rFonts w:ascii="Times New Roman" w:eastAsia="Times New Roman" w:hAnsi="Times New Roman" w:cs="Times New Roman"/>
          <w:b/>
          <w:sz w:val="24"/>
          <w:szCs w:val="24"/>
          <w:lang w:val="es-PR"/>
        </w:rPr>
      </w:pPr>
    </w:p>
    <w:p w14:paraId="6B758814" w14:textId="0E9585A2" w:rsidR="004321A9" w:rsidRDefault="004321A9">
      <w:pPr>
        <w:numPr>
          <w:ilvl w:val="0"/>
          <w:numId w:val="12"/>
        </w:numPr>
        <w:ind w:left="1080" w:hanging="360"/>
        <w:rPr>
          <w:rFonts w:ascii="Times New Roman" w:eastAsia="Times New Roman" w:hAnsi="Times New Roman" w:cs="Times New Roman"/>
          <w:bCs/>
          <w:sz w:val="24"/>
          <w:szCs w:val="24"/>
          <w:lang w:val="es-PR"/>
        </w:rPr>
      </w:pPr>
      <w:r w:rsidRPr="004321A9">
        <w:rPr>
          <w:rFonts w:ascii="Times New Roman" w:eastAsia="Times New Roman" w:hAnsi="Times New Roman" w:cs="Times New Roman"/>
          <w:bCs/>
          <w:sz w:val="24"/>
          <w:szCs w:val="24"/>
          <w:lang w:val="es-PR"/>
        </w:rPr>
        <w:t xml:space="preserve">El retiro de una oferta podrá efectuarse mediante solicitud escrita dirigida </w:t>
      </w:r>
      <w:r w:rsidR="00307502">
        <w:rPr>
          <w:rFonts w:ascii="Times New Roman" w:eastAsia="Times New Roman" w:hAnsi="Times New Roman" w:cs="Times New Roman"/>
          <w:bCs/>
          <w:sz w:val="24"/>
          <w:szCs w:val="24"/>
          <w:lang w:val="es-PR"/>
        </w:rPr>
        <w:t>a la Junta de Subastas</w:t>
      </w:r>
      <w:r w:rsidRPr="004321A9">
        <w:rPr>
          <w:rFonts w:ascii="Times New Roman" w:eastAsia="Times New Roman" w:hAnsi="Times New Roman" w:cs="Times New Roman"/>
          <w:bCs/>
          <w:sz w:val="24"/>
          <w:szCs w:val="24"/>
          <w:lang w:val="es-PR"/>
        </w:rPr>
        <w:t>, presentada en cualquier momento previo al acto de apertura.</w:t>
      </w:r>
    </w:p>
    <w:p w14:paraId="52E7A1D1" w14:textId="77777777" w:rsidR="004321A9" w:rsidRPr="004321A9" w:rsidRDefault="004321A9" w:rsidP="00BD5D2A">
      <w:pPr>
        <w:ind w:left="1080" w:hanging="360"/>
        <w:rPr>
          <w:rFonts w:ascii="Times New Roman" w:eastAsia="Times New Roman" w:hAnsi="Times New Roman" w:cs="Times New Roman"/>
          <w:bCs/>
          <w:sz w:val="24"/>
          <w:szCs w:val="24"/>
          <w:lang w:val="es-PR"/>
        </w:rPr>
      </w:pPr>
    </w:p>
    <w:p w14:paraId="16F24634" w14:textId="1B379EA7" w:rsidR="004321A9" w:rsidRDefault="004321A9">
      <w:pPr>
        <w:numPr>
          <w:ilvl w:val="0"/>
          <w:numId w:val="12"/>
        </w:numPr>
        <w:ind w:left="1080" w:hanging="360"/>
        <w:rPr>
          <w:rFonts w:ascii="Times New Roman" w:eastAsia="Times New Roman" w:hAnsi="Times New Roman" w:cs="Times New Roman"/>
          <w:bCs/>
          <w:sz w:val="24"/>
          <w:szCs w:val="24"/>
          <w:lang w:val="es-PR"/>
        </w:rPr>
      </w:pPr>
      <w:r w:rsidRPr="004321A9">
        <w:rPr>
          <w:rFonts w:ascii="Times New Roman" w:eastAsia="Times New Roman" w:hAnsi="Times New Roman" w:cs="Times New Roman"/>
          <w:bCs/>
          <w:sz w:val="24"/>
          <w:szCs w:val="24"/>
          <w:lang w:val="es-PR"/>
        </w:rPr>
        <w:t>El licitador no podrá presentar una oferta sustituta, una vez retirada su oferta para una compra determinada.</w:t>
      </w:r>
    </w:p>
    <w:p w14:paraId="3FCE2A56" w14:textId="77777777" w:rsidR="004321A9" w:rsidRPr="004321A9" w:rsidRDefault="004321A9" w:rsidP="00BD5D2A">
      <w:pPr>
        <w:ind w:left="1080" w:hanging="360"/>
        <w:rPr>
          <w:rFonts w:ascii="Times New Roman" w:eastAsia="Times New Roman" w:hAnsi="Times New Roman" w:cs="Times New Roman"/>
          <w:bCs/>
          <w:sz w:val="24"/>
          <w:szCs w:val="24"/>
          <w:lang w:val="es-PR"/>
        </w:rPr>
      </w:pPr>
    </w:p>
    <w:p w14:paraId="702F1616" w14:textId="77EF83DB" w:rsidR="004321A9" w:rsidRDefault="004321A9">
      <w:pPr>
        <w:numPr>
          <w:ilvl w:val="0"/>
          <w:numId w:val="12"/>
        </w:numPr>
        <w:ind w:left="1080" w:hanging="360"/>
        <w:rPr>
          <w:rFonts w:ascii="Times New Roman" w:eastAsia="Times New Roman" w:hAnsi="Times New Roman" w:cs="Times New Roman"/>
          <w:b/>
          <w:sz w:val="24"/>
          <w:szCs w:val="24"/>
          <w:u w:val="single"/>
          <w:lang w:val="es-PR"/>
        </w:rPr>
      </w:pPr>
      <w:r w:rsidRPr="004321A9">
        <w:rPr>
          <w:rFonts w:ascii="Times New Roman" w:eastAsia="Times New Roman" w:hAnsi="Times New Roman" w:cs="Times New Roman"/>
          <w:b/>
          <w:sz w:val="24"/>
          <w:szCs w:val="24"/>
          <w:u w:val="single"/>
          <w:lang w:val="es-PR"/>
        </w:rPr>
        <w:t>Ningún licitador podrá retirar su oferta con posterioridad al acto de apertura de una subasta</w:t>
      </w:r>
      <w:r w:rsidR="0001255B">
        <w:rPr>
          <w:rFonts w:ascii="Times New Roman" w:eastAsia="Times New Roman" w:hAnsi="Times New Roman" w:cs="Times New Roman"/>
          <w:b/>
          <w:sz w:val="24"/>
          <w:szCs w:val="24"/>
          <w:u w:val="single"/>
          <w:lang w:val="es-PR"/>
        </w:rPr>
        <w:t>.</w:t>
      </w:r>
    </w:p>
    <w:p w14:paraId="26DE0DF0" w14:textId="77777777" w:rsidR="008704E9" w:rsidRDefault="008704E9" w:rsidP="008704E9">
      <w:pPr>
        <w:pStyle w:val="ListParagraph"/>
        <w:rPr>
          <w:rFonts w:ascii="Times New Roman" w:eastAsia="Times New Roman" w:hAnsi="Times New Roman" w:cs="Times New Roman"/>
          <w:b/>
          <w:sz w:val="24"/>
          <w:szCs w:val="24"/>
          <w:u w:val="single"/>
          <w:lang w:val="es-PR"/>
        </w:rPr>
      </w:pPr>
    </w:p>
    <w:p w14:paraId="3AA253A2" w14:textId="23143026" w:rsidR="008704E9" w:rsidRDefault="008704E9" w:rsidP="008704E9">
      <w:pPr>
        <w:ind w:left="1080"/>
        <w:rPr>
          <w:rFonts w:ascii="Times New Roman" w:eastAsia="Times New Roman" w:hAnsi="Times New Roman" w:cs="Times New Roman"/>
          <w:b/>
          <w:sz w:val="24"/>
          <w:szCs w:val="24"/>
          <w:u w:val="single"/>
          <w:lang w:val="es-PR"/>
        </w:rPr>
      </w:pPr>
    </w:p>
    <w:p w14:paraId="5CB19F4C" w14:textId="028A20E7" w:rsidR="00400348" w:rsidRPr="003A2C0C" w:rsidRDefault="004321A9" w:rsidP="00B75D72">
      <w:pPr>
        <w:ind w:left="360"/>
        <w:rPr>
          <w:rFonts w:ascii="Times New Roman" w:eastAsia="Times New Roman" w:hAnsi="Times New Roman" w:cs="Times New Roman"/>
          <w:b/>
          <w:sz w:val="24"/>
          <w:szCs w:val="24"/>
          <w:lang w:val="es-PR"/>
        </w:rPr>
      </w:pPr>
      <w:r>
        <w:rPr>
          <w:rFonts w:ascii="Times New Roman" w:eastAsia="Times New Roman" w:hAnsi="Times New Roman" w:cs="Times New Roman"/>
          <w:b/>
          <w:sz w:val="24"/>
          <w:szCs w:val="24"/>
          <w:lang w:val="es-PR"/>
        </w:rPr>
        <w:t>1</w:t>
      </w:r>
      <w:r w:rsidR="006232C6">
        <w:rPr>
          <w:rFonts w:ascii="Times New Roman" w:eastAsia="Times New Roman" w:hAnsi="Times New Roman" w:cs="Times New Roman"/>
          <w:b/>
          <w:sz w:val="24"/>
          <w:szCs w:val="24"/>
          <w:lang w:val="es-PR"/>
        </w:rPr>
        <w:t>4</w:t>
      </w:r>
      <w:r>
        <w:rPr>
          <w:rFonts w:ascii="Times New Roman" w:eastAsia="Times New Roman" w:hAnsi="Times New Roman" w:cs="Times New Roman"/>
          <w:b/>
          <w:sz w:val="24"/>
          <w:szCs w:val="24"/>
          <w:lang w:val="es-PR"/>
        </w:rPr>
        <w:t xml:space="preserve">. </w:t>
      </w:r>
      <w:r w:rsidR="00400348" w:rsidRPr="003A2C0C">
        <w:rPr>
          <w:rFonts w:ascii="Times New Roman" w:eastAsia="Times New Roman" w:hAnsi="Times New Roman" w:cs="Times New Roman"/>
          <w:b/>
          <w:sz w:val="24"/>
          <w:szCs w:val="24"/>
          <w:lang w:val="es-PR"/>
        </w:rPr>
        <w:t>FECHA Y HORA DEL ACTO DE APERTURA</w:t>
      </w:r>
    </w:p>
    <w:p w14:paraId="0DCE2B9A" w14:textId="77777777" w:rsidR="00400348" w:rsidRPr="003A2C0C" w:rsidRDefault="00400348" w:rsidP="00400348">
      <w:pPr>
        <w:pStyle w:val="ListParagraph"/>
        <w:rPr>
          <w:rFonts w:ascii="Times New Roman" w:eastAsia="Times New Roman" w:hAnsi="Times New Roman" w:cs="Times New Roman"/>
          <w:b/>
          <w:sz w:val="24"/>
          <w:szCs w:val="24"/>
          <w:lang w:val="es-PR"/>
        </w:rPr>
      </w:pPr>
    </w:p>
    <w:p w14:paraId="1BDDF163" w14:textId="17C412A1" w:rsidR="008F22F5" w:rsidRPr="00C11D3C" w:rsidRDefault="00A873CB" w:rsidP="00452610">
      <w:pPr>
        <w:rPr>
          <w:rFonts w:ascii="Times New Roman" w:hAnsi="Times New Roman" w:cs="Times New Roman"/>
          <w:b/>
          <w:sz w:val="24"/>
          <w:szCs w:val="24"/>
          <w:lang w:val="es-PR"/>
        </w:rPr>
      </w:pPr>
      <w:bookmarkStart w:id="10" w:name="_Hlk61522810"/>
      <w:r w:rsidRPr="00452610">
        <w:rPr>
          <w:rFonts w:ascii="Times New Roman" w:hAnsi="Times New Roman" w:cs="Times New Roman"/>
          <w:bCs/>
          <w:sz w:val="24"/>
          <w:szCs w:val="24"/>
          <w:lang w:val="es-PR"/>
        </w:rPr>
        <w:t xml:space="preserve">Las ofertas se abrirán el </w:t>
      </w:r>
      <w:r w:rsidR="00AC06C6" w:rsidRPr="00AC06C6">
        <w:rPr>
          <w:rFonts w:ascii="Times New Roman" w:hAnsi="Times New Roman" w:cs="Times New Roman"/>
          <w:b/>
          <w:sz w:val="24"/>
          <w:szCs w:val="24"/>
          <w:lang w:val="es-PR"/>
        </w:rPr>
        <w:t>jueves</w:t>
      </w:r>
      <w:r w:rsidR="00A73790" w:rsidRPr="00AC06C6">
        <w:rPr>
          <w:rFonts w:ascii="Times New Roman" w:hAnsi="Times New Roman" w:cs="Times New Roman"/>
          <w:b/>
          <w:sz w:val="24"/>
          <w:szCs w:val="24"/>
          <w:u w:val="single"/>
          <w:lang w:val="es-PR"/>
        </w:rPr>
        <w:t>,</w:t>
      </w:r>
      <w:r w:rsidR="00394A03" w:rsidRPr="00AC06C6">
        <w:rPr>
          <w:rFonts w:ascii="Times New Roman" w:hAnsi="Times New Roman" w:cs="Times New Roman"/>
          <w:b/>
          <w:sz w:val="24"/>
          <w:szCs w:val="24"/>
          <w:u w:val="single"/>
          <w:lang w:val="es-PR"/>
        </w:rPr>
        <w:t xml:space="preserve"> </w:t>
      </w:r>
      <w:r w:rsidR="00A73790" w:rsidRPr="00AC06C6">
        <w:rPr>
          <w:rFonts w:ascii="Times New Roman" w:hAnsi="Times New Roman" w:cs="Times New Roman"/>
          <w:b/>
          <w:sz w:val="24"/>
          <w:szCs w:val="24"/>
          <w:u w:val="single"/>
          <w:lang w:val="es-PR"/>
        </w:rPr>
        <w:t>2</w:t>
      </w:r>
      <w:r w:rsidR="00AC06C6" w:rsidRPr="00AC06C6">
        <w:rPr>
          <w:rFonts w:ascii="Times New Roman" w:hAnsi="Times New Roman" w:cs="Times New Roman"/>
          <w:b/>
          <w:sz w:val="24"/>
          <w:szCs w:val="24"/>
          <w:u w:val="single"/>
          <w:lang w:val="es-PR"/>
        </w:rPr>
        <w:t>0</w:t>
      </w:r>
      <w:r w:rsidR="00A73790" w:rsidRPr="00AC06C6">
        <w:rPr>
          <w:rFonts w:ascii="Times New Roman" w:hAnsi="Times New Roman" w:cs="Times New Roman"/>
          <w:b/>
          <w:sz w:val="24"/>
          <w:szCs w:val="24"/>
          <w:u w:val="single"/>
          <w:lang w:val="es-PR"/>
        </w:rPr>
        <w:t xml:space="preserve"> </w:t>
      </w:r>
      <w:r w:rsidR="00394A03" w:rsidRPr="00AC06C6">
        <w:rPr>
          <w:rFonts w:ascii="Times New Roman" w:hAnsi="Times New Roman" w:cs="Times New Roman"/>
          <w:b/>
          <w:sz w:val="24"/>
          <w:szCs w:val="24"/>
          <w:u w:val="single"/>
          <w:lang w:val="es-PR"/>
        </w:rPr>
        <w:t>de ju</w:t>
      </w:r>
      <w:r w:rsidR="00AC06C6" w:rsidRPr="00AC06C6">
        <w:rPr>
          <w:rFonts w:ascii="Times New Roman" w:hAnsi="Times New Roman" w:cs="Times New Roman"/>
          <w:b/>
          <w:sz w:val="24"/>
          <w:szCs w:val="24"/>
          <w:u w:val="single"/>
          <w:lang w:val="es-PR"/>
        </w:rPr>
        <w:t>l</w:t>
      </w:r>
      <w:r w:rsidR="00394A03" w:rsidRPr="00AC06C6">
        <w:rPr>
          <w:rFonts w:ascii="Times New Roman" w:hAnsi="Times New Roman" w:cs="Times New Roman"/>
          <w:b/>
          <w:sz w:val="24"/>
          <w:szCs w:val="24"/>
          <w:u w:val="single"/>
          <w:lang w:val="es-PR"/>
        </w:rPr>
        <w:t>io de 2023</w:t>
      </w:r>
      <w:r w:rsidR="00452610" w:rsidRPr="00AC06C6">
        <w:rPr>
          <w:rFonts w:ascii="Times New Roman" w:hAnsi="Times New Roman" w:cs="Times New Roman"/>
          <w:b/>
          <w:sz w:val="24"/>
          <w:szCs w:val="24"/>
          <w:u w:val="single"/>
          <w:lang w:val="es-PR"/>
        </w:rPr>
        <w:t>, a las 2:00 pm</w:t>
      </w:r>
      <w:r w:rsidRPr="00AC06C6">
        <w:rPr>
          <w:rFonts w:ascii="Times New Roman" w:hAnsi="Times New Roman" w:cs="Times New Roman"/>
          <w:bCs/>
          <w:sz w:val="24"/>
          <w:szCs w:val="24"/>
          <w:lang w:val="es-PR"/>
        </w:rPr>
        <w:t>.</w:t>
      </w:r>
      <w:r w:rsidRPr="00452610">
        <w:rPr>
          <w:rFonts w:ascii="Times New Roman" w:hAnsi="Times New Roman" w:cs="Times New Roman"/>
          <w:bCs/>
          <w:sz w:val="24"/>
          <w:szCs w:val="24"/>
          <w:lang w:val="es-PR"/>
        </w:rPr>
        <w:t xml:space="preserve"> Todo licitador o persona interesada en comparecer al </w:t>
      </w:r>
      <w:r w:rsidR="00307502" w:rsidRPr="00452610">
        <w:rPr>
          <w:rFonts w:ascii="Times New Roman" w:hAnsi="Times New Roman" w:cs="Times New Roman"/>
          <w:bCs/>
          <w:sz w:val="24"/>
          <w:szCs w:val="24"/>
          <w:lang w:val="es-PR"/>
        </w:rPr>
        <w:t xml:space="preserve">acto </w:t>
      </w:r>
      <w:r w:rsidRPr="00452610">
        <w:rPr>
          <w:rFonts w:ascii="Times New Roman" w:hAnsi="Times New Roman" w:cs="Times New Roman"/>
          <w:bCs/>
          <w:sz w:val="24"/>
          <w:szCs w:val="24"/>
          <w:lang w:val="es-PR"/>
        </w:rPr>
        <w:t xml:space="preserve">de </w:t>
      </w:r>
      <w:r w:rsidR="00307502" w:rsidRPr="00452610">
        <w:rPr>
          <w:rFonts w:ascii="Times New Roman" w:hAnsi="Times New Roman" w:cs="Times New Roman"/>
          <w:bCs/>
          <w:sz w:val="24"/>
          <w:szCs w:val="24"/>
          <w:lang w:val="es-PR"/>
        </w:rPr>
        <w:t>apertura</w:t>
      </w:r>
      <w:r w:rsidRPr="00452610">
        <w:rPr>
          <w:rFonts w:ascii="Times New Roman" w:hAnsi="Times New Roman" w:cs="Times New Roman"/>
          <w:bCs/>
          <w:sz w:val="24"/>
          <w:szCs w:val="24"/>
          <w:lang w:val="es-PR"/>
        </w:rPr>
        <w:t xml:space="preserve">, el cual </w:t>
      </w:r>
      <w:r w:rsidRPr="00452610">
        <w:rPr>
          <w:rFonts w:ascii="Times New Roman" w:hAnsi="Times New Roman" w:cs="Times New Roman"/>
          <w:b/>
          <w:sz w:val="24"/>
          <w:szCs w:val="24"/>
          <w:u w:val="single"/>
          <w:lang w:val="es-PR"/>
        </w:rPr>
        <w:t>se realizará de modo virtual</w:t>
      </w:r>
      <w:r w:rsidRPr="00452610">
        <w:rPr>
          <w:rFonts w:ascii="Times New Roman" w:hAnsi="Times New Roman" w:cs="Times New Roman"/>
          <w:bCs/>
          <w:sz w:val="24"/>
          <w:szCs w:val="24"/>
          <w:lang w:val="es-PR"/>
        </w:rPr>
        <w:t xml:space="preserve">, podrá acceder al mismo a través de la página “web” </w:t>
      </w:r>
      <w:r w:rsidR="00A269A9" w:rsidRPr="00452610">
        <w:rPr>
          <w:rFonts w:ascii="Times New Roman" w:hAnsi="Times New Roman" w:cs="Times New Roman"/>
          <w:bCs/>
          <w:sz w:val="24"/>
          <w:szCs w:val="24"/>
          <w:lang w:val="es-PR"/>
        </w:rPr>
        <w:t>del Departamento de Salud</w:t>
      </w:r>
      <w:r w:rsidRPr="00452610">
        <w:rPr>
          <w:rFonts w:ascii="Times New Roman" w:hAnsi="Times New Roman" w:cs="Times New Roman"/>
          <w:bCs/>
          <w:sz w:val="24"/>
          <w:szCs w:val="24"/>
          <w:lang w:val="es-PR"/>
        </w:rPr>
        <w:t xml:space="preserve">. Además, deberá acceder al enlace de la subasta formal de referencia, el cual le proveerá la opción de conectividad al </w:t>
      </w:r>
      <w:r w:rsidRPr="00452610">
        <w:rPr>
          <w:rFonts w:ascii="Times New Roman" w:hAnsi="Times New Roman" w:cs="Times New Roman"/>
          <w:b/>
          <w:sz w:val="24"/>
          <w:szCs w:val="24"/>
          <w:lang w:val="es-PR"/>
        </w:rPr>
        <w:t>“Acto de Apertura Virtual”.</w:t>
      </w:r>
    </w:p>
    <w:p w14:paraId="15CEDCC9" w14:textId="77777777" w:rsidR="008F22F5" w:rsidRPr="00C11D3C" w:rsidRDefault="008F22F5" w:rsidP="008F22F5">
      <w:pPr>
        <w:ind w:left="450"/>
        <w:rPr>
          <w:rFonts w:ascii="Times New Roman" w:hAnsi="Times New Roman" w:cs="Times New Roman"/>
          <w:b/>
          <w:sz w:val="24"/>
          <w:szCs w:val="24"/>
          <w:lang w:val="es-PR"/>
        </w:rPr>
      </w:pPr>
    </w:p>
    <w:p w14:paraId="18206440" w14:textId="6620CF5F" w:rsidR="008F22F5" w:rsidRDefault="008F22F5" w:rsidP="008F22F5">
      <w:pPr>
        <w:ind w:left="450"/>
        <w:rPr>
          <w:rFonts w:ascii="Times New Roman" w:hAnsi="Times New Roman" w:cs="Times New Roman"/>
          <w:bCs/>
          <w:sz w:val="24"/>
          <w:szCs w:val="24"/>
          <w:lang w:val="es-PR"/>
        </w:rPr>
      </w:pPr>
      <w:r w:rsidRPr="008F22F5">
        <w:rPr>
          <w:rFonts w:ascii="Times New Roman" w:hAnsi="Times New Roman" w:cs="Times New Roman"/>
          <w:bCs/>
          <w:sz w:val="24"/>
          <w:szCs w:val="24"/>
          <w:lang w:val="es-PR"/>
        </w:rPr>
        <w:lastRenderedPageBreak/>
        <w:t>Toda oferta presentada</w:t>
      </w:r>
      <w:r w:rsidR="002945D6">
        <w:rPr>
          <w:rFonts w:ascii="Times New Roman" w:hAnsi="Times New Roman" w:cs="Times New Roman"/>
          <w:bCs/>
          <w:sz w:val="24"/>
          <w:szCs w:val="24"/>
          <w:lang w:val="es-PR"/>
        </w:rPr>
        <w:t xml:space="preserve"> dentro del término dispuesto para la entrega</w:t>
      </w:r>
      <w:r w:rsidRPr="008F22F5">
        <w:rPr>
          <w:rFonts w:ascii="Times New Roman" w:hAnsi="Times New Roman" w:cs="Times New Roman"/>
          <w:bCs/>
          <w:sz w:val="24"/>
          <w:szCs w:val="24"/>
          <w:lang w:val="es-PR"/>
        </w:rPr>
        <w:t xml:space="preserve"> estará bajo la custodia de la </w:t>
      </w:r>
      <w:r w:rsidR="002945D6">
        <w:rPr>
          <w:rFonts w:ascii="Times New Roman" w:hAnsi="Times New Roman" w:cs="Times New Roman"/>
          <w:bCs/>
          <w:sz w:val="24"/>
          <w:szCs w:val="24"/>
          <w:lang w:val="es-PR"/>
        </w:rPr>
        <w:t>Junta de Subastas</w:t>
      </w:r>
      <w:r w:rsidRPr="008F22F5">
        <w:rPr>
          <w:rFonts w:ascii="Times New Roman" w:hAnsi="Times New Roman" w:cs="Times New Roman"/>
          <w:bCs/>
          <w:sz w:val="24"/>
          <w:szCs w:val="24"/>
          <w:lang w:val="es-PR"/>
        </w:rPr>
        <w:t xml:space="preserve"> y </w:t>
      </w:r>
      <w:r w:rsidRPr="008F22F5">
        <w:rPr>
          <w:rFonts w:ascii="Times New Roman" w:hAnsi="Times New Roman" w:cs="Times New Roman"/>
          <w:b/>
          <w:sz w:val="24"/>
          <w:szCs w:val="24"/>
          <w:lang w:val="es-PR"/>
        </w:rPr>
        <w:t xml:space="preserve">bajo ninguna circunstancia </w:t>
      </w:r>
      <w:r w:rsidRPr="008F22F5">
        <w:rPr>
          <w:rFonts w:ascii="Times New Roman" w:hAnsi="Times New Roman" w:cs="Times New Roman"/>
          <w:bCs/>
          <w:sz w:val="24"/>
          <w:szCs w:val="24"/>
          <w:lang w:val="es-PR"/>
        </w:rPr>
        <w:t>se abrirá hasta la fecha y hora fijada para el acto de apertura.</w:t>
      </w:r>
    </w:p>
    <w:p w14:paraId="1A0FD31C" w14:textId="77777777" w:rsidR="002945D6" w:rsidRDefault="002945D6" w:rsidP="008F22F5">
      <w:pPr>
        <w:ind w:left="450"/>
        <w:rPr>
          <w:rFonts w:ascii="Times New Roman" w:hAnsi="Times New Roman" w:cs="Times New Roman"/>
          <w:bCs/>
          <w:sz w:val="24"/>
          <w:szCs w:val="24"/>
          <w:lang w:val="es-PR"/>
        </w:rPr>
      </w:pPr>
    </w:p>
    <w:p w14:paraId="6A9FD540" w14:textId="6399F597" w:rsidR="008F22F5" w:rsidRPr="008F22F5" w:rsidRDefault="008F22F5" w:rsidP="008F22F5">
      <w:pPr>
        <w:ind w:left="450"/>
        <w:rPr>
          <w:rFonts w:ascii="Times New Roman" w:hAnsi="Times New Roman" w:cs="Times New Roman"/>
          <w:bCs/>
          <w:sz w:val="24"/>
          <w:szCs w:val="24"/>
          <w:lang w:val="es-PR"/>
        </w:rPr>
      </w:pPr>
      <w:r w:rsidRPr="008F22F5">
        <w:rPr>
          <w:rFonts w:ascii="Times New Roman" w:hAnsi="Times New Roman" w:cs="Times New Roman"/>
          <w:bCs/>
          <w:sz w:val="24"/>
          <w:szCs w:val="24"/>
          <w:lang w:val="es-PR"/>
        </w:rPr>
        <w:t>Si antes de la fecha del acto de apertura</w:t>
      </w:r>
      <w:r w:rsidR="002945D6">
        <w:rPr>
          <w:rFonts w:ascii="Times New Roman" w:hAnsi="Times New Roman" w:cs="Times New Roman"/>
          <w:bCs/>
          <w:sz w:val="24"/>
          <w:szCs w:val="24"/>
          <w:lang w:val="es-PR"/>
        </w:rPr>
        <w:t xml:space="preserve"> y por razones fuera del control de la Junta de Subastas o de</w:t>
      </w:r>
      <w:r w:rsidR="000F0E7D">
        <w:rPr>
          <w:rFonts w:ascii="Times New Roman" w:hAnsi="Times New Roman" w:cs="Times New Roman"/>
          <w:bCs/>
          <w:sz w:val="24"/>
          <w:szCs w:val="24"/>
          <w:lang w:val="es-PR"/>
        </w:rPr>
        <w:t xml:space="preserve">l Departamento de Salud </w:t>
      </w:r>
      <w:r w:rsidRPr="008F22F5">
        <w:rPr>
          <w:rFonts w:ascii="Times New Roman" w:hAnsi="Times New Roman" w:cs="Times New Roman"/>
          <w:bCs/>
          <w:sz w:val="24"/>
          <w:szCs w:val="24"/>
          <w:lang w:val="es-PR"/>
        </w:rPr>
        <w:t>el sobre</w:t>
      </w:r>
      <w:r w:rsidR="002945D6">
        <w:rPr>
          <w:rFonts w:ascii="Times New Roman" w:hAnsi="Times New Roman" w:cs="Times New Roman"/>
          <w:bCs/>
          <w:sz w:val="24"/>
          <w:szCs w:val="24"/>
          <w:lang w:val="es-PR"/>
        </w:rPr>
        <w:t xml:space="preserve"> resultare</w:t>
      </w:r>
      <w:r w:rsidRPr="008F22F5">
        <w:rPr>
          <w:rFonts w:ascii="Times New Roman" w:hAnsi="Times New Roman" w:cs="Times New Roman"/>
          <w:bCs/>
          <w:sz w:val="24"/>
          <w:szCs w:val="24"/>
          <w:lang w:val="es-PR"/>
        </w:rPr>
        <w:t xml:space="preserve"> abierto, violentado, </w:t>
      </w:r>
      <w:r w:rsidR="002945D6">
        <w:rPr>
          <w:rFonts w:ascii="Times New Roman" w:hAnsi="Times New Roman" w:cs="Times New Roman"/>
          <w:bCs/>
          <w:sz w:val="24"/>
          <w:szCs w:val="24"/>
          <w:lang w:val="es-PR"/>
        </w:rPr>
        <w:t xml:space="preserve">o </w:t>
      </w:r>
      <w:r w:rsidRPr="008F22F5">
        <w:rPr>
          <w:rFonts w:ascii="Times New Roman" w:hAnsi="Times New Roman" w:cs="Times New Roman"/>
          <w:bCs/>
          <w:sz w:val="24"/>
          <w:szCs w:val="24"/>
          <w:lang w:val="es-PR"/>
        </w:rPr>
        <w:t xml:space="preserve">deteriorado, </w:t>
      </w:r>
      <w:r w:rsidR="002945D6">
        <w:rPr>
          <w:rFonts w:ascii="Times New Roman" w:hAnsi="Times New Roman" w:cs="Times New Roman"/>
          <w:bCs/>
          <w:sz w:val="24"/>
          <w:szCs w:val="24"/>
          <w:lang w:val="es-PR"/>
        </w:rPr>
        <w:t>la Junta de Subastas</w:t>
      </w:r>
      <w:r w:rsidRPr="008F22F5">
        <w:rPr>
          <w:rFonts w:ascii="Times New Roman" w:hAnsi="Times New Roman" w:cs="Times New Roman"/>
          <w:bCs/>
          <w:sz w:val="24"/>
          <w:szCs w:val="24"/>
          <w:lang w:val="es-PR"/>
        </w:rPr>
        <w:t xml:space="preserve"> se comunicará con el licitador concernido para que éste verifique personalmente el sobre y los documentos que contiene y los vuelva colocar en otro sobre sellado, debidamente identificado, y entregue formalmente la licitación. La fecha de entrega será la fecha de recibo original. </w:t>
      </w:r>
      <w:r w:rsidR="002945D6">
        <w:rPr>
          <w:rFonts w:ascii="Times New Roman" w:hAnsi="Times New Roman" w:cs="Times New Roman"/>
          <w:bCs/>
          <w:sz w:val="24"/>
          <w:szCs w:val="24"/>
          <w:lang w:val="es-PR"/>
        </w:rPr>
        <w:t>El secretario de la Junta de Subastas</w:t>
      </w:r>
      <w:r w:rsidRPr="008F22F5">
        <w:rPr>
          <w:rFonts w:ascii="Times New Roman" w:hAnsi="Times New Roman" w:cs="Times New Roman"/>
          <w:bCs/>
          <w:sz w:val="24"/>
          <w:szCs w:val="24"/>
          <w:lang w:val="es-PR"/>
        </w:rPr>
        <w:t xml:space="preserve"> preparará un acta de las incidencias a la cual unirá el sobre</w:t>
      </w:r>
      <w:r w:rsidR="002945D6">
        <w:rPr>
          <w:rFonts w:ascii="Times New Roman" w:hAnsi="Times New Roman" w:cs="Times New Roman"/>
          <w:bCs/>
          <w:sz w:val="24"/>
          <w:szCs w:val="24"/>
          <w:lang w:val="es-PR"/>
        </w:rPr>
        <w:t xml:space="preserve"> abierto,</w:t>
      </w:r>
      <w:r w:rsidRPr="008F22F5">
        <w:rPr>
          <w:rFonts w:ascii="Times New Roman" w:hAnsi="Times New Roman" w:cs="Times New Roman"/>
          <w:bCs/>
          <w:sz w:val="24"/>
          <w:szCs w:val="24"/>
          <w:lang w:val="es-PR"/>
        </w:rPr>
        <w:t xml:space="preserve"> deteriorado</w:t>
      </w:r>
      <w:r w:rsidR="002945D6">
        <w:rPr>
          <w:rFonts w:ascii="Times New Roman" w:hAnsi="Times New Roman" w:cs="Times New Roman"/>
          <w:bCs/>
          <w:sz w:val="24"/>
          <w:szCs w:val="24"/>
          <w:lang w:val="es-PR"/>
        </w:rPr>
        <w:t xml:space="preserve"> o</w:t>
      </w:r>
      <w:r w:rsidRPr="008F22F5">
        <w:rPr>
          <w:rFonts w:ascii="Times New Roman" w:hAnsi="Times New Roman" w:cs="Times New Roman"/>
          <w:bCs/>
          <w:sz w:val="24"/>
          <w:szCs w:val="24"/>
          <w:lang w:val="es-PR"/>
        </w:rPr>
        <w:t xml:space="preserve"> violentado y el licitador firmará al calce del acta indicando la fecha y la hora de la inspección del sobre.</w:t>
      </w:r>
    </w:p>
    <w:bookmarkEnd w:id="10"/>
    <w:p w14:paraId="350DDB61" w14:textId="77777777" w:rsidR="00B75D72" w:rsidRPr="00746620" w:rsidRDefault="00B75D72" w:rsidP="006A5B5A">
      <w:pPr>
        <w:pStyle w:val="ListParagraph"/>
        <w:ind w:left="450"/>
        <w:rPr>
          <w:rFonts w:ascii="Times New Roman" w:eastAsia="Times New Roman" w:hAnsi="Times New Roman" w:cs="Times New Roman"/>
          <w:b/>
          <w:sz w:val="24"/>
          <w:szCs w:val="24"/>
          <w:lang w:val="es-PR"/>
        </w:rPr>
      </w:pPr>
    </w:p>
    <w:p w14:paraId="41AF4785" w14:textId="0CD4FE6B" w:rsidR="006A20BD" w:rsidRPr="003A2C0C" w:rsidRDefault="00EB13DE" w:rsidP="00B75D72">
      <w:pPr>
        <w:pStyle w:val="ListParagraph"/>
        <w:ind w:left="45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El acto de apertura público</w:t>
      </w:r>
      <w:r w:rsidR="00B75D72" w:rsidRPr="003A2C0C">
        <w:rPr>
          <w:rFonts w:ascii="Times New Roman" w:eastAsia="Times New Roman" w:hAnsi="Times New Roman" w:cs="Times New Roman"/>
          <w:sz w:val="24"/>
          <w:szCs w:val="24"/>
          <w:lang w:val="es-PR"/>
        </w:rPr>
        <w:t xml:space="preserve"> tiene como propósito el que las partes interesadas puedan comprobar qu</w:t>
      </w:r>
      <w:r>
        <w:rPr>
          <w:rFonts w:ascii="Times New Roman" w:eastAsia="Times New Roman" w:hAnsi="Times New Roman" w:cs="Times New Roman"/>
          <w:sz w:val="24"/>
          <w:szCs w:val="24"/>
          <w:lang w:val="es-PR"/>
        </w:rPr>
        <w:t>é</w:t>
      </w:r>
      <w:r w:rsidR="00B75D72" w:rsidRPr="003A2C0C">
        <w:rPr>
          <w:rFonts w:ascii="Times New Roman" w:eastAsia="Times New Roman" w:hAnsi="Times New Roman" w:cs="Times New Roman"/>
          <w:sz w:val="24"/>
          <w:szCs w:val="24"/>
          <w:lang w:val="es-PR"/>
        </w:rPr>
        <w:t xml:space="preserve"> ofertas se recibieron</w:t>
      </w:r>
      <w:r w:rsidR="00746620">
        <w:rPr>
          <w:rFonts w:ascii="Times New Roman" w:eastAsia="Times New Roman" w:hAnsi="Times New Roman" w:cs="Times New Roman"/>
          <w:sz w:val="24"/>
          <w:szCs w:val="24"/>
          <w:lang w:val="es-PR"/>
        </w:rPr>
        <w:t xml:space="preserve"> </w:t>
      </w:r>
      <w:r w:rsidR="00B75D72" w:rsidRPr="003A2C0C">
        <w:rPr>
          <w:rFonts w:ascii="Times New Roman" w:eastAsia="Times New Roman" w:hAnsi="Times New Roman" w:cs="Times New Roman"/>
          <w:sz w:val="24"/>
          <w:szCs w:val="24"/>
          <w:lang w:val="es-PR"/>
        </w:rPr>
        <w:t xml:space="preserve">y conocer la cuantía de cada oferta.  El </w:t>
      </w:r>
      <w:r w:rsidR="003902BE" w:rsidRPr="003A2C0C">
        <w:rPr>
          <w:rFonts w:ascii="Times New Roman" w:eastAsia="Times New Roman" w:hAnsi="Times New Roman" w:cs="Times New Roman"/>
          <w:sz w:val="24"/>
          <w:szCs w:val="24"/>
          <w:lang w:val="es-PR"/>
        </w:rPr>
        <w:t>a</w:t>
      </w:r>
      <w:r w:rsidR="00B75D72" w:rsidRPr="003A2C0C">
        <w:rPr>
          <w:rFonts w:ascii="Times New Roman" w:eastAsia="Times New Roman" w:hAnsi="Times New Roman" w:cs="Times New Roman"/>
          <w:sz w:val="24"/>
          <w:szCs w:val="24"/>
          <w:lang w:val="es-PR"/>
        </w:rPr>
        <w:t xml:space="preserve">cto </w:t>
      </w:r>
      <w:r w:rsidR="003902BE" w:rsidRPr="003A2C0C">
        <w:rPr>
          <w:rFonts w:ascii="Times New Roman" w:eastAsia="Times New Roman" w:hAnsi="Times New Roman" w:cs="Times New Roman"/>
          <w:sz w:val="24"/>
          <w:szCs w:val="24"/>
          <w:lang w:val="es-PR"/>
        </w:rPr>
        <w:t>de apertura será dirigido por</w:t>
      </w:r>
      <w:r w:rsidR="00B75D72" w:rsidRPr="003A2C0C">
        <w:rPr>
          <w:rFonts w:ascii="Times New Roman" w:eastAsia="Times New Roman" w:hAnsi="Times New Roman" w:cs="Times New Roman"/>
          <w:sz w:val="24"/>
          <w:szCs w:val="24"/>
          <w:lang w:val="es-PR"/>
        </w:rPr>
        <w:t xml:space="preserve"> </w:t>
      </w:r>
      <w:r w:rsidR="002945D6">
        <w:rPr>
          <w:rFonts w:ascii="Times New Roman" w:eastAsia="Times New Roman" w:hAnsi="Times New Roman" w:cs="Times New Roman"/>
          <w:sz w:val="24"/>
          <w:szCs w:val="24"/>
          <w:lang w:val="es-PR"/>
        </w:rPr>
        <w:t>un miembro asociado de la Junta de Subastas</w:t>
      </w:r>
      <w:r w:rsidR="007031FB">
        <w:rPr>
          <w:rFonts w:ascii="Times New Roman" w:eastAsia="Times New Roman" w:hAnsi="Times New Roman" w:cs="Times New Roman"/>
          <w:sz w:val="24"/>
          <w:szCs w:val="24"/>
          <w:lang w:val="es-PR"/>
        </w:rPr>
        <w:t xml:space="preserve"> o su representante autorizado</w:t>
      </w:r>
      <w:r>
        <w:rPr>
          <w:rFonts w:ascii="Times New Roman" w:eastAsia="Times New Roman" w:hAnsi="Times New Roman" w:cs="Times New Roman"/>
          <w:sz w:val="24"/>
          <w:szCs w:val="24"/>
          <w:lang w:val="es-PR"/>
        </w:rPr>
        <w:t>.</w:t>
      </w:r>
    </w:p>
    <w:p w14:paraId="4C72B8DE" w14:textId="77777777" w:rsidR="00B75D72" w:rsidRPr="003A2C0C" w:rsidRDefault="00B75D72" w:rsidP="00B75D72">
      <w:pPr>
        <w:pStyle w:val="ListParagraph"/>
        <w:ind w:left="450"/>
        <w:rPr>
          <w:rFonts w:ascii="Times New Roman" w:eastAsia="Times New Roman" w:hAnsi="Times New Roman" w:cs="Times New Roman"/>
          <w:sz w:val="24"/>
          <w:szCs w:val="24"/>
          <w:lang w:val="es-PR"/>
        </w:rPr>
      </w:pPr>
    </w:p>
    <w:p w14:paraId="5E559A39" w14:textId="3DB0491C" w:rsidR="006A20BD" w:rsidRDefault="00B75D72" w:rsidP="002945D6">
      <w:pPr>
        <w:pStyle w:val="ListParagraph"/>
        <w:ind w:left="45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Toda persona que</w:t>
      </w:r>
      <w:r w:rsidR="00A873CB">
        <w:rPr>
          <w:rFonts w:ascii="Times New Roman" w:eastAsia="Times New Roman" w:hAnsi="Times New Roman" w:cs="Times New Roman"/>
          <w:sz w:val="24"/>
          <w:szCs w:val="24"/>
          <w:lang w:val="es-PR"/>
        </w:rPr>
        <w:t xml:space="preserve"> comparezca virtualmente</w:t>
      </w:r>
      <w:r w:rsidR="00672271"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 xml:space="preserve">al </w:t>
      </w:r>
      <w:r w:rsidR="003902BE" w:rsidRPr="003A2C0C">
        <w:rPr>
          <w:rFonts w:ascii="Times New Roman" w:eastAsia="Times New Roman" w:hAnsi="Times New Roman" w:cs="Times New Roman"/>
          <w:sz w:val="24"/>
          <w:szCs w:val="24"/>
          <w:lang w:val="es-PR"/>
        </w:rPr>
        <w:t>a</w:t>
      </w:r>
      <w:r w:rsidRPr="003A2C0C">
        <w:rPr>
          <w:rFonts w:ascii="Times New Roman" w:eastAsia="Times New Roman" w:hAnsi="Times New Roman" w:cs="Times New Roman"/>
          <w:sz w:val="24"/>
          <w:szCs w:val="24"/>
          <w:lang w:val="es-PR"/>
        </w:rPr>
        <w:t xml:space="preserve">cto de </w:t>
      </w:r>
      <w:r w:rsidR="003902BE" w:rsidRPr="003A2C0C">
        <w:rPr>
          <w:rFonts w:ascii="Times New Roman" w:eastAsia="Times New Roman" w:hAnsi="Times New Roman" w:cs="Times New Roman"/>
          <w:sz w:val="24"/>
          <w:szCs w:val="24"/>
          <w:lang w:val="es-PR"/>
        </w:rPr>
        <w:t>apertura</w:t>
      </w:r>
      <w:r w:rsidRPr="003A2C0C">
        <w:rPr>
          <w:rFonts w:ascii="Times New Roman" w:eastAsia="Times New Roman" w:hAnsi="Times New Roman" w:cs="Times New Roman"/>
          <w:sz w:val="24"/>
          <w:szCs w:val="24"/>
          <w:lang w:val="es-PR"/>
        </w:rPr>
        <w:t xml:space="preserve"> </w:t>
      </w:r>
      <w:r w:rsidR="00AF3042">
        <w:rPr>
          <w:rFonts w:ascii="Times New Roman" w:eastAsia="Times New Roman" w:hAnsi="Times New Roman" w:cs="Times New Roman"/>
          <w:sz w:val="24"/>
          <w:szCs w:val="24"/>
          <w:lang w:val="es-PR"/>
        </w:rPr>
        <w:t>deberá observar</w:t>
      </w:r>
      <w:r w:rsidRPr="003A2C0C">
        <w:rPr>
          <w:rFonts w:ascii="Times New Roman" w:eastAsia="Times New Roman" w:hAnsi="Times New Roman" w:cs="Times New Roman"/>
          <w:sz w:val="24"/>
          <w:szCs w:val="24"/>
          <w:lang w:val="es-PR"/>
        </w:rPr>
        <w:t xml:space="preserve"> las norma</w:t>
      </w:r>
      <w:r w:rsidR="007031FB">
        <w:rPr>
          <w:rFonts w:ascii="Times New Roman" w:eastAsia="Times New Roman" w:hAnsi="Times New Roman" w:cs="Times New Roman"/>
          <w:sz w:val="24"/>
          <w:szCs w:val="24"/>
          <w:lang w:val="es-PR"/>
        </w:rPr>
        <w:t xml:space="preserve">s de conducta que establezca </w:t>
      </w:r>
      <w:r w:rsidR="00746620" w:rsidRPr="00746620">
        <w:rPr>
          <w:rFonts w:ascii="Times New Roman" w:eastAsia="Times New Roman" w:hAnsi="Times New Roman" w:cs="Times New Roman"/>
          <w:sz w:val="24"/>
          <w:szCs w:val="24"/>
          <w:lang w:val="es-PR"/>
        </w:rPr>
        <w:t xml:space="preserve">durante dicho acto </w:t>
      </w:r>
      <w:r w:rsidR="002945D6">
        <w:rPr>
          <w:rFonts w:ascii="Times New Roman" w:eastAsia="Times New Roman" w:hAnsi="Times New Roman" w:cs="Times New Roman"/>
          <w:sz w:val="24"/>
          <w:szCs w:val="24"/>
          <w:lang w:val="es-PR"/>
        </w:rPr>
        <w:t>la Junta de Subastas</w:t>
      </w:r>
      <w:r w:rsidR="007031FB">
        <w:rPr>
          <w:rFonts w:ascii="Times New Roman" w:eastAsia="Times New Roman" w:hAnsi="Times New Roman" w:cs="Times New Roman"/>
          <w:sz w:val="24"/>
          <w:szCs w:val="24"/>
          <w:lang w:val="es-PR"/>
        </w:rPr>
        <w:t>.</w:t>
      </w:r>
      <w:r w:rsidR="00A873CB">
        <w:rPr>
          <w:rFonts w:ascii="Times New Roman" w:eastAsia="Times New Roman" w:hAnsi="Times New Roman" w:cs="Times New Roman"/>
          <w:sz w:val="24"/>
          <w:szCs w:val="24"/>
          <w:lang w:val="es-PR"/>
        </w:rPr>
        <w:t xml:space="preserve"> </w:t>
      </w:r>
    </w:p>
    <w:p w14:paraId="17A4CE23" w14:textId="77777777" w:rsidR="00AB3E38" w:rsidRPr="00BB59FA" w:rsidRDefault="00AB3E38" w:rsidP="00BB59FA">
      <w:pPr>
        <w:rPr>
          <w:rFonts w:ascii="Times New Roman" w:eastAsia="Times New Roman" w:hAnsi="Times New Roman" w:cs="Times New Roman"/>
          <w:sz w:val="24"/>
          <w:szCs w:val="24"/>
          <w:lang w:val="es-PR"/>
        </w:rPr>
      </w:pPr>
    </w:p>
    <w:p w14:paraId="353A60A2" w14:textId="59F53AE6" w:rsidR="00DE616F" w:rsidRPr="003A2C0C" w:rsidRDefault="009E2EBE" w:rsidP="00B75D72">
      <w:pPr>
        <w:ind w:left="360"/>
        <w:rPr>
          <w:rFonts w:ascii="Times New Roman" w:eastAsia="Times New Roman" w:hAnsi="Times New Roman" w:cs="Times New Roman"/>
          <w:b/>
          <w:bCs/>
          <w:sz w:val="24"/>
          <w:szCs w:val="24"/>
          <w:lang w:val="es-PR"/>
        </w:rPr>
      </w:pPr>
      <w:r w:rsidRPr="003A2C0C">
        <w:rPr>
          <w:rFonts w:ascii="Times New Roman" w:eastAsia="Times New Roman" w:hAnsi="Times New Roman" w:cs="Times New Roman"/>
          <w:b/>
          <w:bCs/>
          <w:sz w:val="24"/>
          <w:szCs w:val="24"/>
          <w:lang w:val="es-ES_tradnl"/>
        </w:rPr>
        <w:t>1</w:t>
      </w:r>
      <w:r w:rsidR="006232C6">
        <w:rPr>
          <w:rFonts w:ascii="Times New Roman" w:eastAsia="Times New Roman" w:hAnsi="Times New Roman" w:cs="Times New Roman"/>
          <w:b/>
          <w:bCs/>
          <w:sz w:val="24"/>
          <w:szCs w:val="24"/>
          <w:lang w:val="es-ES_tradnl"/>
        </w:rPr>
        <w:t>5</w:t>
      </w:r>
      <w:r w:rsidR="00DE616F" w:rsidRPr="003A2C0C">
        <w:rPr>
          <w:rFonts w:ascii="Times New Roman" w:eastAsia="Times New Roman" w:hAnsi="Times New Roman" w:cs="Times New Roman"/>
          <w:b/>
          <w:bCs/>
          <w:sz w:val="24"/>
          <w:szCs w:val="24"/>
          <w:lang w:val="es-ES_tradnl"/>
        </w:rPr>
        <w:t xml:space="preserve">. </w:t>
      </w:r>
      <w:r w:rsidR="00BC14CC" w:rsidRPr="003A2C0C">
        <w:rPr>
          <w:rFonts w:ascii="Times New Roman" w:eastAsia="Times New Roman" w:hAnsi="Times New Roman" w:cs="Times New Roman"/>
          <w:b/>
          <w:bCs/>
          <w:sz w:val="24"/>
          <w:szCs w:val="24"/>
          <w:lang w:val="es-ES_tradnl"/>
        </w:rPr>
        <w:t xml:space="preserve"> </w:t>
      </w:r>
      <w:r w:rsidR="00DE616F" w:rsidRPr="003A2C0C">
        <w:rPr>
          <w:rFonts w:ascii="Times New Roman" w:eastAsia="Times New Roman" w:hAnsi="Times New Roman" w:cs="Times New Roman"/>
          <w:b/>
          <w:bCs/>
          <w:sz w:val="24"/>
          <w:szCs w:val="24"/>
          <w:lang w:val="es-ES_tradnl"/>
        </w:rPr>
        <w:t>MARCA</w:t>
      </w:r>
      <w:r w:rsidR="00DE616F" w:rsidRPr="003A2C0C">
        <w:rPr>
          <w:rFonts w:ascii="Times New Roman" w:eastAsia="Times New Roman" w:hAnsi="Times New Roman" w:cs="Times New Roman"/>
          <w:b/>
          <w:bCs/>
          <w:sz w:val="24"/>
          <w:szCs w:val="24"/>
          <w:lang w:val="es-PR"/>
        </w:rPr>
        <w:t>, MODELO Y LITERATURA</w:t>
      </w:r>
    </w:p>
    <w:p w14:paraId="1B99F095" w14:textId="77777777" w:rsidR="00DE616F" w:rsidRPr="003A2C0C" w:rsidRDefault="00DE616F" w:rsidP="00BC14CC">
      <w:pPr>
        <w:ind w:left="360" w:hanging="360"/>
        <w:rPr>
          <w:rFonts w:ascii="Times New Roman" w:eastAsia="Times New Roman" w:hAnsi="Times New Roman" w:cs="Times New Roman"/>
          <w:sz w:val="24"/>
          <w:szCs w:val="24"/>
          <w:lang w:val="es-PR"/>
        </w:rPr>
      </w:pPr>
    </w:p>
    <w:p w14:paraId="6B49F33A" w14:textId="4865B09D" w:rsidR="008704E9" w:rsidRDefault="00F75D93" w:rsidP="008704E9">
      <w:pPr>
        <w:ind w:left="450"/>
        <w:rPr>
          <w:rFonts w:ascii="Times New Roman" w:eastAsia="Times New Roman" w:hAnsi="Times New Roman" w:cs="Times New Roman"/>
          <w:sz w:val="24"/>
          <w:szCs w:val="24"/>
          <w:lang w:val="es-PR"/>
        </w:rPr>
      </w:pPr>
      <w:r w:rsidRPr="00BE6407">
        <w:rPr>
          <w:rFonts w:ascii="Times New Roman" w:eastAsia="Times New Roman" w:hAnsi="Times New Roman" w:cs="Times New Roman"/>
          <w:sz w:val="24"/>
          <w:szCs w:val="24"/>
          <w:lang w:val="es-PR"/>
        </w:rPr>
        <w:t>En</w:t>
      </w:r>
      <w:r w:rsidR="00472C1B" w:rsidRPr="00BE6407">
        <w:rPr>
          <w:rFonts w:ascii="Times New Roman" w:eastAsia="Times New Roman" w:hAnsi="Times New Roman" w:cs="Times New Roman"/>
          <w:sz w:val="24"/>
          <w:szCs w:val="24"/>
          <w:lang w:val="es-PR"/>
        </w:rPr>
        <w:t xml:space="preserve"> </w:t>
      </w:r>
      <w:r w:rsidR="009642AB" w:rsidRPr="00BE6407">
        <w:rPr>
          <w:rFonts w:ascii="Times New Roman" w:eastAsia="Times New Roman" w:hAnsi="Times New Roman" w:cs="Times New Roman"/>
          <w:sz w:val="24"/>
          <w:szCs w:val="24"/>
          <w:lang w:val="es-PR"/>
        </w:rPr>
        <w:t>aquellas subasta</w:t>
      </w:r>
      <w:r w:rsidR="00FD2C40" w:rsidRPr="00BE6407">
        <w:rPr>
          <w:rFonts w:ascii="Times New Roman" w:eastAsia="Times New Roman" w:hAnsi="Times New Roman" w:cs="Times New Roman"/>
          <w:sz w:val="24"/>
          <w:szCs w:val="24"/>
          <w:lang w:val="es-PR"/>
        </w:rPr>
        <w:t>s</w:t>
      </w:r>
      <w:r w:rsidR="009642AB" w:rsidRPr="00BE6407">
        <w:rPr>
          <w:rFonts w:ascii="Times New Roman" w:eastAsia="Times New Roman" w:hAnsi="Times New Roman" w:cs="Times New Roman"/>
          <w:sz w:val="24"/>
          <w:szCs w:val="24"/>
          <w:lang w:val="es-PR"/>
        </w:rPr>
        <w:t xml:space="preserve"> donde aplique,</w:t>
      </w:r>
      <w:r w:rsidR="009642AB">
        <w:rPr>
          <w:rFonts w:ascii="Times New Roman" w:eastAsia="Times New Roman" w:hAnsi="Times New Roman" w:cs="Times New Roman"/>
          <w:color w:val="FF0000"/>
          <w:sz w:val="24"/>
          <w:szCs w:val="24"/>
          <w:lang w:val="es-PR"/>
        </w:rPr>
        <w:t xml:space="preserve"> </w:t>
      </w:r>
      <w:r w:rsidRPr="003A2C0C">
        <w:rPr>
          <w:rFonts w:ascii="Times New Roman" w:eastAsia="Times New Roman" w:hAnsi="Times New Roman" w:cs="Times New Roman"/>
          <w:sz w:val="24"/>
          <w:szCs w:val="24"/>
          <w:lang w:val="es-PR"/>
        </w:rPr>
        <w:t>el</w:t>
      </w:r>
      <w:r w:rsidR="00DE616F" w:rsidRPr="003A2C0C">
        <w:rPr>
          <w:rFonts w:ascii="Times New Roman" w:eastAsia="Times New Roman" w:hAnsi="Times New Roman" w:cs="Times New Roman"/>
          <w:sz w:val="24"/>
          <w:szCs w:val="24"/>
          <w:lang w:val="es-PR"/>
        </w:rPr>
        <w:t xml:space="preserve"> </w:t>
      </w:r>
      <w:r w:rsidR="003A061B">
        <w:rPr>
          <w:rFonts w:ascii="Times New Roman" w:eastAsia="Times New Roman" w:hAnsi="Times New Roman" w:cs="Times New Roman"/>
          <w:sz w:val="24"/>
          <w:szCs w:val="24"/>
          <w:lang w:val="es-PR"/>
        </w:rPr>
        <w:t>Licitador</w:t>
      </w:r>
      <w:r w:rsidR="00FD2C40">
        <w:rPr>
          <w:rFonts w:ascii="Times New Roman" w:eastAsia="Times New Roman" w:hAnsi="Times New Roman" w:cs="Times New Roman"/>
          <w:sz w:val="24"/>
          <w:szCs w:val="24"/>
          <w:lang w:val="es-PR"/>
        </w:rPr>
        <w:t xml:space="preserve"> indicará</w:t>
      </w:r>
      <w:r w:rsidR="00DE616F" w:rsidRPr="003A2C0C">
        <w:rPr>
          <w:rFonts w:ascii="Times New Roman" w:eastAsia="Times New Roman" w:hAnsi="Times New Roman" w:cs="Times New Roman"/>
          <w:sz w:val="24"/>
          <w:szCs w:val="24"/>
          <w:lang w:val="es-PR"/>
        </w:rPr>
        <w:t xml:space="preserve"> en </w:t>
      </w:r>
      <w:r w:rsidR="00472C1B">
        <w:rPr>
          <w:rFonts w:ascii="Times New Roman" w:eastAsia="Times New Roman" w:hAnsi="Times New Roman" w:cs="Times New Roman"/>
          <w:sz w:val="24"/>
          <w:szCs w:val="24"/>
          <w:lang w:val="es-PR"/>
        </w:rPr>
        <w:t>su</w:t>
      </w:r>
      <w:r w:rsidR="00DE616F" w:rsidRPr="003A2C0C">
        <w:rPr>
          <w:rFonts w:ascii="Times New Roman" w:eastAsia="Times New Roman" w:hAnsi="Times New Roman" w:cs="Times New Roman"/>
          <w:sz w:val="24"/>
          <w:szCs w:val="24"/>
          <w:lang w:val="es-PR"/>
        </w:rPr>
        <w:t xml:space="preserve"> oferta la </w:t>
      </w:r>
      <w:r w:rsidR="00DE616F" w:rsidRPr="00472C1B">
        <w:rPr>
          <w:rFonts w:ascii="Times New Roman" w:eastAsia="Times New Roman" w:hAnsi="Times New Roman" w:cs="Times New Roman"/>
          <w:b/>
          <w:bCs/>
          <w:sz w:val="24"/>
          <w:szCs w:val="24"/>
          <w:lang w:val="es-PR"/>
        </w:rPr>
        <w:t>marca y modelo de</w:t>
      </w:r>
      <w:r w:rsidR="009642AB">
        <w:rPr>
          <w:rFonts w:ascii="Times New Roman" w:eastAsia="Times New Roman" w:hAnsi="Times New Roman" w:cs="Times New Roman"/>
          <w:b/>
          <w:bCs/>
          <w:sz w:val="24"/>
          <w:szCs w:val="24"/>
          <w:lang w:val="es-PR"/>
        </w:rPr>
        <w:t xml:space="preserve"> los bienes incluidos en su oferta</w:t>
      </w:r>
      <w:r w:rsidR="00FD2C40">
        <w:rPr>
          <w:rFonts w:ascii="Times New Roman" w:eastAsia="Times New Roman" w:hAnsi="Times New Roman" w:cs="Times New Roman"/>
          <w:sz w:val="24"/>
          <w:szCs w:val="24"/>
          <w:lang w:val="es-PR"/>
        </w:rPr>
        <w:t xml:space="preserve">. También </w:t>
      </w:r>
      <w:r w:rsidR="00DE616F" w:rsidRPr="00472C1B">
        <w:rPr>
          <w:rFonts w:ascii="Times New Roman" w:eastAsia="Times New Roman" w:hAnsi="Times New Roman" w:cs="Times New Roman"/>
          <w:b/>
          <w:bCs/>
          <w:sz w:val="24"/>
          <w:szCs w:val="24"/>
          <w:lang w:val="es-PR"/>
        </w:rPr>
        <w:t>incluir</w:t>
      </w:r>
      <w:r w:rsidR="00FD2C40">
        <w:rPr>
          <w:rFonts w:ascii="Times New Roman" w:eastAsia="Times New Roman" w:hAnsi="Times New Roman" w:cs="Times New Roman"/>
          <w:b/>
          <w:bCs/>
          <w:sz w:val="24"/>
          <w:szCs w:val="24"/>
          <w:lang w:val="es-PR"/>
        </w:rPr>
        <w:t>á</w:t>
      </w:r>
      <w:r w:rsidR="00DE616F" w:rsidRPr="00472C1B">
        <w:rPr>
          <w:rFonts w:ascii="Times New Roman" w:eastAsia="Times New Roman" w:hAnsi="Times New Roman" w:cs="Times New Roman"/>
          <w:b/>
          <w:bCs/>
          <w:sz w:val="24"/>
          <w:szCs w:val="24"/>
          <w:lang w:val="es-PR"/>
        </w:rPr>
        <w:t xml:space="preserve"> </w:t>
      </w:r>
      <w:r w:rsidR="009642AB">
        <w:rPr>
          <w:rFonts w:ascii="Times New Roman" w:eastAsia="Times New Roman" w:hAnsi="Times New Roman" w:cs="Times New Roman"/>
          <w:b/>
          <w:bCs/>
          <w:sz w:val="24"/>
          <w:szCs w:val="24"/>
          <w:lang w:val="es-PR"/>
        </w:rPr>
        <w:t xml:space="preserve">con su oferta </w:t>
      </w:r>
      <w:r w:rsidR="00DE616F" w:rsidRPr="00472C1B">
        <w:rPr>
          <w:rFonts w:ascii="Times New Roman" w:eastAsia="Times New Roman" w:hAnsi="Times New Roman" w:cs="Times New Roman"/>
          <w:b/>
          <w:bCs/>
          <w:sz w:val="24"/>
          <w:szCs w:val="24"/>
          <w:lang w:val="es-PR"/>
        </w:rPr>
        <w:t>literatura técnica del manufacturero</w:t>
      </w:r>
      <w:r w:rsidR="00DE616F" w:rsidRPr="003A2C0C">
        <w:rPr>
          <w:rFonts w:ascii="Times New Roman" w:eastAsia="Times New Roman" w:hAnsi="Times New Roman" w:cs="Times New Roman"/>
          <w:sz w:val="24"/>
          <w:szCs w:val="24"/>
          <w:lang w:val="es-PR"/>
        </w:rPr>
        <w:t xml:space="preserve"> </w:t>
      </w:r>
      <w:r w:rsidR="00E6637A">
        <w:rPr>
          <w:rFonts w:ascii="Times New Roman" w:eastAsia="Times New Roman" w:hAnsi="Times New Roman" w:cs="Times New Roman"/>
          <w:sz w:val="24"/>
          <w:szCs w:val="24"/>
          <w:lang w:val="es-PR"/>
        </w:rPr>
        <w:t>que</w:t>
      </w:r>
      <w:r w:rsidR="00DE616F" w:rsidRPr="003A2C0C">
        <w:rPr>
          <w:rFonts w:ascii="Times New Roman" w:eastAsia="Times New Roman" w:hAnsi="Times New Roman" w:cs="Times New Roman"/>
          <w:sz w:val="24"/>
          <w:szCs w:val="24"/>
          <w:lang w:val="es-PR"/>
        </w:rPr>
        <w:t xml:space="preserve"> permita v</w:t>
      </w:r>
      <w:r w:rsidR="009642AB">
        <w:rPr>
          <w:rFonts w:ascii="Times New Roman" w:eastAsia="Times New Roman" w:hAnsi="Times New Roman" w:cs="Times New Roman"/>
          <w:sz w:val="24"/>
          <w:szCs w:val="24"/>
          <w:lang w:val="es-PR"/>
        </w:rPr>
        <w:t>alidar que los bienes incluidos en su oferta</w:t>
      </w:r>
      <w:r w:rsidR="00E6637A">
        <w:rPr>
          <w:rFonts w:ascii="Times New Roman" w:eastAsia="Times New Roman" w:hAnsi="Times New Roman" w:cs="Times New Roman"/>
          <w:sz w:val="24"/>
          <w:szCs w:val="24"/>
          <w:lang w:val="es-PR"/>
        </w:rPr>
        <w:t xml:space="preserve"> </w:t>
      </w:r>
      <w:r w:rsidR="00DE616F" w:rsidRPr="003A2C0C">
        <w:rPr>
          <w:rFonts w:ascii="Times New Roman" w:eastAsia="Times New Roman" w:hAnsi="Times New Roman" w:cs="Times New Roman"/>
          <w:sz w:val="24"/>
          <w:szCs w:val="24"/>
          <w:lang w:val="es-PR"/>
        </w:rPr>
        <w:t>cumple</w:t>
      </w:r>
      <w:r w:rsidR="009642AB">
        <w:rPr>
          <w:rFonts w:ascii="Times New Roman" w:eastAsia="Times New Roman" w:hAnsi="Times New Roman" w:cs="Times New Roman"/>
          <w:sz w:val="24"/>
          <w:szCs w:val="24"/>
          <w:lang w:val="es-PR"/>
        </w:rPr>
        <w:t>n</w:t>
      </w:r>
      <w:r w:rsidR="00DE616F" w:rsidRPr="003A2C0C">
        <w:rPr>
          <w:rFonts w:ascii="Times New Roman" w:eastAsia="Times New Roman" w:hAnsi="Times New Roman" w:cs="Times New Roman"/>
          <w:sz w:val="24"/>
          <w:szCs w:val="24"/>
          <w:lang w:val="es-PR"/>
        </w:rPr>
        <w:t xml:space="preserve"> con las especificaciones requeridas</w:t>
      </w:r>
      <w:r w:rsidR="009642AB">
        <w:rPr>
          <w:rFonts w:ascii="Times New Roman" w:eastAsia="Times New Roman" w:hAnsi="Times New Roman" w:cs="Times New Roman"/>
          <w:sz w:val="24"/>
          <w:szCs w:val="24"/>
          <w:lang w:val="es-PR"/>
        </w:rPr>
        <w:t xml:space="preserve"> en el pliego de subasta formal</w:t>
      </w:r>
      <w:r w:rsidR="00DE616F" w:rsidRPr="003A2C0C">
        <w:rPr>
          <w:rFonts w:ascii="Times New Roman" w:eastAsia="Times New Roman" w:hAnsi="Times New Roman" w:cs="Times New Roman"/>
          <w:sz w:val="24"/>
          <w:szCs w:val="24"/>
          <w:lang w:val="es-PR"/>
        </w:rPr>
        <w:t xml:space="preserve">. </w:t>
      </w:r>
      <w:r w:rsidR="00CB6CA7" w:rsidRPr="003A2C0C">
        <w:rPr>
          <w:rFonts w:ascii="Times New Roman" w:eastAsia="Times New Roman" w:hAnsi="Times New Roman" w:cs="Times New Roman"/>
          <w:sz w:val="24"/>
          <w:szCs w:val="24"/>
          <w:lang w:val="es-PR"/>
        </w:rPr>
        <w:t xml:space="preserve"> </w:t>
      </w:r>
      <w:r w:rsidR="00DE616F" w:rsidRPr="003A2C0C">
        <w:rPr>
          <w:rFonts w:ascii="Times New Roman" w:eastAsia="Times New Roman" w:hAnsi="Times New Roman" w:cs="Times New Roman"/>
          <w:sz w:val="24"/>
          <w:szCs w:val="24"/>
          <w:lang w:val="es-PR"/>
        </w:rPr>
        <w:t xml:space="preserve">Dicha literatura </w:t>
      </w:r>
      <w:r w:rsidR="00E6637A">
        <w:rPr>
          <w:rFonts w:ascii="Times New Roman" w:eastAsia="Times New Roman" w:hAnsi="Times New Roman" w:cs="Times New Roman"/>
          <w:sz w:val="24"/>
          <w:szCs w:val="24"/>
          <w:lang w:val="es-PR"/>
        </w:rPr>
        <w:t>hará referencia</w:t>
      </w:r>
      <w:r w:rsidR="00DE616F" w:rsidRPr="003A2C0C">
        <w:rPr>
          <w:rFonts w:ascii="Times New Roman" w:eastAsia="Times New Roman" w:hAnsi="Times New Roman" w:cs="Times New Roman"/>
          <w:sz w:val="24"/>
          <w:szCs w:val="24"/>
          <w:lang w:val="es-PR"/>
        </w:rPr>
        <w:t xml:space="preserve"> </w:t>
      </w:r>
      <w:r w:rsidR="00E6637A">
        <w:rPr>
          <w:rFonts w:ascii="Times New Roman" w:eastAsia="Times New Roman" w:hAnsi="Times New Roman" w:cs="Times New Roman"/>
          <w:sz w:val="24"/>
          <w:szCs w:val="24"/>
          <w:lang w:val="es-PR"/>
        </w:rPr>
        <w:t>a</w:t>
      </w:r>
      <w:r w:rsidR="00DE616F" w:rsidRPr="003A2C0C">
        <w:rPr>
          <w:rFonts w:ascii="Times New Roman" w:eastAsia="Times New Roman" w:hAnsi="Times New Roman" w:cs="Times New Roman"/>
          <w:sz w:val="24"/>
          <w:szCs w:val="24"/>
          <w:lang w:val="es-PR"/>
        </w:rPr>
        <w:t xml:space="preserve"> la partida</w:t>
      </w:r>
      <w:r w:rsidR="00472C1B">
        <w:rPr>
          <w:rFonts w:ascii="Times New Roman" w:eastAsia="Times New Roman" w:hAnsi="Times New Roman" w:cs="Times New Roman"/>
          <w:sz w:val="24"/>
          <w:szCs w:val="24"/>
          <w:lang w:val="es-PR"/>
        </w:rPr>
        <w:t xml:space="preserve"> particular</w:t>
      </w:r>
      <w:r w:rsidR="00DE616F" w:rsidRPr="003A2C0C">
        <w:rPr>
          <w:rFonts w:ascii="Times New Roman" w:eastAsia="Times New Roman" w:hAnsi="Times New Roman" w:cs="Times New Roman"/>
          <w:sz w:val="24"/>
          <w:szCs w:val="24"/>
          <w:lang w:val="es-PR"/>
        </w:rPr>
        <w:t xml:space="preserve"> de la subasta </w:t>
      </w:r>
      <w:r w:rsidR="00E6637A">
        <w:rPr>
          <w:rFonts w:ascii="Times New Roman" w:eastAsia="Times New Roman" w:hAnsi="Times New Roman" w:cs="Times New Roman"/>
          <w:sz w:val="24"/>
          <w:szCs w:val="24"/>
          <w:lang w:val="es-PR"/>
        </w:rPr>
        <w:t>que aplique</w:t>
      </w:r>
      <w:r w:rsidR="00DE616F" w:rsidRPr="003A2C0C">
        <w:rPr>
          <w:rFonts w:ascii="Times New Roman" w:eastAsia="Times New Roman" w:hAnsi="Times New Roman" w:cs="Times New Roman"/>
          <w:sz w:val="24"/>
          <w:szCs w:val="24"/>
          <w:lang w:val="es-PR"/>
        </w:rPr>
        <w:t>.</w:t>
      </w:r>
    </w:p>
    <w:p w14:paraId="1F46B4D5" w14:textId="7880220F" w:rsidR="00881945" w:rsidRDefault="00881945" w:rsidP="00BB59FA">
      <w:pPr>
        <w:rPr>
          <w:rFonts w:ascii="Times New Roman" w:eastAsia="Times New Roman" w:hAnsi="Times New Roman" w:cs="Times New Roman"/>
          <w:sz w:val="24"/>
          <w:szCs w:val="24"/>
          <w:lang w:val="es-PR"/>
        </w:rPr>
      </w:pPr>
    </w:p>
    <w:p w14:paraId="4EB1F916" w14:textId="75EDA0FE" w:rsidR="008F22F5" w:rsidRPr="008F22F5" w:rsidRDefault="008F22F5" w:rsidP="008F22F5">
      <w:pPr>
        <w:ind w:left="360"/>
        <w:rPr>
          <w:rFonts w:ascii="Times New Roman" w:eastAsia="Times New Roman" w:hAnsi="Times New Roman" w:cs="Times New Roman"/>
          <w:b/>
          <w:bCs/>
          <w:sz w:val="24"/>
          <w:szCs w:val="24"/>
          <w:lang w:val="es-PR"/>
        </w:rPr>
      </w:pPr>
      <w:r w:rsidRPr="008F22F5">
        <w:rPr>
          <w:rFonts w:ascii="Times New Roman" w:eastAsia="Times New Roman" w:hAnsi="Times New Roman" w:cs="Times New Roman"/>
          <w:b/>
          <w:bCs/>
          <w:sz w:val="24"/>
          <w:szCs w:val="24"/>
          <w:lang w:val="es-PR"/>
        </w:rPr>
        <w:t>1</w:t>
      </w:r>
      <w:r w:rsidR="006232C6">
        <w:rPr>
          <w:rFonts w:ascii="Times New Roman" w:eastAsia="Times New Roman" w:hAnsi="Times New Roman" w:cs="Times New Roman"/>
          <w:b/>
          <w:bCs/>
          <w:sz w:val="24"/>
          <w:szCs w:val="24"/>
          <w:lang w:val="es-PR"/>
        </w:rPr>
        <w:t>6</w:t>
      </w:r>
      <w:r w:rsidRPr="008F22F5">
        <w:rPr>
          <w:rFonts w:ascii="Times New Roman" w:eastAsia="Times New Roman" w:hAnsi="Times New Roman" w:cs="Times New Roman"/>
          <w:b/>
          <w:bCs/>
          <w:sz w:val="24"/>
          <w:szCs w:val="24"/>
          <w:lang w:val="es-PR"/>
        </w:rPr>
        <w:t>. REPRESENTANTE EXCLUSIVO</w:t>
      </w:r>
    </w:p>
    <w:p w14:paraId="4A227A2C" w14:textId="77777777" w:rsidR="008F22F5" w:rsidRDefault="008F22F5" w:rsidP="008F22F5">
      <w:pPr>
        <w:ind w:left="360"/>
        <w:rPr>
          <w:rFonts w:ascii="Times New Roman" w:eastAsia="Times New Roman" w:hAnsi="Times New Roman" w:cs="Times New Roman"/>
          <w:sz w:val="24"/>
          <w:szCs w:val="24"/>
          <w:lang w:val="es-PR"/>
        </w:rPr>
      </w:pPr>
    </w:p>
    <w:p w14:paraId="013AF761" w14:textId="29A8242D" w:rsidR="006A20BD" w:rsidRPr="008F22F5" w:rsidRDefault="008F22F5" w:rsidP="00B804BD">
      <w:pPr>
        <w:ind w:left="360"/>
        <w:rPr>
          <w:rFonts w:ascii="Times New Roman" w:eastAsia="Times New Roman" w:hAnsi="Times New Roman" w:cs="Times New Roman"/>
          <w:sz w:val="24"/>
          <w:szCs w:val="24"/>
          <w:lang w:val="es-PR"/>
        </w:rPr>
      </w:pPr>
      <w:r w:rsidRPr="008F22F5">
        <w:rPr>
          <w:rFonts w:ascii="Times New Roman" w:eastAsia="Times New Roman" w:hAnsi="Times New Roman" w:cs="Times New Roman"/>
          <w:sz w:val="24"/>
          <w:szCs w:val="24"/>
          <w:lang w:val="es-PR"/>
        </w:rPr>
        <w:t xml:space="preserve">Si el licitador que ofrece una marca específica es el </w:t>
      </w:r>
      <w:r w:rsidRPr="008F22F5">
        <w:rPr>
          <w:rFonts w:ascii="Times New Roman" w:eastAsia="Times New Roman" w:hAnsi="Times New Roman" w:cs="Times New Roman"/>
          <w:b/>
          <w:bCs/>
          <w:sz w:val="24"/>
          <w:szCs w:val="24"/>
          <w:lang w:val="es-PR"/>
        </w:rPr>
        <w:t>representante exclusivo de dicha marca</w:t>
      </w:r>
      <w:r w:rsidRPr="008F22F5">
        <w:rPr>
          <w:rFonts w:ascii="Times New Roman" w:eastAsia="Times New Roman" w:hAnsi="Times New Roman" w:cs="Times New Roman"/>
          <w:sz w:val="24"/>
          <w:szCs w:val="24"/>
          <w:lang w:val="es-PR"/>
        </w:rPr>
        <w:t>, tendrá la obligación de mencionarlo en la oferta y remitir la certificación del manufacturero.</w:t>
      </w:r>
    </w:p>
    <w:p w14:paraId="4A168BA5" w14:textId="5DF81267" w:rsidR="00881945" w:rsidRDefault="00881945" w:rsidP="00BC14CC">
      <w:pPr>
        <w:ind w:left="360"/>
        <w:rPr>
          <w:rFonts w:ascii="Times New Roman" w:eastAsia="Times New Roman" w:hAnsi="Times New Roman" w:cs="Times New Roman"/>
          <w:sz w:val="24"/>
          <w:szCs w:val="24"/>
          <w:lang w:val="es-PR"/>
        </w:rPr>
      </w:pPr>
    </w:p>
    <w:p w14:paraId="430C196F" w14:textId="77CCE958" w:rsidR="00881945" w:rsidRDefault="00881945" w:rsidP="00881945">
      <w:pPr>
        <w:ind w:left="360"/>
        <w:rPr>
          <w:rFonts w:ascii="Times New Roman" w:eastAsia="Times New Roman" w:hAnsi="Times New Roman" w:cs="Times New Roman"/>
          <w:b/>
          <w:bCs/>
          <w:sz w:val="24"/>
          <w:szCs w:val="24"/>
          <w:lang w:val="es-PR"/>
        </w:rPr>
      </w:pPr>
      <w:r w:rsidRPr="00881945">
        <w:rPr>
          <w:rFonts w:ascii="Times New Roman" w:eastAsia="Times New Roman" w:hAnsi="Times New Roman" w:cs="Times New Roman"/>
          <w:b/>
          <w:bCs/>
          <w:sz w:val="24"/>
          <w:szCs w:val="24"/>
          <w:lang w:val="es-PR"/>
        </w:rPr>
        <w:t>1</w:t>
      </w:r>
      <w:r w:rsidR="006232C6">
        <w:rPr>
          <w:rFonts w:ascii="Times New Roman" w:eastAsia="Times New Roman" w:hAnsi="Times New Roman" w:cs="Times New Roman"/>
          <w:b/>
          <w:bCs/>
          <w:sz w:val="24"/>
          <w:szCs w:val="24"/>
          <w:lang w:val="es-PR"/>
        </w:rPr>
        <w:t>7</w:t>
      </w:r>
      <w:r w:rsidRPr="00881945">
        <w:rPr>
          <w:rFonts w:ascii="Times New Roman" w:eastAsia="Times New Roman" w:hAnsi="Times New Roman" w:cs="Times New Roman"/>
          <w:b/>
          <w:bCs/>
          <w:sz w:val="24"/>
          <w:szCs w:val="24"/>
          <w:lang w:val="es-PR"/>
        </w:rPr>
        <w:t>. INFORMACIÓN CONFIDENCIAL</w:t>
      </w:r>
    </w:p>
    <w:p w14:paraId="0D907C2B" w14:textId="77777777" w:rsidR="00881945" w:rsidRDefault="00881945" w:rsidP="00881945">
      <w:pPr>
        <w:ind w:left="360"/>
        <w:rPr>
          <w:rFonts w:ascii="Times New Roman" w:eastAsia="Times New Roman" w:hAnsi="Times New Roman" w:cs="Times New Roman"/>
          <w:b/>
          <w:bCs/>
          <w:sz w:val="24"/>
          <w:szCs w:val="24"/>
          <w:lang w:val="es-PR"/>
        </w:rPr>
      </w:pPr>
    </w:p>
    <w:p w14:paraId="393C4238" w14:textId="7C6FCFA9" w:rsidR="004321A9" w:rsidRDefault="00881945" w:rsidP="00C11D3C">
      <w:pPr>
        <w:ind w:left="360"/>
        <w:rPr>
          <w:rFonts w:ascii="Times New Roman" w:eastAsia="Times New Roman" w:hAnsi="Times New Roman" w:cs="Times New Roman"/>
          <w:b/>
          <w:bCs/>
          <w:sz w:val="24"/>
          <w:szCs w:val="24"/>
          <w:lang w:val="es-PR"/>
        </w:rPr>
      </w:pPr>
      <w:r w:rsidRPr="00881945">
        <w:rPr>
          <w:rFonts w:ascii="Times New Roman" w:eastAsia="Times New Roman" w:hAnsi="Times New Roman" w:cs="Times New Roman"/>
          <w:sz w:val="24"/>
          <w:szCs w:val="24"/>
          <w:lang w:val="es-PR"/>
        </w:rPr>
        <w:t>Las ofertas presentadas por los licitadores serán parte del expediente de la subasta en la cual éstos participaron y pasarán a ser propiedad d</w:t>
      </w:r>
      <w:r w:rsidR="001E3A03">
        <w:rPr>
          <w:rFonts w:ascii="Times New Roman" w:eastAsia="Times New Roman" w:hAnsi="Times New Roman" w:cs="Times New Roman"/>
          <w:sz w:val="24"/>
          <w:szCs w:val="24"/>
          <w:lang w:val="es-PR"/>
        </w:rPr>
        <w:t>el Departamento</w:t>
      </w:r>
      <w:r w:rsidRPr="00881945">
        <w:rPr>
          <w:rFonts w:ascii="Times New Roman" w:eastAsia="Times New Roman" w:hAnsi="Times New Roman" w:cs="Times New Roman"/>
          <w:sz w:val="24"/>
          <w:szCs w:val="24"/>
          <w:lang w:val="es-PR"/>
        </w:rPr>
        <w:t xml:space="preserve">, independientemente de que se cancele o adjudique la subasta formal. No obstante, la información confidencial constitutiva de secretos de negocio o cualquier otra información protegida por derechos de autor, entre otras disposiciones legales, no podrá ser divulgada por </w:t>
      </w:r>
      <w:r w:rsidR="001E3A03">
        <w:rPr>
          <w:rFonts w:ascii="Times New Roman" w:eastAsia="Times New Roman" w:hAnsi="Times New Roman" w:cs="Times New Roman"/>
          <w:sz w:val="24"/>
          <w:szCs w:val="24"/>
          <w:lang w:val="es-PR"/>
        </w:rPr>
        <w:t>el Departamento</w:t>
      </w:r>
      <w:r w:rsidR="00C474F4">
        <w:rPr>
          <w:rFonts w:ascii="Times New Roman" w:eastAsia="Times New Roman" w:hAnsi="Times New Roman" w:cs="Times New Roman"/>
          <w:sz w:val="24"/>
          <w:szCs w:val="24"/>
          <w:lang w:val="es-PR"/>
        </w:rPr>
        <w:t>, por la Junta</w:t>
      </w:r>
      <w:r w:rsidR="00B804BD">
        <w:rPr>
          <w:rFonts w:ascii="Times New Roman" w:eastAsia="Times New Roman" w:hAnsi="Times New Roman" w:cs="Times New Roman"/>
          <w:sz w:val="24"/>
          <w:szCs w:val="24"/>
          <w:lang w:val="es-PR"/>
        </w:rPr>
        <w:t xml:space="preserve"> de Subastas</w:t>
      </w:r>
      <w:r w:rsidRPr="00881945">
        <w:rPr>
          <w:rFonts w:ascii="Times New Roman" w:eastAsia="Times New Roman" w:hAnsi="Times New Roman" w:cs="Times New Roman"/>
          <w:sz w:val="24"/>
          <w:szCs w:val="24"/>
          <w:lang w:val="es-PR"/>
        </w:rPr>
        <w:t xml:space="preserve"> u otra entidad gubernamental. Debido a ello, </w:t>
      </w:r>
      <w:r w:rsidRPr="00881945">
        <w:rPr>
          <w:rFonts w:ascii="Times New Roman" w:eastAsia="Times New Roman" w:hAnsi="Times New Roman" w:cs="Times New Roman"/>
          <w:b/>
          <w:bCs/>
          <w:sz w:val="24"/>
          <w:szCs w:val="24"/>
          <w:u w:val="single"/>
          <w:lang w:val="es-PR"/>
        </w:rPr>
        <w:t>toda información que constituya información confidencial y protegida deberá ser anejada a la oferta por el licitador en una hoja individual que deberá titularse “Información Confidencial y Protegida”</w:t>
      </w:r>
      <w:r w:rsidRPr="00F01D23">
        <w:rPr>
          <w:rFonts w:ascii="Times New Roman" w:eastAsia="Times New Roman" w:hAnsi="Times New Roman" w:cs="Times New Roman"/>
          <w:b/>
          <w:bCs/>
          <w:sz w:val="24"/>
          <w:szCs w:val="24"/>
          <w:lang w:val="es-PR"/>
        </w:rPr>
        <w:t>.</w:t>
      </w:r>
    </w:p>
    <w:p w14:paraId="4753A222" w14:textId="77777777" w:rsidR="00B225C8" w:rsidRDefault="00B225C8" w:rsidP="00C11D3C">
      <w:pPr>
        <w:ind w:left="360"/>
        <w:rPr>
          <w:rFonts w:ascii="Times New Roman" w:eastAsia="Times New Roman" w:hAnsi="Times New Roman" w:cs="Times New Roman"/>
          <w:b/>
          <w:bCs/>
          <w:sz w:val="24"/>
          <w:szCs w:val="24"/>
          <w:lang w:val="es-PR"/>
        </w:rPr>
      </w:pPr>
    </w:p>
    <w:p w14:paraId="372B2C96" w14:textId="77777777" w:rsidR="00B225C8" w:rsidRDefault="00B225C8" w:rsidP="00C11D3C">
      <w:pPr>
        <w:ind w:left="360"/>
        <w:rPr>
          <w:rFonts w:ascii="Times New Roman" w:eastAsia="Times New Roman" w:hAnsi="Times New Roman" w:cs="Times New Roman"/>
          <w:b/>
          <w:bCs/>
          <w:sz w:val="24"/>
          <w:szCs w:val="24"/>
          <w:lang w:val="es-PR"/>
        </w:rPr>
      </w:pPr>
    </w:p>
    <w:p w14:paraId="39332547" w14:textId="77777777" w:rsidR="00B225C8" w:rsidRDefault="00B225C8" w:rsidP="00C11D3C">
      <w:pPr>
        <w:ind w:left="360"/>
        <w:rPr>
          <w:rFonts w:ascii="Times New Roman" w:eastAsia="Times New Roman" w:hAnsi="Times New Roman" w:cs="Times New Roman"/>
          <w:b/>
          <w:bCs/>
          <w:sz w:val="24"/>
          <w:szCs w:val="24"/>
          <w:lang w:val="es-PR"/>
        </w:rPr>
      </w:pPr>
    </w:p>
    <w:p w14:paraId="3341EAB8" w14:textId="77777777" w:rsidR="00B225C8" w:rsidRDefault="00B225C8" w:rsidP="00C11D3C">
      <w:pPr>
        <w:ind w:left="360"/>
        <w:rPr>
          <w:rFonts w:ascii="Times New Roman" w:eastAsia="Times New Roman" w:hAnsi="Times New Roman" w:cs="Times New Roman"/>
          <w:b/>
          <w:bCs/>
          <w:sz w:val="24"/>
          <w:szCs w:val="24"/>
          <w:lang w:val="es-PR"/>
        </w:rPr>
      </w:pPr>
    </w:p>
    <w:p w14:paraId="220C9DFB" w14:textId="77777777" w:rsidR="00BB59FA" w:rsidRPr="003A2C0C" w:rsidRDefault="00BB59FA" w:rsidP="00BB59FA">
      <w:pPr>
        <w:rPr>
          <w:rFonts w:ascii="Times New Roman" w:eastAsia="Times New Roman" w:hAnsi="Times New Roman" w:cs="Times New Roman"/>
          <w:sz w:val="24"/>
          <w:szCs w:val="24"/>
          <w:lang w:val="es-PR"/>
        </w:rPr>
      </w:pPr>
    </w:p>
    <w:p w14:paraId="31689638" w14:textId="35689044" w:rsidR="00672271" w:rsidRPr="003A2C0C" w:rsidRDefault="006232C6" w:rsidP="00672271">
      <w:pPr>
        <w:ind w:left="360"/>
        <w:rPr>
          <w:rFonts w:ascii="Times New Roman" w:eastAsia="Times New Roman" w:hAnsi="Times New Roman" w:cs="Times New Roman"/>
          <w:b/>
          <w:bCs/>
          <w:sz w:val="24"/>
          <w:szCs w:val="24"/>
          <w:lang w:val="es-PR"/>
        </w:rPr>
      </w:pPr>
      <w:bookmarkStart w:id="11" w:name="_Hlk61613733"/>
      <w:r>
        <w:rPr>
          <w:rFonts w:ascii="Times New Roman" w:eastAsia="Times New Roman" w:hAnsi="Times New Roman" w:cs="Times New Roman"/>
          <w:b/>
          <w:bCs/>
          <w:sz w:val="24"/>
          <w:szCs w:val="24"/>
          <w:lang w:val="es-PR"/>
        </w:rPr>
        <w:lastRenderedPageBreak/>
        <w:t>18</w:t>
      </w:r>
      <w:r w:rsidR="00672271" w:rsidRPr="003A2C0C">
        <w:rPr>
          <w:rFonts w:ascii="Times New Roman" w:eastAsia="Times New Roman" w:hAnsi="Times New Roman" w:cs="Times New Roman"/>
          <w:b/>
          <w:bCs/>
          <w:sz w:val="24"/>
          <w:szCs w:val="24"/>
          <w:lang w:val="es-PR"/>
        </w:rPr>
        <w:t>. DOCUMENTOS</w:t>
      </w:r>
    </w:p>
    <w:p w14:paraId="04205128" w14:textId="121821C3" w:rsidR="00672271" w:rsidRPr="003A2C0C" w:rsidRDefault="00672271" w:rsidP="00672271">
      <w:pPr>
        <w:ind w:left="360"/>
        <w:rPr>
          <w:rFonts w:ascii="Times New Roman" w:eastAsia="Times New Roman" w:hAnsi="Times New Roman" w:cs="Times New Roman"/>
          <w:b/>
          <w:bCs/>
          <w:sz w:val="24"/>
          <w:szCs w:val="24"/>
          <w:lang w:val="es-PR"/>
        </w:rPr>
      </w:pPr>
    </w:p>
    <w:p w14:paraId="1D8175A7" w14:textId="4A412661" w:rsidR="00A44D37" w:rsidRPr="00BD5D2A" w:rsidRDefault="00672271" w:rsidP="00672271">
      <w:pPr>
        <w:ind w:left="360"/>
        <w:rPr>
          <w:rFonts w:ascii="Times New Roman" w:eastAsia="Times New Roman" w:hAnsi="Times New Roman" w:cs="Times New Roman"/>
          <w:bCs/>
          <w:sz w:val="24"/>
          <w:szCs w:val="24"/>
          <w:lang w:val="es-PR"/>
        </w:rPr>
      </w:pPr>
      <w:r w:rsidRPr="003A2C0C">
        <w:rPr>
          <w:rFonts w:ascii="Times New Roman" w:eastAsia="Times New Roman" w:hAnsi="Times New Roman" w:cs="Times New Roman"/>
          <w:sz w:val="24"/>
          <w:szCs w:val="24"/>
          <w:lang w:val="es-PR"/>
        </w:rPr>
        <w:t>Todos los documentos que se incluyen como parte del pliego de la subasta</w:t>
      </w:r>
      <w:r w:rsidR="00B804BD">
        <w:rPr>
          <w:rFonts w:ascii="Times New Roman" w:eastAsia="Times New Roman" w:hAnsi="Times New Roman" w:cs="Times New Roman"/>
          <w:sz w:val="24"/>
          <w:szCs w:val="24"/>
          <w:lang w:val="es-PR"/>
        </w:rPr>
        <w:t xml:space="preserve"> formal</w:t>
      </w:r>
      <w:r w:rsidR="00472C1B">
        <w:rPr>
          <w:rFonts w:ascii="Times New Roman" w:eastAsia="Times New Roman" w:hAnsi="Times New Roman" w:cs="Times New Roman"/>
          <w:sz w:val="24"/>
          <w:szCs w:val="24"/>
          <w:lang w:val="es-PR"/>
        </w:rPr>
        <w:t xml:space="preserve"> (</w:t>
      </w:r>
      <w:r w:rsidR="00746620" w:rsidRPr="00BD5D2A">
        <w:rPr>
          <w:rFonts w:ascii="Times New Roman" w:eastAsia="Times New Roman" w:hAnsi="Times New Roman" w:cs="Times New Roman"/>
          <w:sz w:val="24"/>
          <w:szCs w:val="24"/>
          <w:lang w:val="es-PR"/>
        </w:rPr>
        <w:t>i</w:t>
      </w:r>
      <w:r w:rsidR="00472C1B" w:rsidRPr="00BD5D2A">
        <w:rPr>
          <w:rFonts w:ascii="Times New Roman" w:eastAsia="Times New Roman" w:hAnsi="Times New Roman" w:cs="Times New Roman"/>
          <w:sz w:val="24"/>
          <w:szCs w:val="24"/>
          <w:lang w:val="es-PR"/>
        </w:rPr>
        <w:t>ncluida la Invitación a Subasta</w:t>
      </w:r>
      <w:r w:rsidR="00472C1B">
        <w:rPr>
          <w:rFonts w:ascii="Times New Roman" w:eastAsia="Times New Roman" w:hAnsi="Times New Roman" w:cs="Times New Roman"/>
          <w:sz w:val="24"/>
          <w:szCs w:val="24"/>
          <w:lang w:val="es-PR"/>
        </w:rPr>
        <w:t>)</w:t>
      </w:r>
      <w:r w:rsidRPr="003A2C0C">
        <w:rPr>
          <w:rFonts w:ascii="Times New Roman" w:eastAsia="Times New Roman" w:hAnsi="Times New Roman" w:cs="Times New Roman"/>
          <w:sz w:val="24"/>
          <w:szCs w:val="24"/>
          <w:lang w:val="es-PR"/>
        </w:rPr>
        <w:t xml:space="preserve"> y los que se emitan posteriormente, formarán parte </w:t>
      </w:r>
      <w:r w:rsidR="009E6E9A">
        <w:rPr>
          <w:rFonts w:ascii="Times New Roman" w:eastAsia="Times New Roman" w:hAnsi="Times New Roman" w:cs="Times New Roman"/>
          <w:sz w:val="24"/>
          <w:szCs w:val="24"/>
          <w:lang w:val="es-PR"/>
        </w:rPr>
        <w:t>de este</w:t>
      </w:r>
      <w:r w:rsidRPr="003A2C0C">
        <w:rPr>
          <w:rFonts w:ascii="Times New Roman" w:eastAsia="Times New Roman" w:hAnsi="Times New Roman" w:cs="Times New Roman"/>
          <w:sz w:val="24"/>
          <w:szCs w:val="24"/>
          <w:lang w:val="es-PR"/>
        </w:rPr>
        <w:t xml:space="preserve"> y </w:t>
      </w:r>
      <w:r w:rsidR="00C474F4" w:rsidRPr="00BD5D2A">
        <w:rPr>
          <w:rFonts w:ascii="Times New Roman" w:eastAsia="Times New Roman" w:hAnsi="Times New Roman" w:cs="Times New Roman"/>
          <w:bCs/>
          <w:sz w:val="24"/>
          <w:szCs w:val="24"/>
          <w:lang w:val="es-PR"/>
        </w:rPr>
        <w:t xml:space="preserve">deberán </w:t>
      </w:r>
      <w:r w:rsidRPr="00BD5D2A">
        <w:rPr>
          <w:rFonts w:ascii="Times New Roman" w:eastAsia="Times New Roman" w:hAnsi="Times New Roman" w:cs="Times New Roman"/>
          <w:bCs/>
          <w:sz w:val="24"/>
          <w:szCs w:val="24"/>
          <w:lang w:val="es-PR"/>
        </w:rPr>
        <w:t>que ser inclu</w:t>
      </w:r>
      <w:r w:rsidR="0043462A" w:rsidRPr="00BD5D2A">
        <w:rPr>
          <w:rFonts w:ascii="Times New Roman" w:eastAsia="Times New Roman" w:hAnsi="Times New Roman" w:cs="Times New Roman"/>
          <w:bCs/>
          <w:sz w:val="24"/>
          <w:szCs w:val="24"/>
          <w:lang w:val="es-PR"/>
        </w:rPr>
        <w:t>idos</w:t>
      </w:r>
      <w:r w:rsidR="00E6637A" w:rsidRPr="00BD5D2A">
        <w:rPr>
          <w:rFonts w:ascii="Times New Roman" w:eastAsia="Times New Roman" w:hAnsi="Times New Roman" w:cs="Times New Roman"/>
          <w:bCs/>
          <w:sz w:val="24"/>
          <w:szCs w:val="24"/>
          <w:lang w:val="es-PR"/>
        </w:rPr>
        <w:t>, debidamente iniciados, junto con la oferta sometida</w:t>
      </w:r>
      <w:r w:rsidR="0043462A" w:rsidRPr="00BD5D2A">
        <w:rPr>
          <w:rFonts w:ascii="Times New Roman" w:eastAsia="Times New Roman" w:hAnsi="Times New Roman" w:cs="Times New Roman"/>
          <w:bCs/>
          <w:sz w:val="24"/>
          <w:szCs w:val="24"/>
          <w:lang w:val="es-PR"/>
        </w:rPr>
        <w:t>.</w:t>
      </w:r>
    </w:p>
    <w:p w14:paraId="733702EF" w14:textId="77777777" w:rsidR="00213646" w:rsidRPr="00AB3E38" w:rsidRDefault="00213646" w:rsidP="00672271">
      <w:pPr>
        <w:ind w:left="360"/>
        <w:rPr>
          <w:rFonts w:ascii="Times New Roman" w:eastAsia="Times New Roman" w:hAnsi="Times New Roman" w:cs="Times New Roman"/>
          <w:b/>
          <w:sz w:val="24"/>
          <w:szCs w:val="24"/>
          <w:u w:val="single"/>
          <w:lang w:val="es-PR"/>
        </w:rPr>
      </w:pPr>
    </w:p>
    <w:p w14:paraId="3C51A4F8" w14:textId="05C7D74B" w:rsidR="00C766E1" w:rsidRDefault="00D57260" w:rsidP="00267555">
      <w:pPr>
        <w:ind w:left="360"/>
        <w:rPr>
          <w:rFonts w:ascii="Times New Roman" w:eastAsia="Times New Roman" w:hAnsi="Times New Roman" w:cs="Times New Roman"/>
          <w:bCs/>
          <w:sz w:val="24"/>
          <w:szCs w:val="24"/>
          <w:lang w:val="es-PR"/>
        </w:rPr>
      </w:pPr>
      <w:r>
        <w:rPr>
          <w:rFonts w:ascii="Times New Roman" w:eastAsia="Times New Roman" w:hAnsi="Times New Roman" w:cs="Times New Roman"/>
          <w:bCs/>
          <w:sz w:val="24"/>
          <w:szCs w:val="24"/>
          <w:lang w:val="es-PR"/>
        </w:rPr>
        <w:t>Todos los documentos deben ser presentado</w:t>
      </w:r>
      <w:r w:rsidR="00E6637A">
        <w:rPr>
          <w:rFonts w:ascii="Times New Roman" w:eastAsia="Times New Roman" w:hAnsi="Times New Roman" w:cs="Times New Roman"/>
          <w:bCs/>
          <w:sz w:val="24"/>
          <w:szCs w:val="24"/>
          <w:lang w:val="es-PR"/>
        </w:rPr>
        <w:t>s</w:t>
      </w:r>
      <w:r w:rsidR="004601BB">
        <w:rPr>
          <w:rFonts w:ascii="Times New Roman" w:eastAsia="Times New Roman" w:hAnsi="Times New Roman" w:cs="Times New Roman"/>
          <w:bCs/>
          <w:sz w:val="24"/>
          <w:szCs w:val="24"/>
          <w:lang w:val="es-PR"/>
        </w:rPr>
        <w:t xml:space="preserve"> </w:t>
      </w:r>
      <w:r w:rsidR="00455B84">
        <w:rPr>
          <w:rFonts w:ascii="Times New Roman" w:eastAsia="Times New Roman" w:hAnsi="Times New Roman" w:cs="Times New Roman"/>
          <w:bCs/>
          <w:sz w:val="24"/>
          <w:szCs w:val="24"/>
          <w:lang w:val="es-PR"/>
        </w:rPr>
        <w:t xml:space="preserve">en papel </w:t>
      </w:r>
      <w:r w:rsidR="004E25B0">
        <w:rPr>
          <w:rFonts w:ascii="Times New Roman" w:eastAsia="Times New Roman" w:hAnsi="Times New Roman" w:cs="Times New Roman"/>
          <w:bCs/>
          <w:sz w:val="24"/>
          <w:szCs w:val="24"/>
          <w:lang w:val="es-PR"/>
        </w:rPr>
        <w:t xml:space="preserve">tamaño carta, entiéndase, </w:t>
      </w:r>
      <w:r w:rsidR="00E6637A">
        <w:rPr>
          <w:rFonts w:ascii="Times New Roman" w:eastAsia="Times New Roman" w:hAnsi="Times New Roman" w:cs="Times New Roman"/>
          <w:bCs/>
          <w:sz w:val="24"/>
          <w:szCs w:val="24"/>
          <w:lang w:val="es-PR"/>
        </w:rPr>
        <w:t>tamaño</w:t>
      </w:r>
      <w:r w:rsidR="00455B84">
        <w:rPr>
          <w:rFonts w:ascii="Times New Roman" w:eastAsia="Times New Roman" w:hAnsi="Times New Roman" w:cs="Times New Roman"/>
          <w:bCs/>
          <w:sz w:val="24"/>
          <w:szCs w:val="24"/>
          <w:lang w:val="es-PR"/>
        </w:rPr>
        <w:t xml:space="preserve"> 8 ½</w:t>
      </w:r>
      <w:r w:rsidR="004E25B0">
        <w:rPr>
          <w:rFonts w:ascii="Times New Roman" w:eastAsia="Times New Roman" w:hAnsi="Times New Roman" w:cs="Times New Roman"/>
          <w:bCs/>
          <w:sz w:val="24"/>
          <w:szCs w:val="24"/>
          <w:lang w:val="es-PR"/>
        </w:rPr>
        <w:t xml:space="preserve"> pulgadas</w:t>
      </w:r>
      <w:r w:rsidR="00455B84">
        <w:rPr>
          <w:rFonts w:ascii="Times New Roman" w:eastAsia="Times New Roman" w:hAnsi="Times New Roman" w:cs="Times New Roman"/>
          <w:bCs/>
          <w:sz w:val="24"/>
          <w:szCs w:val="24"/>
          <w:lang w:val="es-PR"/>
        </w:rPr>
        <w:t xml:space="preserve"> por</w:t>
      </w:r>
      <w:r w:rsidR="008D254D">
        <w:rPr>
          <w:rFonts w:ascii="Times New Roman" w:eastAsia="Times New Roman" w:hAnsi="Times New Roman" w:cs="Times New Roman"/>
          <w:bCs/>
          <w:sz w:val="24"/>
          <w:szCs w:val="24"/>
          <w:lang w:val="es-PR"/>
        </w:rPr>
        <w:t xml:space="preserve"> 11 pulgadas</w:t>
      </w:r>
      <w:r w:rsidR="00267555">
        <w:rPr>
          <w:rFonts w:ascii="Times New Roman" w:eastAsia="Times New Roman" w:hAnsi="Times New Roman" w:cs="Times New Roman"/>
          <w:bCs/>
          <w:sz w:val="24"/>
          <w:szCs w:val="24"/>
          <w:lang w:val="es-PR"/>
        </w:rPr>
        <w:t xml:space="preserve">. </w:t>
      </w:r>
    </w:p>
    <w:p w14:paraId="11FD2514" w14:textId="77777777" w:rsidR="00D84BA5" w:rsidRDefault="00D84BA5" w:rsidP="00267555">
      <w:pPr>
        <w:ind w:left="360"/>
        <w:rPr>
          <w:rFonts w:ascii="Times New Roman" w:eastAsia="Times New Roman" w:hAnsi="Times New Roman" w:cs="Times New Roman"/>
          <w:bCs/>
          <w:sz w:val="24"/>
          <w:szCs w:val="24"/>
          <w:lang w:val="es-PR"/>
        </w:rPr>
      </w:pPr>
    </w:p>
    <w:bookmarkEnd w:id="11"/>
    <w:p w14:paraId="616AE68D" w14:textId="0DE31D42" w:rsidR="00C766E1" w:rsidRPr="003A2C0C" w:rsidRDefault="006232C6" w:rsidP="00C766E1">
      <w:pPr>
        <w:ind w:left="360"/>
        <w:rPr>
          <w:rFonts w:ascii="Times New Roman" w:eastAsia="Times New Roman" w:hAnsi="Times New Roman" w:cs="Times New Roman"/>
          <w:b/>
          <w:bCs/>
          <w:sz w:val="24"/>
          <w:szCs w:val="24"/>
          <w:lang w:val="es-PR"/>
        </w:rPr>
      </w:pPr>
      <w:r>
        <w:rPr>
          <w:rFonts w:ascii="Times New Roman" w:eastAsia="Times New Roman" w:hAnsi="Times New Roman" w:cs="Times New Roman"/>
          <w:b/>
          <w:bCs/>
          <w:sz w:val="24"/>
          <w:szCs w:val="24"/>
          <w:lang w:val="es-PR"/>
        </w:rPr>
        <w:t>19</w:t>
      </w:r>
      <w:r w:rsidR="00C766E1" w:rsidRPr="003A2C0C">
        <w:rPr>
          <w:rFonts w:ascii="Times New Roman" w:eastAsia="Times New Roman" w:hAnsi="Times New Roman" w:cs="Times New Roman"/>
          <w:b/>
          <w:bCs/>
          <w:sz w:val="24"/>
          <w:szCs w:val="24"/>
          <w:lang w:val="es-PR"/>
        </w:rPr>
        <w:t xml:space="preserve">. </w:t>
      </w:r>
      <w:r w:rsidR="00C766E1">
        <w:rPr>
          <w:rFonts w:ascii="Times New Roman" w:eastAsia="Times New Roman" w:hAnsi="Times New Roman" w:cs="Times New Roman"/>
          <w:b/>
          <w:bCs/>
          <w:sz w:val="24"/>
          <w:szCs w:val="24"/>
          <w:lang w:val="es-PR"/>
        </w:rPr>
        <w:t>CARTA DE PRESENTACIÓN</w:t>
      </w:r>
    </w:p>
    <w:p w14:paraId="5D1BAB14" w14:textId="77777777" w:rsidR="00C766E1" w:rsidRPr="003A2C0C" w:rsidRDefault="00C766E1" w:rsidP="00C766E1">
      <w:pPr>
        <w:ind w:left="360"/>
        <w:rPr>
          <w:rFonts w:ascii="Times New Roman" w:eastAsia="Times New Roman" w:hAnsi="Times New Roman" w:cs="Times New Roman"/>
          <w:b/>
          <w:bCs/>
          <w:sz w:val="24"/>
          <w:szCs w:val="24"/>
          <w:lang w:val="es-PR"/>
        </w:rPr>
      </w:pPr>
    </w:p>
    <w:p w14:paraId="72C72F04" w14:textId="75280742" w:rsidR="00966178" w:rsidRDefault="000A58B3" w:rsidP="00C766E1">
      <w:pPr>
        <w:ind w:left="36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 xml:space="preserve">La carta </w:t>
      </w:r>
      <w:r w:rsidR="00BF40CE">
        <w:rPr>
          <w:rFonts w:ascii="Times New Roman" w:eastAsia="Times New Roman" w:hAnsi="Times New Roman" w:cs="Times New Roman"/>
          <w:sz w:val="24"/>
          <w:szCs w:val="24"/>
          <w:lang w:val="es-PR"/>
        </w:rPr>
        <w:t xml:space="preserve">de presentación </w:t>
      </w:r>
      <w:r w:rsidR="002A2102">
        <w:rPr>
          <w:rFonts w:ascii="Times New Roman" w:eastAsia="Times New Roman" w:hAnsi="Times New Roman" w:cs="Times New Roman"/>
          <w:sz w:val="24"/>
          <w:szCs w:val="24"/>
          <w:lang w:val="es-PR"/>
        </w:rPr>
        <w:t xml:space="preserve">debe ser clara, concisa, e incluir suficientes detalles para </w:t>
      </w:r>
      <w:r w:rsidR="00472C1B">
        <w:rPr>
          <w:rFonts w:ascii="Times New Roman" w:eastAsia="Times New Roman" w:hAnsi="Times New Roman" w:cs="Times New Roman"/>
          <w:sz w:val="24"/>
          <w:szCs w:val="24"/>
          <w:lang w:val="es-PR"/>
        </w:rPr>
        <w:t xml:space="preserve">la realización de </w:t>
      </w:r>
      <w:r w:rsidR="002A2102">
        <w:rPr>
          <w:rFonts w:ascii="Times New Roman" w:eastAsia="Times New Roman" w:hAnsi="Times New Roman" w:cs="Times New Roman"/>
          <w:sz w:val="24"/>
          <w:szCs w:val="24"/>
          <w:lang w:val="es-PR"/>
        </w:rPr>
        <w:t xml:space="preserve">una </w:t>
      </w:r>
      <w:r w:rsidR="00154A1A">
        <w:rPr>
          <w:rFonts w:ascii="Times New Roman" w:eastAsia="Times New Roman" w:hAnsi="Times New Roman" w:cs="Times New Roman"/>
          <w:sz w:val="24"/>
          <w:szCs w:val="24"/>
          <w:lang w:val="es-PR"/>
        </w:rPr>
        <w:t>evaluación efectiva</w:t>
      </w:r>
      <w:r w:rsidR="00472C1B">
        <w:rPr>
          <w:rFonts w:ascii="Times New Roman" w:eastAsia="Times New Roman" w:hAnsi="Times New Roman" w:cs="Times New Roman"/>
          <w:sz w:val="24"/>
          <w:szCs w:val="24"/>
          <w:lang w:val="es-PR"/>
        </w:rPr>
        <w:t xml:space="preserve">. </w:t>
      </w:r>
      <w:r w:rsidR="003127A8">
        <w:rPr>
          <w:rFonts w:ascii="Times New Roman" w:eastAsia="Times New Roman" w:hAnsi="Times New Roman" w:cs="Times New Roman"/>
          <w:sz w:val="24"/>
          <w:szCs w:val="24"/>
          <w:lang w:val="es-PR"/>
        </w:rPr>
        <w:t xml:space="preserve">El </w:t>
      </w:r>
      <w:r w:rsidR="00673BC8">
        <w:rPr>
          <w:rFonts w:ascii="Times New Roman" w:eastAsia="Times New Roman" w:hAnsi="Times New Roman" w:cs="Times New Roman"/>
          <w:sz w:val="24"/>
          <w:szCs w:val="24"/>
          <w:lang w:val="es-PR"/>
        </w:rPr>
        <w:t xml:space="preserve">licitador </w:t>
      </w:r>
      <w:r w:rsidR="003127A8">
        <w:rPr>
          <w:rFonts w:ascii="Times New Roman" w:eastAsia="Times New Roman" w:hAnsi="Times New Roman" w:cs="Times New Roman"/>
          <w:sz w:val="24"/>
          <w:szCs w:val="24"/>
          <w:lang w:val="es-PR"/>
        </w:rPr>
        <w:t xml:space="preserve">debe asumir </w:t>
      </w:r>
      <w:r w:rsidR="004D399E">
        <w:rPr>
          <w:rFonts w:ascii="Times New Roman" w:eastAsia="Times New Roman" w:hAnsi="Times New Roman" w:cs="Times New Roman"/>
          <w:sz w:val="24"/>
          <w:szCs w:val="24"/>
          <w:lang w:val="es-PR"/>
        </w:rPr>
        <w:t>que el Gobierno no tiene conocimiento</w:t>
      </w:r>
      <w:r w:rsidR="000920DC">
        <w:rPr>
          <w:rFonts w:ascii="Times New Roman" w:eastAsia="Times New Roman" w:hAnsi="Times New Roman" w:cs="Times New Roman"/>
          <w:sz w:val="24"/>
          <w:szCs w:val="24"/>
          <w:lang w:val="es-PR"/>
        </w:rPr>
        <w:t xml:space="preserve"> previo </w:t>
      </w:r>
      <w:r w:rsidR="007A2927">
        <w:rPr>
          <w:rFonts w:ascii="Times New Roman" w:eastAsia="Times New Roman" w:hAnsi="Times New Roman" w:cs="Times New Roman"/>
          <w:sz w:val="24"/>
          <w:szCs w:val="24"/>
          <w:lang w:val="es-PR"/>
        </w:rPr>
        <w:t>sobre</w:t>
      </w:r>
      <w:r w:rsidR="000920DC">
        <w:rPr>
          <w:rFonts w:ascii="Times New Roman" w:eastAsia="Times New Roman" w:hAnsi="Times New Roman" w:cs="Times New Roman"/>
          <w:sz w:val="24"/>
          <w:szCs w:val="24"/>
          <w:lang w:val="es-PR"/>
        </w:rPr>
        <w:t xml:space="preserve"> su experiencia</w:t>
      </w:r>
      <w:r w:rsidR="00A73927">
        <w:rPr>
          <w:rFonts w:ascii="Times New Roman" w:eastAsia="Times New Roman" w:hAnsi="Times New Roman" w:cs="Times New Roman"/>
          <w:sz w:val="24"/>
          <w:szCs w:val="24"/>
          <w:lang w:val="es-PR"/>
        </w:rPr>
        <w:t xml:space="preserve"> </w:t>
      </w:r>
      <w:r w:rsidR="007A2927">
        <w:rPr>
          <w:rFonts w:ascii="Times New Roman" w:eastAsia="Times New Roman" w:hAnsi="Times New Roman" w:cs="Times New Roman"/>
          <w:sz w:val="24"/>
          <w:szCs w:val="24"/>
          <w:lang w:val="es-PR"/>
        </w:rPr>
        <w:t>y tampoco sobre sus prácticas de negocio.</w:t>
      </w:r>
      <w:r w:rsidR="000920DC">
        <w:rPr>
          <w:rFonts w:ascii="Times New Roman" w:eastAsia="Times New Roman" w:hAnsi="Times New Roman" w:cs="Times New Roman"/>
          <w:sz w:val="24"/>
          <w:szCs w:val="24"/>
          <w:lang w:val="es-PR"/>
        </w:rPr>
        <w:t xml:space="preserve"> </w:t>
      </w:r>
      <w:r w:rsidR="00C474F4">
        <w:rPr>
          <w:rFonts w:ascii="Times New Roman" w:eastAsia="Times New Roman" w:hAnsi="Times New Roman" w:cs="Times New Roman"/>
          <w:sz w:val="24"/>
          <w:szCs w:val="24"/>
          <w:lang w:val="es-PR"/>
        </w:rPr>
        <w:t xml:space="preserve">Además, la </w:t>
      </w:r>
      <w:r w:rsidR="00D83D77">
        <w:rPr>
          <w:rFonts w:ascii="Times New Roman" w:eastAsia="Times New Roman" w:hAnsi="Times New Roman" w:cs="Times New Roman"/>
          <w:sz w:val="24"/>
          <w:szCs w:val="24"/>
          <w:lang w:val="es-PR"/>
        </w:rPr>
        <w:t>carta</w:t>
      </w:r>
      <w:r w:rsidR="007A2927">
        <w:rPr>
          <w:rFonts w:ascii="Times New Roman" w:eastAsia="Times New Roman" w:hAnsi="Times New Roman" w:cs="Times New Roman"/>
          <w:sz w:val="24"/>
          <w:szCs w:val="24"/>
          <w:lang w:val="es-PR"/>
        </w:rPr>
        <w:t xml:space="preserve"> de presentación</w:t>
      </w:r>
      <w:r w:rsidR="00D83D77">
        <w:rPr>
          <w:rFonts w:ascii="Times New Roman" w:eastAsia="Times New Roman" w:hAnsi="Times New Roman" w:cs="Times New Roman"/>
          <w:sz w:val="24"/>
          <w:szCs w:val="24"/>
          <w:lang w:val="es-PR"/>
        </w:rPr>
        <w:t xml:space="preserve"> </w:t>
      </w:r>
      <w:r>
        <w:rPr>
          <w:rFonts w:ascii="Times New Roman" w:eastAsia="Times New Roman" w:hAnsi="Times New Roman" w:cs="Times New Roman"/>
          <w:sz w:val="24"/>
          <w:szCs w:val="24"/>
          <w:lang w:val="es-PR"/>
        </w:rPr>
        <w:t xml:space="preserve">deberá </w:t>
      </w:r>
      <w:r w:rsidR="004C4751">
        <w:rPr>
          <w:rFonts w:ascii="Times New Roman" w:eastAsia="Times New Roman" w:hAnsi="Times New Roman" w:cs="Times New Roman"/>
          <w:sz w:val="24"/>
          <w:szCs w:val="24"/>
          <w:lang w:val="es-PR"/>
        </w:rPr>
        <w:t>incluir</w:t>
      </w:r>
      <w:r w:rsidR="007A2927">
        <w:rPr>
          <w:rFonts w:ascii="Times New Roman" w:eastAsia="Times New Roman" w:hAnsi="Times New Roman" w:cs="Times New Roman"/>
          <w:sz w:val="24"/>
          <w:szCs w:val="24"/>
          <w:lang w:val="es-PR"/>
        </w:rPr>
        <w:t xml:space="preserve">, </w:t>
      </w:r>
      <w:r w:rsidR="00C474F4">
        <w:rPr>
          <w:rFonts w:ascii="Times New Roman" w:eastAsia="Times New Roman" w:hAnsi="Times New Roman" w:cs="Times New Roman"/>
          <w:sz w:val="24"/>
          <w:szCs w:val="24"/>
          <w:lang w:val="es-PR"/>
        </w:rPr>
        <w:t>una breve descripción de</w:t>
      </w:r>
      <w:r w:rsidR="00336B51">
        <w:rPr>
          <w:rFonts w:ascii="Times New Roman" w:eastAsia="Times New Roman" w:hAnsi="Times New Roman" w:cs="Times New Roman"/>
          <w:sz w:val="24"/>
          <w:szCs w:val="24"/>
          <w:lang w:val="es-PR"/>
        </w:rPr>
        <w:t xml:space="preserve"> lo siguiente</w:t>
      </w:r>
      <w:r w:rsidR="00966178">
        <w:rPr>
          <w:rFonts w:ascii="Times New Roman" w:eastAsia="Times New Roman" w:hAnsi="Times New Roman" w:cs="Times New Roman"/>
          <w:sz w:val="24"/>
          <w:szCs w:val="24"/>
          <w:lang w:val="es-PR"/>
        </w:rPr>
        <w:t>:</w:t>
      </w:r>
    </w:p>
    <w:p w14:paraId="28C620EA" w14:textId="77777777" w:rsidR="00B4691F" w:rsidRDefault="00B4691F" w:rsidP="00C766E1">
      <w:pPr>
        <w:ind w:left="360"/>
        <w:rPr>
          <w:rFonts w:ascii="Times New Roman" w:eastAsia="Times New Roman" w:hAnsi="Times New Roman" w:cs="Times New Roman"/>
          <w:sz w:val="24"/>
          <w:szCs w:val="24"/>
          <w:lang w:val="es-PR"/>
        </w:rPr>
      </w:pPr>
    </w:p>
    <w:p w14:paraId="16D8E55D" w14:textId="09E55B2B" w:rsidR="00C766E1" w:rsidRDefault="00966178">
      <w:pPr>
        <w:pStyle w:val="ListParagraph"/>
        <w:numPr>
          <w:ilvl w:val="0"/>
          <w:numId w:val="7"/>
        </w:numPr>
        <w:rPr>
          <w:rFonts w:ascii="Times New Roman" w:eastAsia="Times New Roman" w:hAnsi="Times New Roman" w:cs="Times New Roman"/>
          <w:bCs/>
          <w:sz w:val="24"/>
          <w:szCs w:val="24"/>
          <w:lang w:val="es-PR"/>
        </w:rPr>
      </w:pPr>
      <w:r>
        <w:rPr>
          <w:rFonts w:ascii="Times New Roman" w:eastAsia="Times New Roman" w:hAnsi="Times New Roman" w:cs="Times New Roman"/>
          <w:bCs/>
          <w:sz w:val="24"/>
          <w:szCs w:val="24"/>
          <w:lang w:val="es-PR"/>
        </w:rPr>
        <w:t>Desempeño pasado</w:t>
      </w:r>
      <w:r w:rsidR="00F539CC">
        <w:rPr>
          <w:rFonts w:ascii="Times New Roman" w:eastAsia="Times New Roman" w:hAnsi="Times New Roman" w:cs="Times New Roman"/>
          <w:bCs/>
          <w:sz w:val="24"/>
          <w:szCs w:val="24"/>
          <w:lang w:val="es-PR"/>
        </w:rPr>
        <w:t>:</w:t>
      </w:r>
      <w:r w:rsidR="004F3B81">
        <w:rPr>
          <w:rFonts w:ascii="Times New Roman" w:eastAsia="Times New Roman" w:hAnsi="Times New Roman" w:cs="Times New Roman"/>
          <w:bCs/>
          <w:sz w:val="24"/>
          <w:szCs w:val="24"/>
          <w:lang w:val="es-PR"/>
        </w:rPr>
        <w:t xml:space="preserve"> D</w:t>
      </w:r>
      <w:r w:rsidR="008712AC">
        <w:rPr>
          <w:rFonts w:ascii="Times New Roman" w:eastAsia="Times New Roman" w:hAnsi="Times New Roman" w:cs="Times New Roman"/>
          <w:bCs/>
          <w:sz w:val="24"/>
          <w:szCs w:val="24"/>
          <w:lang w:val="es-PR"/>
        </w:rPr>
        <w:t>e haber</w:t>
      </w:r>
      <w:r w:rsidR="00F539CC">
        <w:rPr>
          <w:rFonts w:ascii="Times New Roman" w:eastAsia="Times New Roman" w:hAnsi="Times New Roman" w:cs="Times New Roman"/>
          <w:bCs/>
          <w:sz w:val="24"/>
          <w:szCs w:val="24"/>
          <w:lang w:val="es-PR"/>
        </w:rPr>
        <w:t xml:space="preserve"> suplido</w:t>
      </w:r>
      <w:r w:rsidR="004F3B81">
        <w:rPr>
          <w:rFonts w:ascii="Times New Roman" w:eastAsia="Times New Roman" w:hAnsi="Times New Roman" w:cs="Times New Roman"/>
          <w:bCs/>
          <w:sz w:val="24"/>
          <w:szCs w:val="24"/>
          <w:lang w:val="es-PR"/>
        </w:rPr>
        <w:t xml:space="preserve"> bienes</w:t>
      </w:r>
      <w:r w:rsidR="00F539CC">
        <w:rPr>
          <w:rFonts w:ascii="Times New Roman" w:eastAsia="Times New Roman" w:hAnsi="Times New Roman" w:cs="Times New Roman"/>
          <w:bCs/>
          <w:sz w:val="24"/>
          <w:szCs w:val="24"/>
          <w:lang w:val="es-PR"/>
        </w:rPr>
        <w:t xml:space="preserve">, de haber realizado obras </w:t>
      </w:r>
      <w:r w:rsidR="007A2927">
        <w:rPr>
          <w:rFonts w:ascii="Times New Roman" w:eastAsia="Times New Roman" w:hAnsi="Times New Roman" w:cs="Times New Roman"/>
          <w:bCs/>
          <w:sz w:val="24"/>
          <w:szCs w:val="24"/>
          <w:lang w:val="es-PR"/>
        </w:rPr>
        <w:t xml:space="preserve">o </w:t>
      </w:r>
      <w:r w:rsidR="00F539CC">
        <w:rPr>
          <w:rFonts w:ascii="Times New Roman" w:eastAsia="Times New Roman" w:hAnsi="Times New Roman" w:cs="Times New Roman"/>
          <w:bCs/>
          <w:sz w:val="24"/>
          <w:szCs w:val="24"/>
          <w:lang w:val="es-PR"/>
        </w:rPr>
        <w:t xml:space="preserve">de haber prestado </w:t>
      </w:r>
      <w:r w:rsidR="007A2927">
        <w:rPr>
          <w:rFonts w:ascii="Times New Roman" w:eastAsia="Times New Roman" w:hAnsi="Times New Roman" w:cs="Times New Roman"/>
          <w:bCs/>
          <w:sz w:val="24"/>
          <w:szCs w:val="24"/>
          <w:lang w:val="es-PR"/>
        </w:rPr>
        <w:t xml:space="preserve">servicios no profesionales </w:t>
      </w:r>
      <w:r w:rsidR="00F539CC">
        <w:rPr>
          <w:rFonts w:ascii="Times New Roman" w:eastAsia="Times New Roman" w:hAnsi="Times New Roman" w:cs="Times New Roman"/>
          <w:bCs/>
          <w:sz w:val="24"/>
          <w:szCs w:val="24"/>
          <w:lang w:val="es-PR"/>
        </w:rPr>
        <w:t xml:space="preserve">iguales, </w:t>
      </w:r>
      <w:r w:rsidR="004F3B81">
        <w:rPr>
          <w:rFonts w:ascii="Times New Roman" w:eastAsia="Times New Roman" w:hAnsi="Times New Roman" w:cs="Times New Roman"/>
          <w:bCs/>
          <w:sz w:val="24"/>
          <w:szCs w:val="24"/>
          <w:lang w:val="es-PR"/>
        </w:rPr>
        <w:t>similares</w:t>
      </w:r>
      <w:r w:rsidR="00F539CC">
        <w:rPr>
          <w:rFonts w:ascii="Times New Roman" w:eastAsia="Times New Roman" w:hAnsi="Times New Roman" w:cs="Times New Roman"/>
          <w:bCs/>
          <w:sz w:val="24"/>
          <w:szCs w:val="24"/>
          <w:lang w:val="es-PR"/>
        </w:rPr>
        <w:t xml:space="preserve"> o relacionados</w:t>
      </w:r>
      <w:r w:rsidR="008712AC">
        <w:rPr>
          <w:rFonts w:ascii="Times New Roman" w:eastAsia="Times New Roman" w:hAnsi="Times New Roman" w:cs="Times New Roman"/>
          <w:bCs/>
          <w:sz w:val="24"/>
          <w:szCs w:val="24"/>
          <w:lang w:val="es-PR"/>
        </w:rPr>
        <w:t xml:space="preserve"> a lo</w:t>
      </w:r>
      <w:r w:rsidR="007A2927">
        <w:rPr>
          <w:rFonts w:ascii="Times New Roman" w:eastAsia="Times New Roman" w:hAnsi="Times New Roman" w:cs="Times New Roman"/>
          <w:bCs/>
          <w:sz w:val="24"/>
          <w:szCs w:val="24"/>
          <w:lang w:val="es-PR"/>
        </w:rPr>
        <w:t>s</w:t>
      </w:r>
      <w:r w:rsidR="008712AC">
        <w:rPr>
          <w:rFonts w:ascii="Times New Roman" w:eastAsia="Times New Roman" w:hAnsi="Times New Roman" w:cs="Times New Roman"/>
          <w:bCs/>
          <w:sz w:val="24"/>
          <w:szCs w:val="24"/>
          <w:lang w:val="es-PR"/>
        </w:rPr>
        <w:t xml:space="preserve"> </w:t>
      </w:r>
      <w:r w:rsidR="004F3B81">
        <w:rPr>
          <w:rFonts w:ascii="Times New Roman" w:eastAsia="Times New Roman" w:hAnsi="Times New Roman" w:cs="Times New Roman"/>
          <w:bCs/>
          <w:sz w:val="24"/>
          <w:szCs w:val="24"/>
          <w:lang w:val="es-PR"/>
        </w:rPr>
        <w:t>requeridos</w:t>
      </w:r>
      <w:r w:rsidR="00F539CC">
        <w:rPr>
          <w:rFonts w:ascii="Times New Roman" w:eastAsia="Times New Roman" w:hAnsi="Times New Roman" w:cs="Times New Roman"/>
          <w:bCs/>
          <w:sz w:val="24"/>
          <w:szCs w:val="24"/>
          <w:lang w:val="es-PR"/>
        </w:rPr>
        <w:t xml:space="preserve"> </w:t>
      </w:r>
      <w:r w:rsidR="004F3B81">
        <w:rPr>
          <w:rFonts w:ascii="Times New Roman" w:eastAsia="Times New Roman" w:hAnsi="Times New Roman" w:cs="Times New Roman"/>
          <w:bCs/>
          <w:sz w:val="24"/>
          <w:szCs w:val="24"/>
          <w:lang w:val="es-PR"/>
        </w:rPr>
        <w:t xml:space="preserve">en </w:t>
      </w:r>
      <w:r w:rsidR="00B804BD">
        <w:rPr>
          <w:rFonts w:ascii="Times New Roman" w:eastAsia="Times New Roman" w:hAnsi="Times New Roman" w:cs="Times New Roman"/>
          <w:bCs/>
          <w:sz w:val="24"/>
          <w:szCs w:val="24"/>
          <w:lang w:val="es-PR"/>
        </w:rPr>
        <w:t xml:space="preserve">este pliego de subasta </w:t>
      </w:r>
      <w:r w:rsidR="004F3B81">
        <w:rPr>
          <w:rFonts w:ascii="Times New Roman" w:eastAsia="Times New Roman" w:hAnsi="Times New Roman" w:cs="Times New Roman"/>
          <w:bCs/>
          <w:sz w:val="24"/>
          <w:szCs w:val="24"/>
          <w:lang w:val="es-PR"/>
        </w:rPr>
        <w:t>formal</w:t>
      </w:r>
      <w:r w:rsidR="008712AC">
        <w:rPr>
          <w:rFonts w:ascii="Times New Roman" w:eastAsia="Times New Roman" w:hAnsi="Times New Roman" w:cs="Times New Roman"/>
          <w:bCs/>
          <w:sz w:val="24"/>
          <w:szCs w:val="24"/>
          <w:lang w:val="es-PR"/>
        </w:rPr>
        <w:t>,</w:t>
      </w:r>
      <w:r w:rsidR="004F3B81">
        <w:rPr>
          <w:rFonts w:ascii="Times New Roman" w:eastAsia="Times New Roman" w:hAnsi="Times New Roman" w:cs="Times New Roman"/>
          <w:bCs/>
          <w:sz w:val="24"/>
          <w:szCs w:val="24"/>
          <w:lang w:val="es-PR"/>
        </w:rPr>
        <w:t xml:space="preserve"> deberá proveer</w:t>
      </w:r>
      <w:r w:rsidR="008712AC">
        <w:rPr>
          <w:rFonts w:ascii="Times New Roman" w:eastAsia="Times New Roman" w:hAnsi="Times New Roman" w:cs="Times New Roman"/>
          <w:bCs/>
          <w:sz w:val="24"/>
          <w:szCs w:val="24"/>
          <w:lang w:val="es-PR"/>
        </w:rPr>
        <w:t xml:space="preserve"> el listado de los clientes </w:t>
      </w:r>
      <w:r w:rsidR="00571C2F">
        <w:rPr>
          <w:rFonts w:ascii="Times New Roman" w:eastAsia="Times New Roman" w:hAnsi="Times New Roman" w:cs="Times New Roman"/>
          <w:bCs/>
          <w:sz w:val="24"/>
          <w:szCs w:val="24"/>
          <w:lang w:val="es-PR"/>
        </w:rPr>
        <w:t xml:space="preserve">del sector público y privado </w:t>
      </w:r>
      <w:r w:rsidR="008712AC">
        <w:rPr>
          <w:rFonts w:ascii="Times New Roman" w:eastAsia="Times New Roman" w:hAnsi="Times New Roman" w:cs="Times New Roman"/>
          <w:bCs/>
          <w:sz w:val="24"/>
          <w:szCs w:val="24"/>
          <w:lang w:val="es-PR"/>
        </w:rPr>
        <w:t>a quien</w:t>
      </w:r>
      <w:r w:rsidR="00571C2F">
        <w:rPr>
          <w:rFonts w:ascii="Times New Roman" w:eastAsia="Times New Roman" w:hAnsi="Times New Roman" w:cs="Times New Roman"/>
          <w:bCs/>
          <w:sz w:val="24"/>
          <w:szCs w:val="24"/>
          <w:lang w:val="es-PR"/>
        </w:rPr>
        <w:t>es</w:t>
      </w:r>
      <w:r w:rsidR="008712AC">
        <w:rPr>
          <w:rFonts w:ascii="Times New Roman" w:eastAsia="Times New Roman" w:hAnsi="Times New Roman" w:cs="Times New Roman"/>
          <w:bCs/>
          <w:sz w:val="24"/>
          <w:szCs w:val="24"/>
          <w:lang w:val="es-PR"/>
        </w:rPr>
        <w:t xml:space="preserve"> </w:t>
      </w:r>
      <w:r w:rsidR="00C474F4">
        <w:rPr>
          <w:rFonts w:ascii="Times New Roman" w:eastAsia="Times New Roman" w:hAnsi="Times New Roman" w:cs="Times New Roman"/>
          <w:bCs/>
          <w:sz w:val="24"/>
          <w:szCs w:val="24"/>
          <w:lang w:val="es-PR"/>
        </w:rPr>
        <w:t xml:space="preserve">en los pasados dos (2) años </w:t>
      </w:r>
      <w:r w:rsidR="004F3B81">
        <w:rPr>
          <w:rFonts w:ascii="Times New Roman" w:eastAsia="Times New Roman" w:hAnsi="Times New Roman" w:cs="Times New Roman"/>
          <w:bCs/>
          <w:sz w:val="24"/>
          <w:szCs w:val="24"/>
          <w:lang w:val="es-PR"/>
        </w:rPr>
        <w:t>suplió los bienes</w:t>
      </w:r>
      <w:r w:rsidR="007A2927">
        <w:rPr>
          <w:rFonts w:ascii="Times New Roman" w:eastAsia="Times New Roman" w:hAnsi="Times New Roman" w:cs="Times New Roman"/>
          <w:bCs/>
          <w:sz w:val="24"/>
          <w:szCs w:val="24"/>
          <w:lang w:val="es-PR"/>
        </w:rPr>
        <w:t>, realizó las obras</w:t>
      </w:r>
      <w:r w:rsidR="004F3B81">
        <w:rPr>
          <w:rFonts w:ascii="Times New Roman" w:eastAsia="Times New Roman" w:hAnsi="Times New Roman" w:cs="Times New Roman"/>
          <w:bCs/>
          <w:sz w:val="24"/>
          <w:szCs w:val="24"/>
          <w:lang w:val="es-PR"/>
        </w:rPr>
        <w:t xml:space="preserve"> o prestó</w:t>
      </w:r>
      <w:r w:rsidR="007A2927">
        <w:rPr>
          <w:rFonts w:ascii="Times New Roman" w:eastAsia="Times New Roman" w:hAnsi="Times New Roman" w:cs="Times New Roman"/>
          <w:bCs/>
          <w:sz w:val="24"/>
          <w:szCs w:val="24"/>
          <w:lang w:val="es-PR"/>
        </w:rPr>
        <w:t xml:space="preserve"> los</w:t>
      </w:r>
      <w:r w:rsidR="004F3B81">
        <w:rPr>
          <w:rFonts w:ascii="Times New Roman" w:eastAsia="Times New Roman" w:hAnsi="Times New Roman" w:cs="Times New Roman"/>
          <w:bCs/>
          <w:sz w:val="24"/>
          <w:szCs w:val="24"/>
          <w:lang w:val="es-PR"/>
        </w:rPr>
        <w:t xml:space="preserve"> servicio</w:t>
      </w:r>
      <w:r w:rsidR="007A2927">
        <w:rPr>
          <w:rFonts w:ascii="Times New Roman" w:eastAsia="Times New Roman" w:hAnsi="Times New Roman" w:cs="Times New Roman"/>
          <w:bCs/>
          <w:sz w:val="24"/>
          <w:szCs w:val="24"/>
          <w:lang w:val="es-PR"/>
        </w:rPr>
        <w:t>s</w:t>
      </w:r>
      <w:r w:rsidR="00F539CC">
        <w:rPr>
          <w:rFonts w:ascii="Times New Roman" w:eastAsia="Times New Roman" w:hAnsi="Times New Roman" w:cs="Times New Roman"/>
          <w:bCs/>
          <w:sz w:val="24"/>
          <w:szCs w:val="24"/>
          <w:lang w:val="es-PR"/>
        </w:rPr>
        <w:t xml:space="preserve">. Deberá proveer </w:t>
      </w:r>
      <w:r w:rsidR="004F3B81">
        <w:rPr>
          <w:rFonts w:ascii="Times New Roman" w:eastAsia="Times New Roman" w:hAnsi="Times New Roman" w:cs="Times New Roman"/>
          <w:bCs/>
          <w:sz w:val="24"/>
          <w:szCs w:val="24"/>
          <w:lang w:val="es-PR"/>
        </w:rPr>
        <w:t>además la información de contacto</w:t>
      </w:r>
      <w:r w:rsidR="00F539CC">
        <w:rPr>
          <w:rFonts w:ascii="Times New Roman" w:eastAsia="Times New Roman" w:hAnsi="Times New Roman" w:cs="Times New Roman"/>
          <w:bCs/>
          <w:sz w:val="24"/>
          <w:szCs w:val="24"/>
          <w:lang w:val="es-PR"/>
        </w:rPr>
        <w:t xml:space="preserve"> de dichos clientes</w:t>
      </w:r>
      <w:r w:rsidR="008712AC">
        <w:rPr>
          <w:rFonts w:ascii="Times New Roman" w:eastAsia="Times New Roman" w:hAnsi="Times New Roman" w:cs="Times New Roman"/>
          <w:bCs/>
          <w:sz w:val="24"/>
          <w:szCs w:val="24"/>
          <w:lang w:val="es-PR"/>
        </w:rPr>
        <w:t>.</w:t>
      </w:r>
    </w:p>
    <w:p w14:paraId="325C7C08" w14:textId="77777777" w:rsidR="0014119E" w:rsidRDefault="0014119E" w:rsidP="0014119E">
      <w:pPr>
        <w:pStyle w:val="ListParagraph"/>
        <w:ind w:left="1135"/>
        <w:rPr>
          <w:rFonts w:ascii="Times New Roman" w:eastAsia="Times New Roman" w:hAnsi="Times New Roman" w:cs="Times New Roman"/>
          <w:bCs/>
          <w:sz w:val="24"/>
          <w:szCs w:val="24"/>
          <w:lang w:val="es-PR"/>
        </w:rPr>
      </w:pPr>
    </w:p>
    <w:p w14:paraId="5702196D" w14:textId="1832E1B7" w:rsidR="0014119E" w:rsidRDefault="0077676A">
      <w:pPr>
        <w:pStyle w:val="ListParagraph"/>
        <w:numPr>
          <w:ilvl w:val="0"/>
          <w:numId w:val="7"/>
        </w:numPr>
        <w:rPr>
          <w:rFonts w:ascii="Times New Roman" w:eastAsia="Times New Roman" w:hAnsi="Times New Roman" w:cs="Times New Roman"/>
          <w:bCs/>
          <w:sz w:val="24"/>
          <w:szCs w:val="24"/>
          <w:lang w:val="es-PR"/>
        </w:rPr>
      </w:pPr>
      <w:r>
        <w:rPr>
          <w:rFonts w:ascii="Times New Roman" w:eastAsia="Times New Roman" w:hAnsi="Times New Roman" w:cs="Times New Roman"/>
          <w:bCs/>
          <w:sz w:val="24"/>
          <w:szCs w:val="24"/>
          <w:lang w:val="es-PR"/>
        </w:rPr>
        <w:t>Capacidad técnica</w:t>
      </w:r>
      <w:r w:rsidR="007A2927">
        <w:rPr>
          <w:rFonts w:ascii="Times New Roman" w:eastAsia="Times New Roman" w:hAnsi="Times New Roman" w:cs="Times New Roman"/>
          <w:bCs/>
          <w:sz w:val="24"/>
          <w:szCs w:val="24"/>
          <w:lang w:val="es-PR"/>
        </w:rPr>
        <w:t>: Deberá d</w:t>
      </w:r>
      <w:r w:rsidR="00500BF7">
        <w:rPr>
          <w:rFonts w:ascii="Times New Roman" w:eastAsia="Times New Roman" w:hAnsi="Times New Roman" w:cs="Times New Roman"/>
          <w:bCs/>
          <w:sz w:val="24"/>
          <w:szCs w:val="24"/>
          <w:lang w:val="es-PR"/>
        </w:rPr>
        <w:t>etallar la capacidad</w:t>
      </w:r>
      <w:r w:rsidR="00C474F4">
        <w:rPr>
          <w:rFonts w:ascii="Times New Roman" w:eastAsia="Times New Roman" w:hAnsi="Times New Roman" w:cs="Times New Roman"/>
          <w:bCs/>
          <w:sz w:val="24"/>
          <w:szCs w:val="24"/>
          <w:lang w:val="es-PR"/>
        </w:rPr>
        <w:t xml:space="preserve">, enfoque </w:t>
      </w:r>
      <w:r w:rsidR="00500BF7">
        <w:rPr>
          <w:rFonts w:ascii="Times New Roman" w:eastAsia="Times New Roman" w:hAnsi="Times New Roman" w:cs="Times New Roman"/>
          <w:bCs/>
          <w:sz w:val="24"/>
          <w:szCs w:val="24"/>
          <w:lang w:val="es-PR"/>
        </w:rPr>
        <w:t>y conocimientos necesarios</w:t>
      </w:r>
      <w:r w:rsidR="00F539CC">
        <w:rPr>
          <w:rFonts w:ascii="Times New Roman" w:eastAsia="Times New Roman" w:hAnsi="Times New Roman" w:cs="Times New Roman"/>
          <w:bCs/>
          <w:sz w:val="24"/>
          <w:szCs w:val="24"/>
          <w:lang w:val="es-PR"/>
        </w:rPr>
        <w:t xml:space="preserve"> (entre otros aspectos técnicos y/o de logística)</w:t>
      </w:r>
      <w:r w:rsidR="00500BF7">
        <w:rPr>
          <w:rFonts w:ascii="Times New Roman" w:eastAsia="Times New Roman" w:hAnsi="Times New Roman" w:cs="Times New Roman"/>
          <w:bCs/>
          <w:sz w:val="24"/>
          <w:szCs w:val="24"/>
          <w:lang w:val="es-PR"/>
        </w:rPr>
        <w:t xml:space="preserve"> que posee </w:t>
      </w:r>
      <w:r w:rsidR="0014119E">
        <w:rPr>
          <w:rFonts w:ascii="Times New Roman" w:eastAsia="Times New Roman" w:hAnsi="Times New Roman" w:cs="Times New Roman"/>
          <w:bCs/>
          <w:sz w:val="24"/>
          <w:szCs w:val="24"/>
          <w:lang w:val="es-PR"/>
        </w:rPr>
        <w:t>su empresa</w:t>
      </w:r>
      <w:r w:rsidR="00A73927">
        <w:rPr>
          <w:rFonts w:ascii="Times New Roman" w:eastAsia="Times New Roman" w:hAnsi="Times New Roman" w:cs="Times New Roman"/>
          <w:bCs/>
          <w:sz w:val="24"/>
          <w:szCs w:val="24"/>
          <w:lang w:val="es-PR"/>
        </w:rPr>
        <w:t>, industria</w:t>
      </w:r>
      <w:r w:rsidR="0014119E">
        <w:rPr>
          <w:rFonts w:ascii="Times New Roman" w:eastAsia="Times New Roman" w:hAnsi="Times New Roman" w:cs="Times New Roman"/>
          <w:bCs/>
          <w:sz w:val="24"/>
          <w:szCs w:val="24"/>
          <w:lang w:val="es-PR"/>
        </w:rPr>
        <w:t xml:space="preserve"> o negocio </w:t>
      </w:r>
      <w:r w:rsidR="00500BF7">
        <w:rPr>
          <w:rFonts w:ascii="Times New Roman" w:eastAsia="Times New Roman" w:hAnsi="Times New Roman" w:cs="Times New Roman"/>
          <w:bCs/>
          <w:sz w:val="24"/>
          <w:szCs w:val="24"/>
          <w:lang w:val="es-PR"/>
        </w:rPr>
        <w:t xml:space="preserve">para cumplir con la </w:t>
      </w:r>
      <w:r w:rsidR="00500BF7" w:rsidRPr="00BE6407">
        <w:rPr>
          <w:rFonts w:ascii="Times New Roman" w:eastAsia="Times New Roman" w:hAnsi="Times New Roman" w:cs="Times New Roman"/>
          <w:bCs/>
          <w:sz w:val="24"/>
          <w:szCs w:val="24"/>
          <w:lang w:val="es-PR"/>
        </w:rPr>
        <w:t>provisión de los bienes</w:t>
      </w:r>
      <w:r w:rsidR="0014119E" w:rsidRPr="00BE6407">
        <w:rPr>
          <w:rFonts w:ascii="Times New Roman" w:eastAsia="Times New Roman" w:hAnsi="Times New Roman" w:cs="Times New Roman"/>
          <w:bCs/>
          <w:sz w:val="24"/>
          <w:szCs w:val="24"/>
          <w:lang w:val="es-PR"/>
        </w:rPr>
        <w:t xml:space="preserve">, </w:t>
      </w:r>
      <w:r w:rsidR="00BA24B3" w:rsidRPr="00BE6407">
        <w:rPr>
          <w:rFonts w:ascii="Times New Roman" w:eastAsia="Times New Roman" w:hAnsi="Times New Roman" w:cs="Times New Roman"/>
          <w:bCs/>
          <w:sz w:val="24"/>
          <w:szCs w:val="24"/>
          <w:lang w:val="es-PR"/>
        </w:rPr>
        <w:t xml:space="preserve">realización de </w:t>
      </w:r>
      <w:r w:rsidR="0014119E" w:rsidRPr="00BE6407">
        <w:rPr>
          <w:rFonts w:ascii="Times New Roman" w:eastAsia="Times New Roman" w:hAnsi="Times New Roman" w:cs="Times New Roman"/>
          <w:bCs/>
          <w:sz w:val="24"/>
          <w:szCs w:val="24"/>
          <w:lang w:val="es-PR"/>
        </w:rPr>
        <w:t xml:space="preserve">obras </w:t>
      </w:r>
      <w:r w:rsidR="00500BF7" w:rsidRPr="00BE6407">
        <w:rPr>
          <w:rFonts w:ascii="Times New Roman" w:eastAsia="Times New Roman" w:hAnsi="Times New Roman" w:cs="Times New Roman"/>
          <w:bCs/>
          <w:sz w:val="24"/>
          <w:szCs w:val="24"/>
          <w:lang w:val="es-PR"/>
        </w:rPr>
        <w:t>y</w:t>
      </w:r>
      <w:r w:rsidR="00BA24B3" w:rsidRPr="00BE6407">
        <w:rPr>
          <w:rFonts w:ascii="Times New Roman" w:eastAsia="Times New Roman" w:hAnsi="Times New Roman" w:cs="Times New Roman"/>
          <w:bCs/>
          <w:sz w:val="24"/>
          <w:szCs w:val="24"/>
          <w:lang w:val="es-PR"/>
        </w:rPr>
        <w:t>/o prestación de</w:t>
      </w:r>
      <w:r w:rsidR="00500BF7" w:rsidRPr="00BE6407">
        <w:rPr>
          <w:rFonts w:ascii="Times New Roman" w:eastAsia="Times New Roman" w:hAnsi="Times New Roman" w:cs="Times New Roman"/>
          <w:bCs/>
          <w:sz w:val="24"/>
          <w:szCs w:val="24"/>
          <w:lang w:val="es-PR"/>
        </w:rPr>
        <w:t xml:space="preserve"> servicios</w:t>
      </w:r>
      <w:r w:rsidR="0014119E" w:rsidRPr="00BE6407">
        <w:rPr>
          <w:rFonts w:ascii="Times New Roman" w:eastAsia="Times New Roman" w:hAnsi="Times New Roman" w:cs="Times New Roman"/>
          <w:bCs/>
          <w:sz w:val="24"/>
          <w:szCs w:val="24"/>
          <w:lang w:val="es-PR"/>
        </w:rPr>
        <w:t xml:space="preserve"> </w:t>
      </w:r>
      <w:r w:rsidR="0014119E">
        <w:rPr>
          <w:rFonts w:ascii="Times New Roman" w:eastAsia="Times New Roman" w:hAnsi="Times New Roman" w:cs="Times New Roman"/>
          <w:bCs/>
          <w:sz w:val="24"/>
          <w:szCs w:val="24"/>
          <w:lang w:val="es-PR"/>
        </w:rPr>
        <w:t>no profesionales</w:t>
      </w:r>
      <w:r w:rsidR="00500BF7">
        <w:rPr>
          <w:rFonts w:ascii="Times New Roman" w:eastAsia="Times New Roman" w:hAnsi="Times New Roman" w:cs="Times New Roman"/>
          <w:bCs/>
          <w:sz w:val="24"/>
          <w:szCs w:val="24"/>
          <w:lang w:val="es-PR"/>
        </w:rPr>
        <w:t xml:space="preserve"> ofertados. </w:t>
      </w:r>
    </w:p>
    <w:p w14:paraId="3E0FFD79" w14:textId="210EFCB9" w:rsidR="0077676A" w:rsidRDefault="00500BF7" w:rsidP="0014119E">
      <w:pPr>
        <w:pStyle w:val="ListParagraph"/>
        <w:ind w:left="1135"/>
        <w:rPr>
          <w:rFonts w:ascii="Times New Roman" w:eastAsia="Times New Roman" w:hAnsi="Times New Roman" w:cs="Times New Roman"/>
          <w:bCs/>
          <w:sz w:val="24"/>
          <w:szCs w:val="24"/>
          <w:lang w:val="es-PR"/>
        </w:rPr>
      </w:pPr>
      <w:r>
        <w:rPr>
          <w:rFonts w:ascii="Times New Roman" w:eastAsia="Times New Roman" w:hAnsi="Times New Roman" w:cs="Times New Roman"/>
          <w:bCs/>
          <w:sz w:val="24"/>
          <w:szCs w:val="24"/>
          <w:lang w:val="es-PR"/>
        </w:rPr>
        <w:t xml:space="preserve"> </w:t>
      </w:r>
    </w:p>
    <w:p w14:paraId="0AECCA74" w14:textId="355083E7" w:rsidR="0077676A" w:rsidRDefault="00C2052A">
      <w:pPr>
        <w:pStyle w:val="ListParagraph"/>
        <w:numPr>
          <w:ilvl w:val="0"/>
          <w:numId w:val="7"/>
        </w:numPr>
        <w:rPr>
          <w:rFonts w:ascii="Times New Roman" w:eastAsia="Times New Roman" w:hAnsi="Times New Roman" w:cs="Times New Roman"/>
          <w:bCs/>
          <w:sz w:val="24"/>
          <w:szCs w:val="24"/>
          <w:lang w:val="es-PR"/>
        </w:rPr>
      </w:pPr>
      <w:r>
        <w:rPr>
          <w:rFonts w:ascii="Times New Roman" w:eastAsia="Times New Roman" w:hAnsi="Times New Roman" w:cs="Times New Roman"/>
          <w:bCs/>
          <w:sz w:val="24"/>
          <w:szCs w:val="24"/>
          <w:lang w:val="es-PR"/>
        </w:rPr>
        <w:t xml:space="preserve">Cualquier otra información que el </w:t>
      </w:r>
      <w:r w:rsidR="00673BC8">
        <w:rPr>
          <w:rFonts w:ascii="Times New Roman" w:eastAsia="Times New Roman" w:hAnsi="Times New Roman" w:cs="Times New Roman"/>
          <w:bCs/>
          <w:sz w:val="24"/>
          <w:szCs w:val="24"/>
          <w:lang w:val="es-PR"/>
        </w:rPr>
        <w:t xml:space="preserve">licitador </w:t>
      </w:r>
      <w:r>
        <w:rPr>
          <w:rFonts w:ascii="Times New Roman" w:eastAsia="Times New Roman" w:hAnsi="Times New Roman" w:cs="Times New Roman"/>
          <w:bCs/>
          <w:sz w:val="24"/>
          <w:szCs w:val="24"/>
          <w:lang w:val="es-PR"/>
        </w:rPr>
        <w:t>entienda</w:t>
      </w:r>
      <w:r w:rsidR="00571C2F">
        <w:rPr>
          <w:rFonts w:ascii="Times New Roman" w:eastAsia="Times New Roman" w:hAnsi="Times New Roman" w:cs="Times New Roman"/>
          <w:bCs/>
          <w:sz w:val="24"/>
          <w:szCs w:val="24"/>
          <w:lang w:val="es-PR"/>
        </w:rPr>
        <w:t xml:space="preserve"> </w:t>
      </w:r>
      <w:r w:rsidR="0009211D">
        <w:rPr>
          <w:rFonts w:ascii="Times New Roman" w:eastAsia="Times New Roman" w:hAnsi="Times New Roman" w:cs="Times New Roman"/>
          <w:bCs/>
          <w:sz w:val="24"/>
          <w:szCs w:val="24"/>
          <w:lang w:val="es-PR"/>
        </w:rPr>
        <w:t xml:space="preserve">pertinente </w:t>
      </w:r>
      <w:r w:rsidR="00571C2F">
        <w:rPr>
          <w:rFonts w:ascii="Times New Roman" w:eastAsia="Times New Roman" w:hAnsi="Times New Roman" w:cs="Times New Roman"/>
          <w:bCs/>
          <w:sz w:val="24"/>
          <w:szCs w:val="24"/>
          <w:lang w:val="es-PR"/>
        </w:rPr>
        <w:t>que</w:t>
      </w:r>
      <w:r>
        <w:rPr>
          <w:rFonts w:ascii="Times New Roman" w:eastAsia="Times New Roman" w:hAnsi="Times New Roman" w:cs="Times New Roman"/>
          <w:bCs/>
          <w:sz w:val="24"/>
          <w:szCs w:val="24"/>
          <w:lang w:val="es-PR"/>
        </w:rPr>
        <w:t xml:space="preserve"> </w:t>
      </w:r>
      <w:r w:rsidR="00C474F4">
        <w:rPr>
          <w:rFonts w:ascii="Times New Roman" w:eastAsia="Times New Roman" w:hAnsi="Times New Roman" w:cs="Times New Roman"/>
          <w:bCs/>
          <w:sz w:val="24"/>
          <w:szCs w:val="24"/>
          <w:lang w:val="es-PR"/>
        </w:rPr>
        <w:t>la Junta de Subastas</w:t>
      </w:r>
      <w:r w:rsidR="007031FB">
        <w:rPr>
          <w:rFonts w:ascii="Times New Roman" w:eastAsia="Times New Roman" w:hAnsi="Times New Roman" w:cs="Times New Roman"/>
          <w:bCs/>
          <w:sz w:val="24"/>
          <w:szCs w:val="24"/>
          <w:lang w:val="es-PR"/>
        </w:rPr>
        <w:t xml:space="preserve"> </w:t>
      </w:r>
      <w:r w:rsidR="0094194E">
        <w:rPr>
          <w:rFonts w:ascii="Times New Roman" w:eastAsia="Times New Roman" w:hAnsi="Times New Roman" w:cs="Times New Roman"/>
          <w:bCs/>
          <w:sz w:val="24"/>
          <w:szCs w:val="24"/>
          <w:lang w:val="es-PR"/>
        </w:rPr>
        <w:t xml:space="preserve">deba </w:t>
      </w:r>
      <w:r w:rsidR="0009211D">
        <w:rPr>
          <w:rFonts w:ascii="Times New Roman" w:eastAsia="Times New Roman" w:hAnsi="Times New Roman" w:cs="Times New Roman"/>
          <w:bCs/>
          <w:sz w:val="24"/>
          <w:szCs w:val="24"/>
          <w:lang w:val="es-PR"/>
        </w:rPr>
        <w:t>conocer</w:t>
      </w:r>
      <w:r w:rsidR="0014119E">
        <w:rPr>
          <w:rFonts w:ascii="Times New Roman" w:eastAsia="Times New Roman" w:hAnsi="Times New Roman" w:cs="Times New Roman"/>
          <w:bCs/>
          <w:sz w:val="24"/>
          <w:szCs w:val="24"/>
          <w:lang w:val="es-PR"/>
        </w:rPr>
        <w:t xml:space="preserve">, </w:t>
      </w:r>
      <w:r w:rsidR="0009211D">
        <w:rPr>
          <w:rFonts w:ascii="Times New Roman" w:eastAsia="Times New Roman" w:hAnsi="Times New Roman" w:cs="Times New Roman"/>
          <w:bCs/>
          <w:sz w:val="24"/>
          <w:szCs w:val="24"/>
          <w:lang w:val="es-PR"/>
        </w:rPr>
        <w:t xml:space="preserve">para la </w:t>
      </w:r>
      <w:r w:rsidR="0094194E">
        <w:rPr>
          <w:rFonts w:ascii="Times New Roman" w:eastAsia="Times New Roman" w:hAnsi="Times New Roman" w:cs="Times New Roman"/>
          <w:bCs/>
          <w:sz w:val="24"/>
          <w:szCs w:val="24"/>
          <w:lang w:val="es-PR"/>
        </w:rPr>
        <w:t>evaluación</w:t>
      </w:r>
      <w:r w:rsidR="0009211D">
        <w:rPr>
          <w:rFonts w:ascii="Times New Roman" w:eastAsia="Times New Roman" w:hAnsi="Times New Roman" w:cs="Times New Roman"/>
          <w:bCs/>
          <w:sz w:val="24"/>
          <w:szCs w:val="24"/>
          <w:lang w:val="es-PR"/>
        </w:rPr>
        <w:t xml:space="preserve"> correspondiente</w:t>
      </w:r>
      <w:r w:rsidR="0094194E">
        <w:rPr>
          <w:rFonts w:ascii="Times New Roman" w:eastAsia="Times New Roman" w:hAnsi="Times New Roman" w:cs="Times New Roman"/>
          <w:bCs/>
          <w:sz w:val="24"/>
          <w:szCs w:val="24"/>
          <w:lang w:val="es-PR"/>
        </w:rPr>
        <w:t>.</w:t>
      </w:r>
    </w:p>
    <w:p w14:paraId="3BFD85B7" w14:textId="77777777" w:rsidR="00C74091" w:rsidRDefault="00C74091" w:rsidP="00C74091">
      <w:pPr>
        <w:pStyle w:val="ListParagraph"/>
        <w:ind w:left="1135"/>
        <w:rPr>
          <w:rFonts w:ascii="Times New Roman" w:eastAsia="Times New Roman" w:hAnsi="Times New Roman" w:cs="Times New Roman"/>
          <w:bCs/>
          <w:sz w:val="24"/>
          <w:szCs w:val="24"/>
          <w:lang w:val="es-PR"/>
        </w:rPr>
      </w:pPr>
    </w:p>
    <w:p w14:paraId="158906C6" w14:textId="77777777" w:rsidR="008704E9" w:rsidRDefault="00D45634" w:rsidP="008704E9">
      <w:pPr>
        <w:ind w:left="360"/>
        <w:rPr>
          <w:rFonts w:ascii="Times New Roman" w:eastAsia="Times New Roman" w:hAnsi="Times New Roman" w:cs="Times New Roman"/>
          <w:bCs/>
          <w:sz w:val="24"/>
          <w:szCs w:val="24"/>
          <w:lang w:val="es-PR"/>
        </w:rPr>
      </w:pPr>
      <w:r>
        <w:rPr>
          <w:rFonts w:ascii="Times New Roman" w:eastAsia="Times New Roman" w:hAnsi="Times New Roman" w:cs="Times New Roman"/>
          <w:bCs/>
          <w:sz w:val="24"/>
          <w:szCs w:val="24"/>
          <w:lang w:val="es-PR"/>
        </w:rPr>
        <w:t>La carta</w:t>
      </w:r>
      <w:r w:rsidR="0014119E">
        <w:rPr>
          <w:rFonts w:ascii="Times New Roman" w:eastAsia="Times New Roman" w:hAnsi="Times New Roman" w:cs="Times New Roman"/>
          <w:bCs/>
          <w:sz w:val="24"/>
          <w:szCs w:val="24"/>
          <w:lang w:val="es-PR"/>
        </w:rPr>
        <w:t xml:space="preserve"> de presentación </w:t>
      </w:r>
      <w:r>
        <w:rPr>
          <w:rFonts w:ascii="Times New Roman" w:eastAsia="Times New Roman" w:hAnsi="Times New Roman" w:cs="Times New Roman"/>
          <w:bCs/>
          <w:sz w:val="24"/>
          <w:szCs w:val="24"/>
          <w:lang w:val="es-PR"/>
        </w:rPr>
        <w:t xml:space="preserve">deberá estar firmada por </w:t>
      </w:r>
      <w:r w:rsidR="001653C7">
        <w:rPr>
          <w:rFonts w:ascii="Times New Roman" w:eastAsia="Times New Roman" w:hAnsi="Times New Roman" w:cs="Times New Roman"/>
          <w:bCs/>
          <w:sz w:val="24"/>
          <w:szCs w:val="24"/>
          <w:lang w:val="es-PR"/>
        </w:rPr>
        <w:t>la persona autori</w:t>
      </w:r>
      <w:r w:rsidR="00777964">
        <w:rPr>
          <w:rFonts w:ascii="Times New Roman" w:eastAsia="Times New Roman" w:hAnsi="Times New Roman" w:cs="Times New Roman"/>
          <w:bCs/>
          <w:sz w:val="24"/>
          <w:szCs w:val="24"/>
          <w:lang w:val="es-PR"/>
        </w:rPr>
        <w:t>zada en el RUL</w:t>
      </w:r>
      <w:r w:rsidR="000A5BDB">
        <w:rPr>
          <w:rFonts w:ascii="Times New Roman" w:eastAsia="Times New Roman" w:hAnsi="Times New Roman" w:cs="Times New Roman"/>
          <w:bCs/>
          <w:sz w:val="24"/>
          <w:szCs w:val="24"/>
          <w:lang w:val="es-PR"/>
        </w:rPr>
        <w:t xml:space="preserve"> a esos efectos</w:t>
      </w:r>
      <w:r w:rsidR="0014119E">
        <w:rPr>
          <w:rFonts w:ascii="Times New Roman" w:eastAsia="Times New Roman" w:hAnsi="Times New Roman" w:cs="Times New Roman"/>
          <w:bCs/>
          <w:sz w:val="24"/>
          <w:szCs w:val="24"/>
          <w:lang w:val="es-PR"/>
        </w:rPr>
        <w:t xml:space="preserve"> o por la persona que presentará sus documentos en el RUL (en caso de que no esté registrado)</w:t>
      </w:r>
      <w:r w:rsidR="00777964">
        <w:rPr>
          <w:rFonts w:ascii="Times New Roman" w:eastAsia="Times New Roman" w:hAnsi="Times New Roman" w:cs="Times New Roman"/>
          <w:bCs/>
          <w:sz w:val="24"/>
          <w:szCs w:val="24"/>
          <w:lang w:val="es-PR"/>
        </w:rPr>
        <w:t xml:space="preserve">. </w:t>
      </w:r>
      <w:r w:rsidR="00CC70A8">
        <w:rPr>
          <w:rFonts w:ascii="Times New Roman" w:eastAsia="Times New Roman" w:hAnsi="Times New Roman" w:cs="Times New Roman"/>
          <w:bCs/>
          <w:sz w:val="24"/>
          <w:szCs w:val="24"/>
          <w:lang w:val="es-PR"/>
        </w:rPr>
        <w:t xml:space="preserve"> </w:t>
      </w:r>
      <w:r w:rsidR="00595B80">
        <w:rPr>
          <w:rFonts w:ascii="Times New Roman" w:eastAsia="Times New Roman" w:hAnsi="Times New Roman" w:cs="Times New Roman"/>
          <w:bCs/>
          <w:sz w:val="24"/>
          <w:szCs w:val="24"/>
          <w:lang w:val="es-PR"/>
        </w:rPr>
        <w:t xml:space="preserve">El desempeño pasado y la capacidad técnica </w:t>
      </w:r>
      <w:r w:rsidR="00C15237">
        <w:rPr>
          <w:rFonts w:ascii="Times New Roman" w:eastAsia="Times New Roman" w:hAnsi="Times New Roman" w:cs="Times New Roman"/>
          <w:bCs/>
          <w:sz w:val="24"/>
          <w:szCs w:val="24"/>
          <w:lang w:val="es-PR"/>
        </w:rPr>
        <w:t>serán tomadas en conside</w:t>
      </w:r>
      <w:r w:rsidR="007031FB">
        <w:rPr>
          <w:rFonts w:ascii="Times New Roman" w:eastAsia="Times New Roman" w:hAnsi="Times New Roman" w:cs="Times New Roman"/>
          <w:bCs/>
          <w:sz w:val="24"/>
          <w:szCs w:val="24"/>
          <w:lang w:val="es-PR"/>
        </w:rPr>
        <w:t xml:space="preserve">ración por </w:t>
      </w:r>
      <w:r w:rsidR="00C474F4">
        <w:rPr>
          <w:rFonts w:ascii="Times New Roman" w:eastAsia="Times New Roman" w:hAnsi="Times New Roman" w:cs="Times New Roman"/>
          <w:bCs/>
          <w:sz w:val="24"/>
          <w:szCs w:val="24"/>
          <w:lang w:val="es-PR"/>
        </w:rPr>
        <w:t>la Junta de</w:t>
      </w:r>
      <w:r w:rsidR="007031FB">
        <w:rPr>
          <w:rFonts w:ascii="Times New Roman" w:eastAsia="Times New Roman" w:hAnsi="Times New Roman" w:cs="Times New Roman"/>
          <w:bCs/>
          <w:sz w:val="24"/>
          <w:szCs w:val="24"/>
          <w:lang w:val="es-PR"/>
        </w:rPr>
        <w:t xml:space="preserve"> Subastas </w:t>
      </w:r>
      <w:r w:rsidR="0014119E">
        <w:rPr>
          <w:rFonts w:ascii="Times New Roman" w:eastAsia="Times New Roman" w:hAnsi="Times New Roman" w:cs="Times New Roman"/>
          <w:bCs/>
          <w:sz w:val="24"/>
          <w:szCs w:val="24"/>
          <w:lang w:val="es-PR"/>
        </w:rPr>
        <w:t>como parte de los criterios</w:t>
      </w:r>
      <w:r w:rsidR="007031FB">
        <w:rPr>
          <w:rFonts w:ascii="Times New Roman" w:eastAsia="Times New Roman" w:hAnsi="Times New Roman" w:cs="Times New Roman"/>
          <w:bCs/>
          <w:sz w:val="24"/>
          <w:szCs w:val="24"/>
          <w:lang w:val="es-PR"/>
        </w:rPr>
        <w:t xml:space="preserve"> </w:t>
      </w:r>
      <w:r w:rsidR="00C15237">
        <w:rPr>
          <w:rFonts w:ascii="Times New Roman" w:eastAsia="Times New Roman" w:hAnsi="Times New Roman" w:cs="Times New Roman"/>
          <w:bCs/>
          <w:sz w:val="24"/>
          <w:szCs w:val="24"/>
          <w:lang w:val="es-PR"/>
        </w:rPr>
        <w:t>para</w:t>
      </w:r>
      <w:r w:rsidR="0009211D">
        <w:rPr>
          <w:rFonts w:ascii="Times New Roman" w:eastAsia="Times New Roman" w:hAnsi="Times New Roman" w:cs="Times New Roman"/>
          <w:bCs/>
          <w:sz w:val="24"/>
          <w:szCs w:val="24"/>
          <w:lang w:val="es-PR"/>
        </w:rPr>
        <w:t xml:space="preserve"> determinar el </w:t>
      </w:r>
      <w:r w:rsidR="0009211D" w:rsidRPr="00A73927">
        <w:rPr>
          <w:rFonts w:ascii="Times New Roman" w:eastAsia="Times New Roman" w:hAnsi="Times New Roman" w:cs="Times New Roman"/>
          <w:bCs/>
          <w:i/>
          <w:iCs/>
          <w:sz w:val="24"/>
          <w:szCs w:val="24"/>
          <w:lang w:val="es-PR"/>
        </w:rPr>
        <w:t>mejor valor</w:t>
      </w:r>
      <w:r w:rsidR="0009211D">
        <w:rPr>
          <w:rFonts w:ascii="Times New Roman" w:eastAsia="Times New Roman" w:hAnsi="Times New Roman" w:cs="Times New Roman"/>
          <w:bCs/>
          <w:sz w:val="24"/>
          <w:szCs w:val="24"/>
          <w:lang w:val="es-PR"/>
        </w:rPr>
        <w:t xml:space="preserve">. </w:t>
      </w:r>
      <w:r w:rsidR="00C15237">
        <w:rPr>
          <w:rFonts w:ascii="Times New Roman" w:eastAsia="Times New Roman" w:hAnsi="Times New Roman" w:cs="Times New Roman"/>
          <w:bCs/>
          <w:sz w:val="24"/>
          <w:szCs w:val="24"/>
          <w:lang w:val="es-PR"/>
        </w:rPr>
        <w:t xml:space="preserve"> </w:t>
      </w:r>
    </w:p>
    <w:p w14:paraId="6B7330C1" w14:textId="521FD0F2" w:rsidR="001B0BF5" w:rsidRDefault="007031FB" w:rsidP="008704E9">
      <w:pPr>
        <w:ind w:left="360"/>
        <w:rPr>
          <w:rFonts w:ascii="Times New Roman" w:eastAsia="Times New Roman" w:hAnsi="Times New Roman" w:cs="Times New Roman"/>
          <w:bCs/>
          <w:sz w:val="24"/>
          <w:szCs w:val="24"/>
          <w:lang w:val="es-PR"/>
        </w:rPr>
      </w:pPr>
      <w:r>
        <w:rPr>
          <w:rFonts w:ascii="Times New Roman" w:eastAsia="Times New Roman" w:hAnsi="Times New Roman" w:cs="Times New Roman"/>
          <w:bCs/>
          <w:sz w:val="24"/>
          <w:szCs w:val="24"/>
          <w:lang w:val="es-PR"/>
        </w:rPr>
        <w:t>La</w:t>
      </w:r>
      <w:r w:rsidR="00C474F4">
        <w:rPr>
          <w:rFonts w:ascii="Times New Roman" w:eastAsia="Times New Roman" w:hAnsi="Times New Roman" w:cs="Times New Roman"/>
          <w:bCs/>
          <w:sz w:val="24"/>
          <w:szCs w:val="24"/>
          <w:lang w:val="es-PR"/>
        </w:rPr>
        <w:t xml:space="preserve"> Junta de Subastas y </w:t>
      </w:r>
      <w:r w:rsidR="000F0E7D">
        <w:rPr>
          <w:rFonts w:ascii="Times New Roman" w:eastAsia="Times New Roman" w:hAnsi="Times New Roman" w:cs="Times New Roman"/>
          <w:bCs/>
          <w:sz w:val="24"/>
          <w:szCs w:val="24"/>
          <w:lang w:val="es-PR"/>
        </w:rPr>
        <w:t>el Departamento de Salud</w:t>
      </w:r>
      <w:r w:rsidR="00C74091">
        <w:rPr>
          <w:rFonts w:ascii="Times New Roman" w:eastAsia="Times New Roman" w:hAnsi="Times New Roman" w:cs="Times New Roman"/>
          <w:bCs/>
          <w:sz w:val="24"/>
          <w:szCs w:val="24"/>
          <w:lang w:val="es-PR"/>
        </w:rPr>
        <w:t xml:space="preserve"> se reserva</w:t>
      </w:r>
      <w:r w:rsidR="00C474F4">
        <w:rPr>
          <w:rFonts w:ascii="Times New Roman" w:eastAsia="Times New Roman" w:hAnsi="Times New Roman" w:cs="Times New Roman"/>
          <w:bCs/>
          <w:sz w:val="24"/>
          <w:szCs w:val="24"/>
          <w:lang w:val="es-PR"/>
        </w:rPr>
        <w:t>n</w:t>
      </w:r>
      <w:r w:rsidR="00C74091">
        <w:rPr>
          <w:rFonts w:ascii="Times New Roman" w:eastAsia="Times New Roman" w:hAnsi="Times New Roman" w:cs="Times New Roman"/>
          <w:bCs/>
          <w:sz w:val="24"/>
          <w:szCs w:val="24"/>
          <w:lang w:val="es-PR"/>
        </w:rPr>
        <w:t xml:space="preserve"> el derecho de solicitar</w:t>
      </w:r>
      <w:r w:rsidR="0014119E">
        <w:rPr>
          <w:rFonts w:ascii="Times New Roman" w:eastAsia="Times New Roman" w:hAnsi="Times New Roman" w:cs="Times New Roman"/>
          <w:bCs/>
          <w:sz w:val="24"/>
          <w:szCs w:val="24"/>
          <w:lang w:val="es-PR"/>
        </w:rPr>
        <w:t xml:space="preserve"> </w:t>
      </w:r>
      <w:r w:rsidR="00673BC8">
        <w:rPr>
          <w:rFonts w:ascii="Times New Roman" w:eastAsia="Times New Roman" w:hAnsi="Times New Roman" w:cs="Times New Roman"/>
          <w:bCs/>
          <w:sz w:val="24"/>
          <w:szCs w:val="24"/>
          <w:lang w:val="es-PR"/>
        </w:rPr>
        <w:t>a los licitadores</w:t>
      </w:r>
      <w:r w:rsidR="00A73927">
        <w:rPr>
          <w:rFonts w:ascii="Times New Roman" w:eastAsia="Times New Roman" w:hAnsi="Times New Roman" w:cs="Times New Roman"/>
          <w:bCs/>
          <w:sz w:val="24"/>
          <w:szCs w:val="24"/>
          <w:lang w:val="es-PR"/>
        </w:rPr>
        <w:t>, sus clientes</w:t>
      </w:r>
      <w:r w:rsidR="0014119E">
        <w:rPr>
          <w:rFonts w:ascii="Times New Roman" w:eastAsia="Times New Roman" w:hAnsi="Times New Roman" w:cs="Times New Roman"/>
          <w:bCs/>
          <w:sz w:val="24"/>
          <w:szCs w:val="24"/>
          <w:lang w:val="es-PR"/>
        </w:rPr>
        <w:t xml:space="preserve"> o a terceros</w:t>
      </w:r>
      <w:r w:rsidR="00A73927">
        <w:rPr>
          <w:rFonts w:ascii="Times New Roman" w:eastAsia="Times New Roman" w:hAnsi="Times New Roman" w:cs="Times New Roman"/>
          <w:bCs/>
          <w:sz w:val="24"/>
          <w:szCs w:val="24"/>
          <w:lang w:val="es-PR"/>
        </w:rPr>
        <w:t xml:space="preserve"> (incluidos o no </w:t>
      </w:r>
      <w:r w:rsidR="00A05E2C">
        <w:rPr>
          <w:rFonts w:ascii="Times New Roman" w:eastAsia="Times New Roman" w:hAnsi="Times New Roman" w:cs="Times New Roman"/>
          <w:bCs/>
          <w:sz w:val="24"/>
          <w:szCs w:val="24"/>
          <w:lang w:val="es-PR"/>
        </w:rPr>
        <w:t>p</w:t>
      </w:r>
      <w:r w:rsidR="00A73927">
        <w:rPr>
          <w:rFonts w:ascii="Times New Roman" w:eastAsia="Times New Roman" w:hAnsi="Times New Roman" w:cs="Times New Roman"/>
          <w:bCs/>
          <w:sz w:val="24"/>
          <w:szCs w:val="24"/>
          <w:lang w:val="es-PR"/>
        </w:rPr>
        <w:t>or el licitador como referencia</w:t>
      </w:r>
      <w:r w:rsidR="00A05E2C">
        <w:rPr>
          <w:rFonts w:ascii="Times New Roman" w:eastAsia="Times New Roman" w:hAnsi="Times New Roman" w:cs="Times New Roman"/>
          <w:bCs/>
          <w:sz w:val="24"/>
          <w:szCs w:val="24"/>
          <w:lang w:val="es-PR"/>
        </w:rPr>
        <w:t>)</w:t>
      </w:r>
      <w:r w:rsidR="00C74091">
        <w:rPr>
          <w:rFonts w:ascii="Times New Roman" w:eastAsia="Times New Roman" w:hAnsi="Times New Roman" w:cs="Times New Roman"/>
          <w:bCs/>
          <w:sz w:val="24"/>
          <w:szCs w:val="24"/>
          <w:lang w:val="es-PR"/>
        </w:rPr>
        <w:t xml:space="preserve"> información adicional para corroborar la información</w:t>
      </w:r>
      <w:r w:rsidR="0014119E">
        <w:rPr>
          <w:rFonts w:ascii="Times New Roman" w:eastAsia="Times New Roman" w:hAnsi="Times New Roman" w:cs="Times New Roman"/>
          <w:bCs/>
          <w:sz w:val="24"/>
          <w:szCs w:val="24"/>
          <w:lang w:val="es-PR"/>
        </w:rPr>
        <w:t xml:space="preserve"> suscrita por el </w:t>
      </w:r>
      <w:r w:rsidR="00673BC8">
        <w:rPr>
          <w:rFonts w:ascii="Times New Roman" w:eastAsia="Times New Roman" w:hAnsi="Times New Roman" w:cs="Times New Roman"/>
          <w:bCs/>
          <w:sz w:val="24"/>
          <w:szCs w:val="24"/>
          <w:lang w:val="es-PR"/>
        </w:rPr>
        <w:t xml:space="preserve">licitador </w:t>
      </w:r>
      <w:r w:rsidR="00A05E2C">
        <w:rPr>
          <w:rFonts w:ascii="Times New Roman" w:eastAsia="Times New Roman" w:hAnsi="Times New Roman" w:cs="Times New Roman"/>
          <w:bCs/>
          <w:sz w:val="24"/>
          <w:szCs w:val="24"/>
          <w:lang w:val="es-PR"/>
        </w:rPr>
        <w:t>en su carta de presentación</w:t>
      </w:r>
      <w:r w:rsidR="00C74091">
        <w:rPr>
          <w:rFonts w:ascii="Times New Roman" w:eastAsia="Times New Roman" w:hAnsi="Times New Roman" w:cs="Times New Roman"/>
          <w:bCs/>
          <w:sz w:val="24"/>
          <w:szCs w:val="24"/>
          <w:lang w:val="es-PR"/>
        </w:rPr>
        <w:t>.</w:t>
      </w:r>
    </w:p>
    <w:p w14:paraId="465D6F63" w14:textId="77777777" w:rsidR="00007ADF" w:rsidRPr="003A2C0C" w:rsidRDefault="00007ADF" w:rsidP="00291F9C">
      <w:pPr>
        <w:rPr>
          <w:rFonts w:ascii="Times New Roman" w:eastAsia="Times New Roman" w:hAnsi="Times New Roman" w:cs="Times New Roman"/>
          <w:b/>
          <w:bCs/>
          <w:sz w:val="24"/>
          <w:szCs w:val="24"/>
          <w:lang w:val="es-PR"/>
        </w:rPr>
      </w:pPr>
    </w:p>
    <w:p w14:paraId="14E6F59D" w14:textId="2B3CDD89" w:rsidR="009E2EBE" w:rsidRDefault="006232C6" w:rsidP="00B75D72">
      <w:pPr>
        <w:ind w:left="360"/>
        <w:rPr>
          <w:rFonts w:ascii="Times New Roman" w:eastAsia="Times New Roman" w:hAnsi="Times New Roman" w:cs="Times New Roman"/>
          <w:b/>
          <w:bCs/>
          <w:sz w:val="24"/>
          <w:szCs w:val="24"/>
          <w:lang w:val="es-PR"/>
        </w:rPr>
      </w:pPr>
      <w:r>
        <w:rPr>
          <w:rFonts w:ascii="Times New Roman" w:eastAsia="Times New Roman" w:hAnsi="Times New Roman" w:cs="Times New Roman"/>
          <w:b/>
          <w:bCs/>
          <w:sz w:val="24"/>
          <w:szCs w:val="24"/>
          <w:lang w:val="es-PR"/>
        </w:rPr>
        <w:t>20</w:t>
      </w:r>
      <w:r w:rsidR="00D705B1" w:rsidRPr="003A2C0C">
        <w:rPr>
          <w:rFonts w:ascii="Times New Roman" w:eastAsia="Times New Roman" w:hAnsi="Times New Roman" w:cs="Times New Roman"/>
          <w:b/>
          <w:bCs/>
          <w:sz w:val="24"/>
          <w:szCs w:val="24"/>
          <w:lang w:val="es-PR"/>
        </w:rPr>
        <w:t xml:space="preserve">. </w:t>
      </w:r>
      <w:r w:rsidR="009E2EBE" w:rsidRPr="003A2C0C">
        <w:rPr>
          <w:rFonts w:ascii="Times New Roman" w:eastAsia="Times New Roman" w:hAnsi="Times New Roman" w:cs="Times New Roman"/>
          <w:b/>
          <w:bCs/>
          <w:sz w:val="24"/>
          <w:szCs w:val="24"/>
          <w:lang w:val="es-PR"/>
        </w:rPr>
        <w:t>ADVERTENCIA</w:t>
      </w:r>
      <w:r w:rsidR="00400348" w:rsidRPr="003A2C0C">
        <w:rPr>
          <w:rFonts w:ascii="Times New Roman" w:eastAsia="Times New Roman" w:hAnsi="Times New Roman" w:cs="Times New Roman"/>
          <w:b/>
          <w:bCs/>
          <w:sz w:val="24"/>
          <w:szCs w:val="24"/>
          <w:lang w:val="es-PR"/>
        </w:rPr>
        <w:t>S</w:t>
      </w:r>
    </w:p>
    <w:p w14:paraId="2FCBC90C" w14:textId="77777777" w:rsidR="00B804BD" w:rsidRPr="00B804BD" w:rsidRDefault="00B804BD" w:rsidP="00B75D72">
      <w:pPr>
        <w:ind w:left="360"/>
        <w:rPr>
          <w:rFonts w:ascii="Times New Roman" w:eastAsia="Times New Roman" w:hAnsi="Times New Roman" w:cs="Times New Roman"/>
          <w:b/>
          <w:bCs/>
          <w:sz w:val="24"/>
          <w:szCs w:val="24"/>
          <w:lang w:val="es-PR"/>
        </w:rPr>
      </w:pPr>
    </w:p>
    <w:p w14:paraId="670EF3B1" w14:textId="2A032026" w:rsidR="00400348" w:rsidRPr="003A2C0C" w:rsidRDefault="009E2EBE">
      <w:pPr>
        <w:pStyle w:val="ListParagraph"/>
        <w:numPr>
          <w:ilvl w:val="0"/>
          <w:numId w:val="5"/>
        </w:numPr>
        <w:ind w:left="108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Proveer </w:t>
      </w:r>
      <w:r w:rsidR="003E6870" w:rsidRPr="003A2C0C">
        <w:rPr>
          <w:rFonts w:ascii="Times New Roman" w:eastAsia="Times New Roman" w:hAnsi="Times New Roman" w:cs="Times New Roman"/>
          <w:sz w:val="24"/>
          <w:szCs w:val="24"/>
          <w:lang w:val="es-PR"/>
        </w:rPr>
        <w:t xml:space="preserve">cualquier tipo de </w:t>
      </w:r>
      <w:r w:rsidRPr="003A2C0C">
        <w:rPr>
          <w:rFonts w:ascii="Times New Roman" w:eastAsia="Times New Roman" w:hAnsi="Times New Roman" w:cs="Times New Roman"/>
          <w:sz w:val="24"/>
          <w:szCs w:val="24"/>
          <w:lang w:val="es-PR"/>
        </w:rPr>
        <w:t xml:space="preserve">información </w:t>
      </w:r>
      <w:r w:rsidR="003E6870" w:rsidRPr="003A2C0C">
        <w:rPr>
          <w:rFonts w:ascii="Times New Roman" w:eastAsia="Times New Roman" w:hAnsi="Times New Roman" w:cs="Times New Roman"/>
          <w:sz w:val="24"/>
          <w:szCs w:val="24"/>
          <w:lang w:val="es-PR"/>
        </w:rPr>
        <w:t xml:space="preserve">o documentación </w:t>
      </w:r>
      <w:r w:rsidRPr="003A2C0C">
        <w:rPr>
          <w:rFonts w:ascii="Times New Roman" w:eastAsia="Times New Roman" w:hAnsi="Times New Roman" w:cs="Times New Roman"/>
          <w:sz w:val="24"/>
          <w:szCs w:val="24"/>
          <w:lang w:val="es-PR"/>
        </w:rPr>
        <w:t xml:space="preserve">falsa o </w:t>
      </w:r>
      <w:r w:rsidR="003E6870" w:rsidRPr="003A2C0C">
        <w:rPr>
          <w:rFonts w:ascii="Times New Roman" w:eastAsia="Times New Roman" w:hAnsi="Times New Roman" w:cs="Times New Roman"/>
          <w:sz w:val="24"/>
          <w:szCs w:val="24"/>
          <w:lang w:val="es-PR"/>
        </w:rPr>
        <w:t>fraudulenta como parte de la oferta presentada para esta subasta</w:t>
      </w:r>
      <w:r w:rsidR="00AF6457">
        <w:rPr>
          <w:rFonts w:ascii="Times New Roman" w:eastAsia="Times New Roman" w:hAnsi="Times New Roman" w:cs="Times New Roman"/>
          <w:sz w:val="24"/>
          <w:szCs w:val="24"/>
          <w:lang w:val="es-PR"/>
        </w:rPr>
        <w:t xml:space="preserve"> formal</w:t>
      </w:r>
      <w:r w:rsidR="003E6870"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será causa suficiente para descalificar o rechazar la oferta de</w:t>
      </w:r>
      <w:r w:rsidR="00213646">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 xml:space="preserve">cualquier </w:t>
      </w:r>
      <w:r w:rsidR="00673BC8">
        <w:rPr>
          <w:rFonts w:ascii="Times New Roman" w:eastAsia="Times New Roman" w:hAnsi="Times New Roman" w:cs="Times New Roman"/>
          <w:sz w:val="24"/>
          <w:szCs w:val="24"/>
          <w:lang w:val="es-PR"/>
        </w:rPr>
        <w:t>licitador</w:t>
      </w:r>
      <w:r w:rsidR="00D705B1" w:rsidRPr="003A2C0C">
        <w:rPr>
          <w:rFonts w:ascii="Times New Roman" w:eastAsia="Times New Roman" w:hAnsi="Times New Roman" w:cs="Times New Roman"/>
          <w:sz w:val="24"/>
          <w:szCs w:val="24"/>
          <w:lang w:val="es-PR"/>
        </w:rPr>
        <w:t xml:space="preserve">, así como para cancelar o resolver cualquier orden de compra o contrato otorgado en virtud de </w:t>
      </w:r>
      <w:r w:rsidR="00CC70A8" w:rsidRPr="003A2C0C">
        <w:rPr>
          <w:rFonts w:ascii="Times New Roman" w:eastAsia="Times New Roman" w:hAnsi="Times New Roman" w:cs="Times New Roman"/>
          <w:sz w:val="24"/>
          <w:szCs w:val="24"/>
          <w:lang w:val="es-PR"/>
        </w:rPr>
        <w:t>esta</w:t>
      </w:r>
      <w:r w:rsidR="00D705B1" w:rsidRPr="003A2C0C">
        <w:rPr>
          <w:rFonts w:ascii="Times New Roman" w:eastAsia="Times New Roman" w:hAnsi="Times New Roman" w:cs="Times New Roman"/>
          <w:sz w:val="24"/>
          <w:szCs w:val="24"/>
          <w:lang w:val="es-PR"/>
        </w:rPr>
        <w:t>.</w:t>
      </w:r>
    </w:p>
    <w:p w14:paraId="10DD5D9A" w14:textId="77777777" w:rsidR="00400348" w:rsidRPr="003A2C0C" w:rsidRDefault="00400348" w:rsidP="00A05E2C">
      <w:pPr>
        <w:pStyle w:val="ListParagraph"/>
        <w:ind w:left="1080" w:hanging="360"/>
        <w:rPr>
          <w:rFonts w:ascii="Times New Roman" w:eastAsia="Times New Roman" w:hAnsi="Times New Roman" w:cs="Times New Roman"/>
          <w:sz w:val="24"/>
          <w:szCs w:val="24"/>
          <w:lang w:val="es-PR"/>
        </w:rPr>
      </w:pPr>
    </w:p>
    <w:p w14:paraId="4817F6BF" w14:textId="72CC4347" w:rsidR="00400348" w:rsidRPr="003A2C0C" w:rsidRDefault="000F0E7D">
      <w:pPr>
        <w:pStyle w:val="ListParagraph"/>
        <w:numPr>
          <w:ilvl w:val="0"/>
          <w:numId w:val="5"/>
        </w:numPr>
        <w:ind w:left="108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lastRenderedPageBreak/>
        <w:t>El Departamento de Salud</w:t>
      </w:r>
      <w:r w:rsidR="003A40C0">
        <w:rPr>
          <w:rFonts w:ascii="Times New Roman" w:eastAsia="Times New Roman" w:hAnsi="Times New Roman" w:cs="Times New Roman"/>
          <w:sz w:val="24"/>
          <w:szCs w:val="24"/>
          <w:lang w:val="es-PR"/>
        </w:rPr>
        <w:t xml:space="preserve"> y la Junta de Subastas</w:t>
      </w:r>
      <w:r w:rsidR="00B33DD5">
        <w:rPr>
          <w:rFonts w:ascii="Times New Roman" w:eastAsia="Times New Roman" w:hAnsi="Times New Roman" w:cs="Times New Roman"/>
          <w:sz w:val="24"/>
          <w:szCs w:val="24"/>
          <w:lang w:val="es-PR"/>
        </w:rPr>
        <w:t xml:space="preserve"> </w:t>
      </w:r>
      <w:r w:rsidR="00400348" w:rsidRPr="003A2C0C">
        <w:rPr>
          <w:rFonts w:ascii="Times New Roman" w:eastAsia="Times New Roman" w:hAnsi="Times New Roman" w:cs="Times New Roman"/>
          <w:sz w:val="24"/>
          <w:szCs w:val="24"/>
          <w:lang w:val="es-PR"/>
        </w:rPr>
        <w:t>podrá</w:t>
      </w:r>
      <w:r w:rsidR="003A40C0">
        <w:rPr>
          <w:rFonts w:ascii="Times New Roman" w:eastAsia="Times New Roman" w:hAnsi="Times New Roman" w:cs="Times New Roman"/>
          <w:sz w:val="24"/>
          <w:szCs w:val="24"/>
          <w:lang w:val="es-PR"/>
        </w:rPr>
        <w:t>n</w:t>
      </w:r>
      <w:r w:rsidR="00400348" w:rsidRPr="003A2C0C">
        <w:rPr>
          <w:rFonts w:ascii="Times New Roman" w:eastAsia="Times New Roman" w:hAnsi="Times New Roman" w:cs="Times New Roman"/>
          <w:sz w:val="24"/>
          <w:szCs w:val="24"/>
          <w:lang w:val="es-PR"/>
        </w:rPr>
        <w:t xml:space="preserve"> ordenar la cancelación parcial o total de la subasta formal </w:t>
      </w:r>
      <w:r w:rsidR="00F75D93" w:rsidRPr="003A2C0C">
        <w:rPr>
          <w:rFonts w:ascii="Times New Roman" w:eastAsia="Times New Roman" w:hAnsi="Times New Roman" w:cs="Times New Roman"/>
          <w:sz w:val="24"/>
          <w:szCs w:val="24"/>
          <w:lang w:val="es-PR"/>
        </w:rPr>
        <w:t xml:space="preserve">cuando ello sirva los mejores intereses del Gobierno de Puerto Rico, </w:t>
      </w:r>
      <w:r w:rsidR="00400348" w:rsidRPr="003A2C0C">
        <w:rPr>
          <w:rFonts w:ascii="Times New Roman" w:eastAsia="Times New Roman" w:hAnsi="Times New Roman" w:cs="Times New Roman"/>
          <w:sz w:val="24"/>
          <w:szCs w:val="24"/>
          <w:lang w:val="es-PR"/>
        </w:rPr>
        <w:t xml:space="preserve">independientemente de la fase en que se encuentre, siempre que sea </w:t>
      </w:r>
      <w:r w:rsidR="00F75D93" w:rsidRPr="003A2C0C">
        <w:rPr>
          <w:rFonts w:ascii="Times New Roman" w:eastAsia="Times New Roman" w:hAnsi="Times New Roman" w:cs="Times New Roman"/>
          <w:sz w:val="24"/>
          <w:szCs w:val="24"/>
          <w:lang w:val="es-PR"/>
        </w:rPr>
        <w:t>previo a la formalización</w:t>
      </w:r>
      <w:r w:rsidR="00400348" w:rsidRPr="003A2C0C">
        <w:rPr>
          <w:rFonts w:ascii="Times New Roman" w:eastAsia="Times New Roman" w:hAnsi="Times New Roman" w:cs="Times New Roman"/>
          <w:sz w:val="24"/>
          <w:szCs w:val="24"/>
          <w:lang w:val="es-PR"/>
        </w:rPr>
        <w:t xml:space="preserve"> </w:t>
      </w:r>
      <w:r w:rsidR="00F75D93" w:rsidRPr="003A2C0C">
        <w:rPr>
          <w:rFonts w:ascii="Times New Roman" w:eastAsia="Times New Roman" w:hAnsi="Times New Roman" w:cs="Times New Roman"/>
          <w:sz w:val="24"/>
          <w:szCs w:val="24"/>
          <w:lang w:val="es-PR"/>
        </w:rPr>
        <w:t>d</w:t>
      </w:r>
      <w:r w:rsidR="00400348" w:rsidRPr="003A2C0C">
        <w:rPr>
          <w:rFonts w:ascii="Times New Roman" w:eastAsia="Times New Roman" w:hAnsi="Times New Roman" w:cs="Times New Roman"/>
          <w:sz w:val="24"/>
          <w:szCs w:val="24"/>
          <w:lang w:val="es-PR"/>
        </w:rPr>
        <w:t>el contrato o de haber</w:t>
      </w:r>
      <w:r w:rsidR="00F75D93" w:rsidRPr="003A2C0C">
        <w:rPr>
          <w:rFonts w:ascii="Times New Roman" w:eastAsia="Times New Roman" w:hAnsi="Times New Roman" w:cs="Times New Roman"/>
          <w:sz w:val="24"/>
          <w:szCs w:val="24"/>
          <w:lang w:val="es-PR"/>
        </w:rPr>
        <w:t>se</w:t>
      </w:r>
      <w:r w:rsidR="00400348" w:rsidRPr="003A2C0C">
        <w:rPr>
          <w:rFonts w:ascii="Times New Roman" w:eastAsia="Times New Roman" w:hAnsi="Times New Roman" w:cs="Times New Roman"/>
          <w:sz w:val="24"/>
          <w:szCs w:val="24"/>
          <w:lang w:val="es-PR"/>
        </w:rPr>
        <w:t xml:space="preserve"> emitido una orden de compra.  </w:t>
      </w:r>
    </w:p>
    <w:p w14:paraId="248D6F10" w14:textId="4ECFFC14" w:rsidR="00400348" w:rsidRPr="003A2C0C" w:rsidRDefault="00400348" w:rsidP="00A05E2C">
      <w:pPr>
        <w:ind w:left="1080" w:hanging="360"/>
        <w:rPr>
          <w:rFonts w:ascii="Times New Roman" w:eastAsia="Times New Roman" w:hAnsi="Times New Roman" w:cs="Times New Roman"/>
          <w:sz w:val="24"/>
          <w:szCs w:val="24"/>
          <w:lang w:val="es-PR"/>
        </w:rPr>
      </w:pPr>
    </w:p>
    <w:p w14:paraId="409EE745" w14:textId="4C5E0CE8" w:rsidR="007031FB" w:rsidRDefault="000F0E7D">
      <w:pPr>
        <w:pStyle w:val="ListParagraph"/>
        <w:numPr>
          <w:ilvl w:val="0"/>
          <w:numId w:val="5"/>
        </w:numPr>
        <w:ind w:left="108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El Departamento de Salud</w:t>
      </w:r>
      <w:r w:rsidR="00571C2F" w:rsidRPr="007031FB">
        <w:rPr>
          <w:rFonts w:ascii="Times New Roman" w:eastAsia="Times New Roman" w:hAnsi="Times New Roman" w:cs="Times New Roman"/>
          <w:sz w:val="24"/>
          <w:szCs w:val="24"/>
          <w:lang w:val="es-PR"/>
        </w:rPr>
        <w:t xml:space="preserve"> podrá enmendar cualquier invitación y/o pliego de la subasta formal </w:t>
      </w:r>
      <w:r w:rsidR="007031FB" w:rsidRPr="007031FB">
        <w:rPr>
          <w:rFonts w:ascii="Times New Roman" w:eastAsia="Times New Roman" w:hAnsi="Times New Roman" w:cs="Times New Roman"/>
          <w:sz w:val="24"/>
          <w:szCs w:val="24"/>
          <w:lang w:val="es-PR"/>
        </w:rPr>
        <w:t xml:space="preserve">cuando ello sirva </w:t>
      </w:r>
      <w:r w:rsidR="00571C2F" w:rsidRPr="007031FB">
        <w:rPr>
          <w:rFonts w:ascii="Times New Roman" w:eastAsia="Times New Roman" w:hAnsi="Times New Roman" w:cs="Times New Roman"/>
          <w:sz w:val="24"/>
          <w:szCs w:val="24"/>
          <w:lang w:val="es-PR"/>
        </w:rPr>
        <w:t>los mejores intereses del Gobierno de Puerto Rico. </w:t>
      </w:r>
    </w:p>
    <w:p w14:paraId="228D258E" w14:textId="77777777" w:rsidR="00633CAA" w:rsidRPr="00633CAA" w:rsidRDefault="00633CAA" w:rsidP="00A05E2C">
      <w:pPr>
        <w:pStyle w:val="ListParagraph"/>
        <w:ind w:left="1080" w:hanging="360"/>
        <w:rPr>
          <w:rFonts w:ascii="Times New Roman" w:eastAsia="Times New Roman" w:hAnsi="Times New Roman" w:cs="Times New Roman"/>
          <w:sz w:val="24"/>
          <w:szCs w:val="24"/>
          <w:lang w:val="es-PR"/>
        </w:rPr>
      </w:pPr>
    </w:p>
    <w:p w14:paraId="06A9748F" w14:textId="04969A66" w:rsidR="00A05E2C" w:rsidRDefault="000F0E7D" w:rsidP="00BD5D2A">
      <w:pPr>
        <w:pStyle w:val="ListParagraph"/>
        <w:ind w:left="1080"/>
        <w:rPr>
          <w:rFonts w:ascii="Times New Roman" w:hAnsi="Times New Roman" w:cs="Times New Roman"/>
          <w:sz w:val="24"/>
          <w:szCs w:val="24"/>
          <w:lang w:val="es-PR"/>
        </w:rPr>
      </w:pPr>
      <w:bookmarkStart w:id="12" w:name="_Hlk34215866"/>
      <w:r>
        <w:rPr>
          <w:rFonts w:ascii="Times New Roman" w:eastAsia="Times New Roman" w:hAnsi="Times New Roman" w:cs="Times New Roman"/>
          <w:sz w:val="24"/>
          <w:szCs w:val="24"/>
          <w:lang w:val="es-PR"/>
        </w:rPr>
        <w:t>El Departamento de Salud</w:t>
      </w:r>
      <w:r w:rsidRPr="00633CAA">
        <w:rPr>
          <w:rFonts w:ascii="Times New Roman" w:hAnsi="Times New Roman" w:cs="Times New Roman"/>
          <w:sz w:val="24"/>
          <w:szCs w:val="24"/>
          <w:lang w:val="es-PR"/>
        </w:rPr>
        <w:t xml:space="preserve"> </w:t>
      </w:r>
      <w:r w:rsidR="00633CAA" w:rsidRPr="00633CAA">
        <w:rPr>
          <w:rFonts w:ascii="Times New Roman" w:hAnsi="Times New Roman" w:cs="Times New Roman"/>
          <w:sz w:val="24"/>
          <w:szCs w:val="24"/>
          <w:lang w:val="es-PR"/>
        </w:rPr>
        <w:t xml:space="preserve">podrá enmendar </w:t>
      </w:r>
      <w:r w:rsidR="0009211D">
        <w:rPr>
          <w:rFonts w:ascii="Times New Roman" w:hAnsi="Times New Roman" w:cs="Times New Roman"/>
          <w:sz w:val="24"/>
          <w:szCs w:val="24"/>
          <w:lang w:val="es-PR"/>
        </w:rPr>
        <w:t>el</w:t>
      </w:r>
      <w:r w:rsidR="00633CAA" w:rsidRPr="00633CAA">
        <w:rPr>
          <w:rFonts w:ascii="Times New Roman" w:hAnsi="Times New Roman" w:cs="Times New Roman"/>
          <w:sz w:val="24"/>
          <w:szCs w:val="24"/>
          <w:lang w:val="es-PR"/>
        </w:rPr>
        <w:t xml:space="preserve"> pliego de la subasta formal hasta dos (2) días laborables antes del acto de apertura de las ofertas cuando la enmienda implique cambios o solicitudes adicionales que se deben incluir en la oferta o licitación o</w:t>
      </w:r>
      <w:r w:rsidR="00F374E4">
        <w:rPr>
          <w:rFonts w:ascii="Times New Roman" w:hAnsi="Times New Roman" w:cs="Times New Roman"/>
          <w:sz w:val="24"/>
          <w:szCs w:val="24"/>
          <w:lang w:val="es-PR"/>
        </w:rPr>
        <w:t>,</w:t>
      </w:r>
      <w:r w:rsidR="00633CAA" w:rsidRPr="00633CAA">
        <w:rPr>
          <w:rFonts w:ascii="Times New Roman" w:hAnsi="Times New Roman" w:cs="Times New Roman"/>
          <w:sz w:val="24"/>
          <w:szCs w:val="24"/>
          <w:lang w:val="es-PR"/>
        </w:rPr>
        <w:t xml:space="preserve"> un (1) día laborable antes del acto de apertura de la subasta cuando la enmienda no afecte la presentación de las ofertas</w:t>
      </w:r>
      <w:bookmarkEnd w:id="12"/>
      <w:r w:rsidR="00AF6457">
        <w:rPr>
          <w:rFonts w:ascii="Times New Roman" w:hAnsi="Times New Roman" w:cs="Times New Roman"/>
          <w:sz w:val="24"/>
          <w:szCs w:val="24"/>
          <w:lang w:val="es-PR"/>
        </w:rPr>
        <w:t>.</w:t>
      </w:r>
    </w:p>
    <w:p w14:paraId="6A556A0B" w14:textId="77777777" w:rsidR="00A05E2C" w:rsidRDefault="00A05E2C" w:rsidP="00A05E2C">
      <w:pPr>
        <w:pStyle w:val="ListParagraph"/>
        <w:ind w:left="1080"/>
        <w:rPr>
          <w:rFonts w:ascii="Times New Roman" w:hAnsi="Times New Roman" w:cs="Times New Roman"/>
          <w:sz w:val="24"/>
          <w:szCs w:val="24"/>
          <w:lang w:val="es-PR"/>
        </w:rPr>
      </w:pPr>
    </w:p>
    <w:p w14:paraId="1B50ACD9" w14:textId="75594A54" w:rsidR="00017D93" w:rsidRPr="00017D93" w:rsidRDefault="00AF6457" w:rsidP="00017D93">
      <w:pPr>
        <w:pStyle w:val="ListParagraph"/>
        <w:ind w:left="1080"/>
        <w:rPr>
          <w:rFonts w:ascii="Times New Roman" w:hAnsi="Times New Roman" w:cs="Times New Roman"/>
          <w:sz w:val="24"/>
          <w:szCs w:val="24"/>
          <w:lang w:val="es-PR"/>
        </w:rPr>
      </w:pPr>
      <w:r w:rsidRPr="00A05E2C">
        <w:rPr>
          <w:rFonts w:ascii="Times New Roman" w:hAnsi="Times New Roman" w:cs="Times New Roman"/>
          <w:sz w:val="24"/>
          <w:szCs w:val="24"/>
          <w:lang w:val="es-PR"/>
        </w:rPr>
        <w:t xml:space="preserve">En casos de </w:t>
      </w:r>
      <w:r w:rsidRPr="00A05E2C">
        <w:rPr>
          <w:rFonts w:ascii="Times New Roman" w:hAnsi="Times New Roman" w:cs="Times New Roman"/>
          <w:b/>
          <w:bCs/>
          <w:sz w:val="24"/>
          <w:szCs w:val="24"/>
          <w:lang w:val="es-PR"/>
        </w:rPr>
        <w:t>proyectos de obras de construcción</w:t>
      </w:r>
      <w:r w:rsidR="008704E9">
        <w:rPr>
          <w:rFonts w:ascii="Times New Roman" w:hAnsi="Times New Roman" w:cs="Times New Roman"/>
          <w:sz w:val="24"/>
          <w:szCs w:val="24"/>
          <w:lang w:val="es-PR"/>
        </w:rPr>
        <w:t xml:space="preserve"> </w:t>
      </w:r>
      <w:r w:rsidR="000F0E7D">
        <w:rPr>
          <w:rFonts w:ascii="Times New Roman" w:eastAsia="Times New Roman" w:hAnsi="Times New Roman" w:cs="Times New Roman"/>
          <w:sz w:val="24"/>
          <w:szCs w:val="24"/>
          <w:lang w:val="es-PR"/>
        </w:rPr>
        <w:t>el Departamento de Salud</w:t>
      </w:r>
      <w:r w:rsidR="000F0E7D" w:rsidRPr="00A05E2C">
        <w:rPr>
          <w:rFonts w:ascii="Times New Roman" w:hAnsi="Times New Roman" w:cs="Times New Roman"/>
          <w:sz w:val="24"/>
          <w:szCs w:val="24"/>
          <w:lang w:val="es-PR"/>
        </w:rPr>
        <w:t xml:space="preserve"> </w:t>
      </w:r>
      <w:r w:rsidRPr="00A05E2C">
        <w:rPr>
          <w:rFonts w:ascii="Times New Roman" w:hAnsi="Times New Roman" w:cs="Times New Roman"/>
          <w:sz w:val="24"/>
          <w:szCs w:val="24"/>
          <w:lang w:val="es-PR"/>
        </w:rPr>
        <w:t>podrá enmendar el pliego de la subasta formal hasta cinco (5) días laborables antes del acto de apertura de las ofertas cuando la enmienda implique cambios o solicitudes adicionales que se deben incluir en la oferta o licitación o tres (3) días laborables antes del acto de apertura de la subasta cuando la enmienda no afecte la presentación de las ofertas</w:t>
      </w:r>
      <w:r w:rsidR="00A05E2C">
        <w:rPr>
          <w:rFonts w:ascii="Times New Roman" w:hAnsi="Times New Roman" w:cs="Times New Roman"/>
          <w:sz w:val="24"/>
          <w:szCs w:val="24"/>
          <w:lang w:val="es-PR"/>
        </w:rPr>
        <w:t>.</w:t>
      </w:r>
    </w:p>
    <w:p w14:paraId="5A61DCEB" w14:textId="5C3428BE" w:rsidR="00400348" w:rsidRPr="008704E9" w:rsidRDefault="00400348" w:rsidP="008704E9">
      <w:pPr>
        <w:rPr>
          <w:rFonts w:ascii="Times New Roman" w:eastAsia="Times New Roman" w:hAnsi="Times New Roman" w:cs="Times New Roman"/>
          <w:sz w:val="24"/>
          <w:szCs w:val="24"/>
          <w:lang w:val="es-PR"/>
        </w:rPr>
      </w:pPr>
    </w:p>
    <w:p w14:paraId="2E9F0CFC" w14:textId="2590BA94" w:rsidR="00400348" w:rsidRPr="003A2C0C" w:rsidRDefault="008972E0">
      <w:pPr>
        <w:pStyle w:val="ListParagraph"/>
        <w:numPr>
          <w:ilvl w:val="0"/>
          <w:numId w:val="5"/>
        </w:numPr>
        <w:ind w:left="108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 xml:space="preserve">Ni la Junta de Subastas ni </w:t>
      </w:r>
      <w:r w:rsidR="000F0E7D">
        <w:rPr>
          <w:rFonts w:ascii="Times New Roman" w:eastAsia="Times New Roman" w:hAnsi="Times New Roman" w:cs="Times New Roman"/>
          <w:sz w:val="24"/>
          <w:szCs w:val="24"/>
          <w:lang w:val="es-PR"/>
        </w:rPr>
        <w:t xml:space="preserve">el Departamento de Salud </w:t>
      </w:r>
      <w:r w:rsidR="00B804BD">
        <w:rPr>
          <w:rFonts w:ascii="Times New Roman" w:eastAsia="Times New Roman" w:hAnsi="Times New Roman" w:cs="Times New Roman"/>
          <w:sz w:val="24"/>
          <w:szCs w:val="24"/>
          <w:lang w:val="es-PR"/>
        </w:rPr>
        <w:t>aceptarán</w:t>
      </w:r>
      <w:r w:rsidR="00400348" w:rsidRPr="003A2C0C">
        <w:rPr>
          <w:rFonts w:ascii="Times New Roman" w:eastAsia="Times New Roman" w:hAnsi="Times New Roman" w:cs="Times New Roman"/>
          <w:sz w:val="24"/>
          <w:szCs w:val="24"/>
          <w:lang w:val="es-PR"/>
        </w:rPr>
        <w:t xml:space="preserve"> una fianza por una cantidad menor a la aquí establecida</w:t>
      </w:r>
      <w:r w:rsidR="00F374E4">
        <w:rPr>
          <w:rFonts w:ascii="Times New Roman" w:eastAsia="Times New Roman" w:hAnsi="Times New Roman" w:cs="Times New Roman"/>
          <w:sz w:val="24"/>
          <w:szCs w:val="24"/>
          <w:lang w:val="es-PR"/>
        </w:rPr>
        <w:t>.</w:t>
      </w:r>
      <w:r w:rsidR="00400348" w:rsidRPr="003A2C0C">
        <w:rPr>
          <w:rFonts w:ascii="Times New Roman" w:eastAsia="Times New Roman" w:hAnsi="Times New Roman" w:cs="Times New Roman"/>
          <w:sz w:val="24"/>
          <w:szCs w:val="24"/>
          <w:lang w:val="es-PR"/>
        </w:rPr>
        <w:t xml:space="preserve"> </w:t>
      </w:r>
      <w:r w:rsidR="00F374E4" w:rsidRPr="00F374E4">
        <w:rPr>
          <w:rFonts w:ascii="Times New Roman" w:eastAsia="Times New Roman" w:hAnsi="Times New Roman" w:cs="Times New Roman"/>
          <w:bCs/>
          <w:sz w:val="24"/>
          <w:szCs w:val="24"/>
          <w:lang w:val="es-PR"/>
        </w:rPr>
        <w:t xml:space="preserve">De ser presentada mediante compañía de seguros, </w:t>
      </w:r>
      <w:r w:rsidR="00A05E2C">
        <w:rPr>
          <w:rFonts w:ascii="Times New Roman" w:eastAsia="Times New Roman" w:hAnsi="Times New Roman" w:cs="Times New Roman"/>
          <w:bCs/>
          <w:sz w:val="24"/>
          <w:szCs w:val="24"/>
          <w:lang w:val="es-PR"/>
        </w:rPr>
        <w:t xml:space="preserve">la fianza </w:t>
      </w:r>
      <w:r w:rsidR="00F374E4" w:rsidRPr="00F374E4">
        <w:rPr>
          <w:rFonts w:ascii="Times New Roman" w:eastAsia="Times New Roman" w:hAnsi="Times New Roman" w:cs="Times New Roman"/>
          <w:bCs/>
          <w:sz w:val="24"/>
          <w:szCs w:val="24"/>
          <w:lang w:val="es-PR"/>
        </w:rPr>
        <w:t>será</w:t>
      </w:r>
      <w:r w:rsidR="00AF6457">
        <w:rPr>
          <w:rFonts w:ascii="Times New Roman" w:eastAsia="Times New Roman" w:hAnsi="Times New Roman" w:cs="Times New Roman"/>
          <w:bCs/>
          <w:sz w:val="24"/>
          <w:szCs w:val="24"/>
          <w:lang w:val="es-PR"/>
        </w:rPr>
        <w:t xml:space="preserve"> emitida</w:t>
      </w:r>
      <w:r w:rsidR="00F374E4" w:rsidRPr="00F374E4">
        <w:rPr>
          <w:rFonts w:ascii="Times New Roman" w:eastAsia="Times New Roman" w:hAnsi="Times New Roman" w:cs="Times New Roman"/>
          <w:bCs/>
          <w:sz w:val="24"/>
          <w:szCs w:val="24"/>
          <w:lang w:val="es-ES_tradnl"/>
        </w:rPr>
        <w:t xml:space="preserve"> a favor de</w:t>
      </w:r>
      <w:r w:rsidR="000F0E7D">
        <w:rPr>
          <w:rFonts w:ascii="Times New Roman" w:eastAsia="Times New Roman" w:hAnsi="Times New Roman" w:cs="Times New Roman"/>
          <w:sz w:val="24"/>
          <w:szCs w:val="24"/>
          <w:lang w:val="es-PR"/>
        </w:rPr>
        <w:t>l Departamento de Salud</w:t>
      </w:r>
      <w:r w:rsidR="00F374E4" w:rsidRPr="00F374E4">
        <w:rPr>
          <w:rFonts w:ascii="Times New Roman" w:eastAsia="Times New Roman" w:hAnsi="Times New Roman" w:cs="Times New Roman"/>
          <w:bCs/>
          <w:sz w:val="24"/>
          <w:szCs w:val="24"/>
          <w:lang w:val="es-ES_tradnl"/>
        </w:rPr>
        <w:t xml:space="preserve"> y</w:t>
      </w:r>
      <w:r w:rsidR="00AF6457">
        <w:rPr>
          <w:rFonts w:ascii="Times New Roman" w:eastAsia="Times New Roman" w:hAnsi="Times New Roman" w:cs="Times New Roman"/>
          <w:bCs/>
          <w:sz w:val="24"/>
          <w:szCs w:val="24"/>
          <w:lang w:val="es-ES_tradnl"/>
        </w:rPr>
        <w:t xml:space="preserve"> </w:t>
      </w:r>
      <w:r w:rsidR="00F374E4" w:rsidRPr="00F374E4">
        <w:rPr>
          <w:rFonts w:ascii="Times New Roman" w:eastAsia="Times New Roman" w:hAnsi="Times New Roman" w:cs="Times New Roman"/>
          <w:bCs/>
          <w:sz w:val="24"/>
          <w:szCs w:val="24"/>
          <w:lang w:val="es-ES_tradnl"/>
        </w:rPr>
        <w:t>de ser presentada en cheque certificado o giro postal</w:t>
      </w:r>
      <w:r w:rsidR="00AF6457">
        <w:rPr>
          <w:rFonts w:ascii="Times New Roman" w:eastAsia="Times New Roman" w:hAnsi="Times New Roman" w:cs="Times New Roman"/>
          <w:bCs/>
          <w:sz w:val="24"/>
          <w:szCs w:val="24"/>
          <w:lang w:val="es-ES_tradnl"/>
        </w:rPr>
        <w:t xml:space="preserve">, </w:t>
      </w:r>
      <w:r w:rsidR="00F374E4" w:rsidRPr="00F374E4">
        <w:rPr>
          <w:rFonts w:ascii="Times New Roman" w:eastAsia="Times New Roman" w:hAnsi="Times New Roman" w:cs="Times New Roman"/>
          <w:bCs/>
          <w:sz w:val="24"/>
          <w:szCs w:val="24"/>
          <w:lang w:val="es-ES_tradnl"/>
        </w:rPr>
        <w:t xml:space="preserve">será </w:t>
      </w:r>
      <w:r w:rsidR="00AF6457">
        <w:rPr>
          <w:rFonts w:ascii="Times New Roman" w:eastAsia="Times New Roman" w:hAnsi="Times New Roman" w:cs="Times New Roman"/>
          <w:bCs/>
          <w:sz w:val="24"/>
          <w:szCs w:val="24"/>
          <w:lang w:val="es-ES_tradnl"/>
        </w:rPr>
        <w:t xml:space="preserve">emitida </w:t>
      </w:r>
      <w:r w:rsidR="00F374E4" w:rsidRPr="00F374E4">
        <w:rPr>
          <w:rFonts w:ascii="Times New Roman" w:eastAsia="Times New Roman" w:hAnsi="Times New Roman" w:cs="Times New Roman"/>
          <w:bCs/>
          <w:sz w:val="24"/>
          <w:szCs w:val="24"/>
          <w:lang w:val="es-ES_tradnl"/>
        </w:rPr>
        <w:t>a favor del Secretario</w:t>
      </w:r>
      <w:r w:rsidR="00B804BD">
        <w:rPr>
          <w:rFonts w:ascii="Times New Roman" w:eastAsia="Times New Roman" w:hAnsi="Times New Roman" w:cs="Times New Roman"/>
          <w:bCs/>
          <w:sz w:val="24"/>
          <w:szCs w:val="24"/>
          <w:lang w:val="es-ES_tradnl"/>
        </w:rPr>
        <w:t xml:space="preserve"> </w:t>
      </w:r>
      <w:r w:rsidR="00F374E4" w:rsidRPr="00F374E4">
        <w:rPr>
          <w:rFonts w:ascii="Times New Roman" w:eastAsia="Times New Roman" w:hAnsi="Times New Roman" w:cs="Times New Roman"/>
          <w:bCs/>
          <w:sz w:val="24"/>
          <w:szCs w:val="24"/>
          <w:lang w:val="es-ES_tradnl"/>
        </w:rPr>
        <w:t>de Hacienda</w:t>
      </w:r>
      <w:r w:rsidR="00400348" w:rsidRPr="00F374E4">
        <w:rPr>
          <w:rFonts w:ascii="Times New Roman" w:eastAsia="Times New Roman" w:hAnsi="Times New Roman" w:cs="Times New Roman"/>
          <w:bCs/>
          <w:sz w:val="24"/>
          <w:szCs w:val="24"/>
          <w:lang w:val="es-PR"/>
        </w:rPr>
        <w:t>.</w:t>
      </w:r>
      <w:r w:rsidR="00400348" w:rsidRPr="003A2C0C">
        <w:rPr>
          <w:rFonts w:ascii="Times New Roman" w:eastAsia="Times New Roman" w:hAnsi="Times New Roman" w:cs="Times New Roman"/>
          <w:sz w:val="24"/>
          <w:szCs w:val="24"/>
          <w:lang w:val="es-PR"/>
        </w:rPr>
        <w:t xml:space="preserve"> El incumplimiento con este requisito conllevará el rechazo de la oferta.</w:t>
      </w:r>
      <w:r w:rsidR="00AF6457">
        <w:rPr>
          <w:rFonts w:ascii="Times New Roman" w:eastAsia="Times New Roman" w:hAnsi="Times New Roman" w:cs="Times New Roman"/>
          <w:sz w:val="24"/>
          <w:szCs w:val="24"/>
          <w:lang w:val="es-PR"/>
        </w:rPr>
        <w:t xml:space="preserve"> Además, cualquier oferta que no incluya</w:t>
      </w:r>
      <w:r w:rsidR="00A05E2C">
        <w:rPr>
          <w:rFonts w:ascii="Times New Roman" w:eastAsia="Times New Roman" w:hAnsi="Times New Roman" w:cs="Times New Roman"/>
          <w:sz w:val="24"/>
          <w:szCs w:val="24"/>
          <w:lang w:val="es-PR"/>
        </w:rPr>
        <w:t xml:space="preserve"> entre los documentos presentados</w:t>
      </w:r>
      <w:r w:rsidR="00AF6457">
        <w:rPr>
          <w:rFonts w:ascii="Times New Roman" w:eastAsia="Times New Roman" w:hAnsi="Times New Roman" w:cs="Times New Roman"/>
          <w:sz w:val="24"/>
          <w:szCs w:val="24"/>
          <w:lang w:val="es-PR"/>
        </w:rPr>
        <w:t xml:space="preserve"> la correspondiente Fianza de Licitación en </w:t>
      </w:r>
      <w:r w:rsidR="00AF6457" w:rsidRPr="00AF6457">
        <w:rPr>
          <w:rFonts w:ascii="Times New Roman" w:eastAsia="Times New Roman" w:hAnsi="Times New Roman" w:cs="Times New Roman"/>
          <w:b/>
          <w:bCs/>
          <w:sz w:val="24"/>
          <w:szCs w:val="24"/>
          <w:u w:val="single"/>
          <w:lang w:val="es-PR"/>
        </w:rPr>
        <w:t>ORIGINAL</w:t>
      </w:r>
      <w:r>
        <w:rPr>
          <w:rFonts w:ascii="Times New Roman" w:eastAsia="Times New Roman" w:hAnsi="Times New Roman" w:cs="Times New Roman"/>
          <w:b/>
          <w:bCs/>
          <w:sz w:val="24"/>
          <w:szCs w:val="24"/>
          <w:u w:val="single"/>
          <w:lang w:val="es-PR"/>
        </w:rPr>
        <w:t xml:space="preserve"> Y DEBIDAMENTE FIRMADA</w:t>
      </w:r>
      <w:r w:rsidR="00AF6457">
        <w:rPr>
          <w:rFonts w:ascii="Times New Roman" w:eastAsia="Times New Roman" w:hAnsi="Times New Roman" w:cs="Times New Roman"/>
          <w:sz w:val="24"/>
          <w:szCs w:val="24"/>
          <w:lang w:val="es-PR"/>
        </w:rPr>
        <w:t>, será rechazada.</w:t>
      </w:r>
    </w:p>
    <w:p w14:paraId="776513E9" w14:textId="75AB88CD" w:rsidR="00400348" w:rsidRPr="003A2C0C" w:rsidRDefault="00400348" w:rsidP="00A05E2C">
      <w:pPr>
        <w:ind w:left="1080" w:hanging="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 </w:t>
      </w:r>
    </w:p>
    <w:p w14:paraId="1F072F09" w14:textId="4B7C1241" w:rsidR="00B804BD" w:rsidRDefault="00B804BD" w:rsidP="00A05E2C">
      <w:pPr>
        <w:pStyle w:val="ListParagraph"/>
        <w:ind w:left="1080" w:hanging="36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 xml:space="preserve">      </w:t>
      </w:r>
      <w:r w:rsidR="00400348" w:rsidRPr="003A2C0C">
        <w:rPr>
          <w:rFonts w:ascii="Times New Roman" w:eastAsia="Times New Roman" w:hAnsi="Times New Roman" w:cs="Times New Roman"/>
          <w:sz w:val="24"/>
          <w:szCs w:val="24"/>
          <w:lang w:val="es-PR"/>
        </w:rPr>
        <w:t xml:space="preserve">La </w:t>
      </w:r>
      <w:r w:rsidR="008972E0">
        <w:rPr>
          <w:rFonts w:ascii="Times New Roman" w:eastAsia="Times New Roman" w:hAnsi="Times New Roman" w:cs="Times New Roman"/>
          <w:sz w:val="24"/>
          <w:szCs w:val="24"/>
          <w:lang w:val="es-PR"/>
        </w:rPr>
        <w:t xml:space="preserve">Junta de Subastas y </w:t>
      </w:r>
      <w:r w:rsidR="000F0E7D">
        <w:rPr>
          <w:rFonts w:ascii="Times New Roman" w:eastAsia="Times New Roman" w:hAnsi="Times New Roman" w:cs="Times New Roman"/>
          <w:sz w:val="24"/>
          <w:szCs w:val="24"/>
          <w:lang w:val="es-PR"/>
        </w:rPr>
        <w:t>el Departamento de Salud</w:t>
      </w:r>
      <w:r w:rsidR="000F0E7D" w:rsidRPr="003A2C0C">
        <w:rPr>
          <w:rFonts w:ascii="Times New Roman" w:eastAsia="Times New Roman" w:hAnsi="Times New Roman" w:cs="Times New Roman"/>
          <w:sz w:val="24"/>
          <w:szCs w:val="24"/>
          <w:lang w:val="es-PR"/>
        </w:rPr>
        <w:t xml:space="preserve"> </w:t>
      </w:r>
      <w:r w:rsidR="00400348" w:rsidRPr="003A2C0C">
        <w:rPr>
          <w:rFonts w:ascii="Times New Roman" w:eastAsia="Times New Roman" w:hAnsi="Times New Roman" w:cs="Times New Roman"/>
          <w:sz w:val="24"/>
          <w:szCs w:val="24"/>
          <w:lang w:val="es-PR"/>
        </w:rPr>
        <w:t>dará</w:t>
      </w:r>
      <w:r w:rsidR="008972E0">
        <w:rPr>
          <w:rFonts w:ascii="Times New Roman" w:eastAsia="Times New Roman" w:hAnsi="Times New Roman" w:cs="Times New Roman"/>
          <w:sz w:val="24"/>
          <w:szCs w:val="24"/>
          <w:lang w:val="es-PR"/>
        </w:rPr>
        <w:t>n</w:t>
      </w:r>
      <w:r w:rsidR="00400348" w:rsidRPr="003A2C0C">
        <w:rPr>
          <w:rFonts w:ascii="Times New Roman" w:eastAsia="Times New Roman" w:hAnsi="Times New Roman" w:cs="Times New Roman"/>
          <w:sz w:val="24"/>
          <w:szCs w:val="24"/>
          <w:lang w:val="es-PR"/>
        </w:rPr>
        <w:t xml:space="preserve"> fiel cumplimiento a la política pública de compras prefe</w:t>
      </w:r>
      <w:r w:rsidR="00F374E4">
        <w:rPr>
          <w:rFonts w:ascii="Times New Roman" w:eastAsia="Times New Roman" w:hAnsi="Times New Roman" w:cs="Times New Roman"/>
          <w:sz w:val="24"/>
          <w:szCs w:val="24"/>
          <w:lang w:val="es-PR"/>
        </w:rPr>
        <w:t>renciales</w:t>
      </w:r>
      <w:r w:rsidR="00400348" w:rsidRPr="003A2C0C">
        <w:rPr>
          <w:rFonts w:ascii="Times New Roman" w:eastAsia="Times New Roman" w:hAnsi="Times New Roman" w:cs="Times New Roman"/>
          <w:sz w:val="24"/>
          <w:szCs w:val="24"/>
          <w:lang w:val="es-PR"/>
        </w:rPr>
        <w:t xml:space="preserve"> dispuesta e</w:t>
      </w:r>
      <w:r w:rsidR="00F75D93" w:rsidRPr="003A2C0C">
        <w:rPr>
          <w:rFonts w:ascii="Times New Roman" w:eastAsia="Times New Roman" w:hAnsi="Times New Roman" w:cs="Times New Roman"/>
          <w:sz w:val="24"/>
          <w:szCs w:val="24"/>
          <w:lang w:val="es-PR"/>
        </w:rPr>
        <w:t>n ley</w:t>
      </w:r>
      <w:r w:rsidR="00400348" w:rsidRPr="003A2C0C">
        <w:rPr>
          <w:rFonts w:ascii="Times New Roman" w:eastAsia="Times New Roman" w:hAnsi="Times New Roman" w:cs="Times New Roman"/>
          <w:sz w:val="24"/>
          <w:szCs w:val="24"/>
          <w:lang w:val="es-PR"/>
        </w:rPr>
        <w:t>.</w:t>
      </w:r>
    </w:p>
    <w:p w14:paraId="2DDDCBF1" w14:textId="60E3D249" w:rsidR="00672271" w:rsidRPr="003A2C0C" w:rsidRDefault="00765837" w:rsidP="00A05E2C">
      <w:pPr>
        <w:pStyle w:val="ListParagraph"/>
        <w:ind w:left="1080" w:hanging="36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 xml:space="preserve"> </w:t>
      </w:r>
    </w:p>
    <w:p w14:paraId="6550F6E4" w14:textId="42FAB62F" w:rsidR="00633CAA" w:rsidRDefault="00BA24B3">
      <w:pPr>
        <w:pStyle w:val="ListParagraph"/>
        <w:numPr>
          <w:ilvl w:val="0"/>
          <w:numId w:val="5"/>
        </w:numPr>
        <w:ind w:left="1080"/>
        <w:rPr>
          <w:rFonts w:ascii="Times New Roman" w:eastAsia="Times New Roman" w:hAnsi="Times New Roman" w:cs="Times New Roman"/>
          <w:sz w:val="24"/>
          <w:szCs w:val="24"/>
          <w:lang w:val="es-PR"/>
        </w:rPr>
      </w:pPr>
      <w:r w:rsidRPr="00BE6407">
        <w:rPr>
          <w:rFonts w:ascii="Times New Roman" w:eastAsia="Times New Roman" w:hAnsi="Times New Roman" w:cs="Times New Roman"/>
          <w:sz w:val="24"/>
          <w:szCs w:val="24"/>
          <w:lang w:val="es-PR"/>
        </w:rPr>
        <w:t>E</w:t>
      </w:r>
      <w:r w:rsidR="00AF6457" w:rsidRPr="00BE6407">
        <w:rPr>
          <w:rFonts w:ascii="Times New Roman" w:eastAsia="Times New Roman" w:hAnsi="Times New Roman" w:cs="Times New Roman"/>
          <w:sz w:val="24"/>
          <w:szCs w:val="24"/>
          <w:lang w:val="es-PR"/>
        </w:rPr>
        <w:t xml:space="preserve">l </w:t>
      </w:r>
      <w:r w:rsidR="0052765D">
        <w:rPr>
          <w:rFonts w:ascii="Times New Roman" w:eastAsia="Times New Roman" w:hAnsi="Times New Roman" w:cs="Times New Roman"/>
          <w:sz w:val="24"/>
          <w:szCs w:val="24"/>
          <w:lang w:val="es-PR"/>
        </w:rPr>
        <w:t xml:space="preserve">Licitador a quien se adjudique la </w:t>
      </w:r>
      <w:r w:rsidR="00B804BD" w:rsidRPr="0052765D">
        <w:rPr>
          <w:rFonts w:ascii="Times New Roman" w:eastAsia="Times New Roman" w:hAnsi="Times New Roman" w:cs="Times New Roman"/>
          <w:i/>
          <w:iCs/>
          <w:sz w:val="24"/>
          <w:szCs w:val="24"/>
          <w:lang w:val="es-PR"/>
        </w:rPr>
        <w:t>buena pro</w:t>
      </w:r>
      <w:r w:rsidR="0052765D">
        <w:rPr>
          <w:rFonts w:ascii="Times New Roman" w:eastAsia="Times New Roman" w:hAnsi="Times New Roman" w:cs="Times New Roman"/>
          <w:i/>
          <w:iCs/>
          <w:sz w:val="24"/>
          <w:szCs w:val="24"/>
          <w:lang w:val="es-PR"/>
        </w:rPr>
        <w:t xml:space="preserve"> </w:t>
      </w:r>
      <w:r w:rsidR="0052765D">
        <w:rPr>
          <w:rFonts w:ascii="Times New Roman" w:eastAsia="Times New Roman" w:hAnsi="Times New Roman" w:cs="Times New Roman"/>
          <w:sz w:val="24"/>
          <w:szCs w:val="24"/>
          <w:lang w:val="es-PR"/>
        </w:rPr>
        <w:t>de esta subasta formal</w:t>
      </w:r>
      <w:r w:rsidR="00AF6457">
        <w:rPr>
          <w:rFonts w:ascii="Times New Roman" w:eastAsia="Times New Roman" w:hAnsi="Times New Roman" w:cs="Times New Roman"/>
          <w:sz w:val="24"/>
          <w:szCs w:val="24"/>
          <w:lang w:val="es-PR"/>
        </w:rPr>
        <w:t>,</w:t>
      </w:r>
      <w:r w:rsidR="0052765D">
        <w:rPr>
          <w:rFonts w:ascii="Times New Roman" w:eastAsia="Times New Roman" w:hAnsi="Times New Roman" w:cs="Times New Roman"/>
          <w:sz w:val="24"/>
          <w:szCs w:val="24"/>
          <w:lang w:val="es-PR"/>
        </w:rPr>
        <w:t xml:space="preserve"> quedará sujeto a lo establecido</w:t>
      </w:r>
      <w:r w:rsidR="00AF6457">
        <w:rPr>
          <w:rFonts w:ascii="Times New Roman" w:eastAsia="Times New Roman" w:hAnsi="Times New Roman" w:cs="Times New Roman"/>
          <w:sz w:val="24"/>
          <w:szCs w:val="24"/>
          <w:lang w:val="es-PR"/>
        </w:rPr>
        <w:t xml:space="preserve"> en la </w:t>
      </w:r>
      <w:r w:rsidR="00AF6457" w:rsidRPr="00AF6457">
        <w:rPr>
          <w:rFonts w:ascii="Times New Roman" w:eastAsia="Times New Roman" w:hAnsi="Times New Roman" w:cs="Times New Roman"/>
          <w:b/>
          <w:bCs/>
          <w:i/>
          <w:iCs/>
          <w:sz w:val="24"/>
          <w:szCs w:val="24"/>
          <w:lang w:val="es-PR"/>
        </w:rPr>
        <w:t>Política de Revisión de Contratos</w:t>
      </w:r>
      <w:r w:rsidR="00AF6457">
        <w:rPr>
          <w:rFonts w:ascii="Times New Roman" w:eastAsia="Times New Roman" w:hAnsi="Times New Roman" w:cs="Times New Roman"/>
          <w:sz w:val="24"/>
          <w:szCs w:val="24"/>
          <w:lang w:val="es-PR"/>
        </w:rPr>
        <w:t xml:space="preserve"> suscrita</w:t>
      </w:r>
      <w:r w:rsidR="0052765D">
        <w:rPr>
          <w:rFonts w:ascii="Times New Roman" w:eastAsia="Times New Roman" w:hAnsi="Times New Roman" w:cs="Times New Roman"/>
          <w:sz w:val="24"/>
          <w:szCs w:val="24"/>
          <w:lang w:val="es-PR"/>
        </w:rPr>
        <w:t xml:space="preserve"> por la Junta de Administración y Supervisión Fiscal. </w:t>
      </w:r>
    </w:p>
    <w:p w14:paraId="4ED08903" w14:textId="77777777" w:rsidR="002A3275" w:rsidRPr="002A3275" w:rsidRDefault="002A3275" w:rsidP="00A05E2C">
      <w:pPr>
        <w:pStyle w:val="ListParagraph"/>
        <w:ind w:left="1080" w:hanging="360"/>
        <w:rPr>
          <w:rFonts w:ascii="Times New Roman" w:eastAsia="Times New Roman" w:hAnsi="Times New Roman" w:cs="Times New Roman"/>
          <w:sz w:val="24"/>
          <w:szCs w:val="24"/>
          <w:lang w:val="es-PR"/>
        </w:rPr>
      </w:pPr>
    </w:p>
    <w:p w14:paraId="7F8A3A40" w14:textId="5D72B7C4" w:rsidR="006A6A9C" w:rsidRPr="00EB3323" w:rsidRDefault="002A3275">
      <w:pPr>
        <w:pStyle w:val="ListParagraph"/>
        <w:numPr>
          <w:ilvl w:val="0"/>
          <w:numId w:val="5"/>
        </w:numPr>
        <w:ind w:left="1080"/>
        <w:rPr>
          <w:rFonts w:ascii="Times New Roman" w:eastAsia="Times New Roman" w:hAnsi="Times New Roman" w:cs="Times New Roman"/>
          <w:sz w:val="24"/>
          <w:szCs w:val="24"/>
          <w:lang w:val="es-PR"/>
        </w:rPr>
      </w:pPr>
      <w:r>
        <w:rPr>
          <w:rFonts w:ascii="Times New Roman" w:hAnsi="Times New Roman" w:cs="Times New Roman"/>
          <w:sz w:val="24"/>
          <w:szCs w:val="24"/>
          <w:lang w:val="es-PR"/>
        </w:rPr>
        <w:t>L</w:t>
      </w:r>
      <w:r w:rsidRPr="002A3275">
        <w:rPr>
          <w:rFonts w:ascii="Times New Roman" w:hAnsi="Times New Roman" w:cs="Times New Roman"/>
          <w:sz w:val="24"/>
          <w:szCs w:val="24"/>
          <w:lang w:val="es-PR"/>
        </w:rPr>
        <w:t>a adjudicación de la presente subasta</w:t>
      </w:r>
      <w:r w:rsidR="006A6A9C">
        <w:rPr>
          <w:rFonts w:ascii="Times New Roman" w:hAnsi="Times New Roman" w:cs="Times New Roman"/>
          <w:sz w:val="24"/>
          <w:szCs w:val="24"/>
          <w:lang w:val="es-PR"/>
        </w:rPr>
        <w:t xml:space="preserve"> formal</w:t>
      </w:r>
      <w:r w:rsidRPr="002A3275">
        <w:rPr>
          <w:rFonts w:ascii="Times New Roman" w:hAnsi="Times New Roman" w:cs="Times New Roman"/>
          <w:sz w:val="24"/>
          <w:szCs w:val="24"/>
          <w:lang w:val="es-PR"/>
        </w:rPr>
        <w:t xml:space="preserve"> no</w:t>
      </w:r>
      <w:r w:rsidR="006A6A9C">
        <w:rPr>
          <w:rFonts w:ascii="Times New Roman" w:hAnsi="Times New Roman" w:cs="Times New Roman"/>
          <w:sz w:val="24"/>
          <w:szCs w:val="24"/>
          <w:lang w:val="es-PR"/>
        </w:rPr>
        <w:t xml:space="preserve"> obliga de ningún modo a</w:t>
      </w:r>
      <w:r w:rsidR="000F0E7D">
        <w:rPr>
          <w:rFonts w:ascii="Times New Roman" w:eastAsia="Times New Roman" w:hAnsi="Times New Roman" w:cs="Times New Roman"/>
          <w:sz w:val="24"/>
          <w:szCs w:val="24"/>
          <w:lang w:val="es-PR"/>
        </w:rPr>
        <w:t>l Departamento de Salud</w:t>
      </w:r>
      <w:r w:rsidR="006A6A9C">
        <w:rPr>
          <w:rFonts w:ascii="Times New Roman" w:hAnsi="Times New Roman" w:cs="Times New Roman"/>
          <w:sz w:val="24"/>
          <w:szCs w:val="24"/>
          <w:lang w:val="es-PR"/>
        </w:rPr>
        <w:t xml:space="preserve"> a emitir una Orden de Compra y/o suscribir un Contrato. </w:t>
      </w:r>
    </w:p>
    <w:p w14:paraId="135C3FF7" w14:textId="77777777" w:rsidR="00EB3323" w:rsidRPr="00EB3323" w:rsidRDefault="00EB3323" w:rsidP="00EB3323">
      <w:pPr>
        <w:pStyle w:val="ListParagraph"/>
        <w:rPr>
          <w:rFonts w:ascii="Times New Roman" w:eastAsia="Times New Roman" w:hAnsi="Times New Roman" w:cs="Times New Roman"/>
          <w:sz w:val="24"/>
          <w:szCs w:val="24"/>
          <w:lang w:val="es-PR"/>
        </w:rPr>
      </w:pPr>
    </w:p>
    <w:p w14:paraId="0389FF0E" w14:textId="0658D25E" w:rsidR="00EB3323" w:rsidRPr="00A05E2C" w:rsidRDefault="00EB3323">
      <w:pPr>
        <w:pStyle w:val="ListParagraph"/>
        <w:numPr>
          <w:ilvl w:val="0"/>
          <w:numId w:val="5"/>
        </w:numPr>
        <w:ind w:left="1080"/>
        <w:rPr>
          <w:rFonts w:ascii="Times New Roman" w:eastAsia="Times New Roman" w:hAnsi="Times New Roman" w:cs="Times New Roman"/>
          <w:sz w:val="24"/>
          <w:szCs w:val="24"/>
          <w:lang w:val="es-PR"/>
        </w:rPr>
      </w:pPr>
      <w:r w:rsidRPr="00B30023">
        <w:rPr>
          <w:rFonts w:ascii="Times New Roman" w:eastAsia="Times New Roman" w:hAnsi="Times New Roman" w:cs="Times New Roman"/>
          <w:sz w:val="24"/>
          <w:szCs w:val="24"/>
          <w:lang w:val="es-HN"/>
        </w:rPr>
        <w:t xml:space="preserve">En caso de que los bienes, obras y/o servicios no profesionales a ser adquiridos en esta subasta formal sean parcial o totalmente financiados con fondos federales, el licitador deberá estar registrado y elegible en el </w:t>
      </w:r>
      <w:r w:rsidRPr="00B30023">
        <w:rPr>
          <w:rFonts w:ascii="Times New Roman" w:eastAsia="Times New Roman" w:hAnsi="Times New Roman" w:cs="Times New Roman"/>
          <w:b/>
          <w:i/>
          <w:sz w:val="24"/>
          <w:szCs w:val="24"/>
          <w:lang w:val="es-HN"/>
        </w:rPr>
        <w:t>System for Award Management (SAM)</w:t>
      </w:r>
      <w:r w:rsidRPr="00B30023">
        <w:rPr>
          <w:rFonts w:ascii="Times New Roman" w:eastAsia="Times New Roman" w:hAnsi="Times New Roman" w:cs="Times New Roman"/>
          <w:sz w:val="24"/>
          <w:szCs w:val="24"/>
          <w:lang w:val="es-HN"/>
        </w:rPr>
        <w:t xml:space="preserve"> al momento de suscribir el contrato y/o emitirse la orden de c</w:t>
      </w:r>
      <w:r w:rsidR="002E3231" w:rsidRPr="00B30023">
        <w:rPr>
          <w:rFonts w:ascii="Times New Roman" w:eastAsia="Times New Roman" w:hAnsi="Times New Roman" w:cs="Times New Roman"/>
          <w:sz w:val="24"/>
          <w:szCs w:val="24"/>
          <w:lang w:val="es-HN"/>
        </w:rPr>
        <w:t xml:space="preserve">ompra. </w:t>
      </w:r>
      <w:r w:rsidR="002E3231">
        <w:rPr>
          <w:rFonts w:ascii="Times New Roman" w:eastAsia="Times New Roman" w:hAnsi="Times New Roman" w:cs="Times New Roman"/>
          <w:sz w:val="24"/>
          <w:szCs w:val="24"/>
        </w:rPr>
        <w:t xml:space="preserve">De no </w:t>
      </w:r>
      <w:r w:rsidR="002E3231" w:rsidRPr="000972C8">
        <w:rPr>
          <w:rFonts w:ascii="Times New Roman" w:eastAsia="Times New Roman" w:hAnsi="Times New Roman" w:cs="Times New Roman"/>
          <w:sz w:val="24"/>
          <w:szCs w:val="24"/>
          <w:lang w:val="es-PR"/>
        </w:rPr>
        <w:t xml:space="preserve">estar registrado y ser </w:t>
      </w:r>
      <w:r w:rsidRPr="000972C8">
        <w:rPr>
          <w:rFonts w:ascii="Times New Roman" w:eastAsia="Times New Roman" w:hAnsi="Times New Roman" w:cs="Times New Roman"/>
          <w:sz w:val="24"/>
          <w:szCs w:val="24"/>
          <w:lang w:val="es-PR"/>
        </w:rPr>
        <w:t>elegible, será descalificado</w:t>
      </w:r>
      <w:r>
        <w:rPr>
          <w:rFonts w:ascii="Times New Roman" w:eastAsia="Times New Roman" w:hAnsi="Times New Roman" w:cs="Times New Roman"/>
          <w:sz w:val="24"/>
          <w:szCs w:val="24"/>
        </w:rPr>
        <w:t>.</w:t>
      </w:r>
    </w:p>
    <w:p w14:paraId="650196B2" w14:textId="77777777" w:rsidR="00A05E2C" w:rsidRPr="006A6A9C" w:rsidRDefault="00A05E2C" w:rsidP="00A05E2C">
      <w:pPr>
        <w:pStyle w:val="ListParagraph"/>
        <w:ind w:left="1080"/>
        <w:rPr>
          <w:rFonts w:ascii="Times New Roman" w:eastAsia="Times New Roman" w:hAnsi="Times New Roman" w:cs="Times New Roman"/>
          <w:sz w:val="24"/>
          <w:szCs w:val="24"/>
          <w:lang w:val="es-PR"/>
        </w:rPr>
      </w:pPr>
    </w:p>
    <w:p w14:paraId="5DE7D1F4" w14:textId="237D5592" w:rsidR="00994434" w:rsidRPr="00B225C8" w:rsidRDefault="00A23EBA" w:rsidP="00DB6E73">
      <w:pPr>
        <w:pStyle w:val="ListParagraph"/>
        <w:numPr>
          <w:ilvl w:val="0"/>
          <w:numId w:val="5"/>
        </w:numPr>
        <w:ind w:left="1080"/>
        <w:rPr>
          <w:rFonts w:ascii="Times New Roman" w:eastAsia="Times New Roman" w:hAnsi="Times New Roman" w:cs="Times New Roman"/>
          <w:sz w:val="24"/>
          <w:szCs w:val="24"/>
          <w:lang w:val="es-PR"/>
        </w:rPr>
      </w:pPr>
      <w:r w:rsidRPr="00B225C8">
        <w:rPr>
          <w:rFonts w:ascii="Times New Roman" w:hAnsi="Times New Roman" w:cs="Times New Roman"/>
          <w:sz w:val="24"/>
          <w:szCs w:val="24"/>
          <w:lang w:val="es-PR"/>
        </w:rPr>
        <w:t xml:space="preserve">La adjudicación de la presente subasta formal no </w:t>
      </w:r>
      <w:r w:rsidR="002A3275" w:rsidRPr="00B225C8">
        <w:rPr>
          <w:rFonts w:ascii="Times New Roman" w:hAnsi="Times New Roman" w:cs="Times New Roman"/>
          <w:sz w:val="24"/>
          <w:szCs w:val="24"/>
          <w:lang w:val="es-PR"/>
        </w:rPr>
        <w:t xml:space="preserve">constituirá el acuerdo formal entre las partes. Será necesario que se suscriba el contrato correspondiente o que </w:t>
      </w:r>
      <w:r w:rsidR="001E3A03" w:rsidRPr="00B225C8">
        <w:rPr>
          <w:rFonts w:ascii="Times New Roman" w:hAnsi="Times New Roman" w:cs="Times New Roman"/>
          <w:sz w:val="24"/>
          <w:szCs w:val="24"/>
          <w:lang w:val="es-PR"/>
        </w:rPr>
        <w:t>el Departamento</w:t>
      </w:r>
      <w:r w:rsidR="002A3275" w:rsidRPr="00B225C8">
        <w:rPr>
          <w:rFonts w:ascii="Times New Roman" w:hAnsi="Times New Roman" w:cs="Times New Roman"/>
          <w:sz w:val="24"/>
          <w:szCs w:val="24"/>
          <w:lang w:val="es-PR"/>
        </w:rPr>
        <w:t xml:space="preserve"> emita una orden de compra suscrita por </w:t>
      </w:r>
      <w:r w:rsidR="008972E0" w:rsidRPr="00B225C8">
        <w:rPr>
          <w:rFonts w:ascii="Times New Roman" w:hAnsi="Times New Roman" w:cs="Times New Roman"/>
          <w:sz w:val="24"/>
          <w:szCs w:val="24"/>
          <w:lang w:val="es-PR"/>
        </w:rPr>
        <w:t xml:space="preserve">una </w:t>
      </w:r>
      <w:r w:rsidR="002A3275" w:rsidRPr="00B225C8">
        <w:rPr>
          <w:rFonts w:ascii="Times New Roman" w:hAnsi="Times New Roman" w:cs="Times New Roman"/>
          <w:sz w:val="24"/>
          <w:szCs w:val="24"/>
          <w:lang w:val="es-PR"/>
        </w:rPr>
        <w:t>persona autorizada</w:t>
      </w:r>
      <w:r w:rsidRPr="00B225C8">
        <w:rPr>
          <w:rFonts w:ascii="Times New Roman" w:hAnsi="Times New Roman" w:cs="Times New Roman"/>
          <w:sz w:val="24"/>
          <w:szCs w:val="24"/>
          <w:lang w:val="es-PR"/>
        </w:rPr>
        <w:t>.</w:t>
      </w:r>
    </w:p>
    <w:p w14:paraId="1EBD81D7" w14:textId="3A786264" w:rsidR="000972C8" w:rsidRPr="000972C8" w:rsidRDefault="00994434">
      <w:pPr>
        <w:pStyle w:val="ListParagraph"/>
        <w:numPr>
          <w:ilvl w:val="0"/>
          <w:numId w:val="5"/>
        </w:numPr>
        <w:rPr>
          <w:rFonts w:ascii="Times New Roman" w:eastAsia="Times New Roman" w:hAnsi="Times New Roman" w:cs="Times New Roman"/>
          <w:sz w:val="24"/>
          <w:szCs w:val="24"/>
          <w:lang w:val="es-PR"/>
        </w:rPr>
      </w:pPr>
      <w:r w:rsidRPr="000972C8">
        <w:rPr>
          <w:rFonts w:ascii="Times New Roman" w:eastAsia="Times New Roman" w:hAnsi="Times New Roman" w:cs="Times New Roman"/>
          <w:sz w:val="24"/>
          <w:szCs w:val="24"/>
          <w:lang w:val="es-PR"/>
        </w:rPr>
        <w:lastRenderedPageBreak/>
        <w:t xml:space="preserve">Todo licitador que ofrezca equipo, maquinaria o vehículo que consuma energía eléctrica o combustible para su operación, al hacer su oferta, deberá hacer constar que su equipo, maquinaria o vehículo cumple con los requisitos establecidos por la </w:t>
      </w:r>
      <w:r w:rsidRPr="000972C8">
        <w:rPr>
          <w:rFonts w:ascii="Times New Roman" w:eastAsia="Times New Roman" w:hAnsi="Times New Roman" w:cs="Times New Roman"/>
          <w:b/>
          <w:bCs/>
          <w:i/>
          <w:iCs/>
          <w:sz w:val="24"/>
          <w:szCs w:val="24"/>
          <w:lang w:val="es-PR"/>
        </w:rPr>
        <w:t>Ley Federal de Conservación de Energía</w:t>
      </w:r>
      <w:r w:rsidRPr="000972C8">
        <w:rPr>
          <w:rFonts w:ascii="Times New Roman" w:eastAsia="Times New Roman" w:hAnsi="Times New Roman" w:cs="Times New Roman"/>
          <w:sz w:val="24"/>
          <w:szCs w:val="24"/>
          <w:lang w:val="es-PR"/>
        </w:rPr>
        <w:t xml:space="preserve">. Al adjudicarse esta subasta, la </w:t>
      </w:r>
      <w:r w:rsidR="008972E0" w:rsidRPr="000972C8">
        <w:rPr>
          <w:rFonts w:ascii="Times New Roman" w:eastAsia="Times New Roman" w:hAnsi="Times New Roman" w:cs="Times New Roman"/>
          <w:sz w:val="24"/>
          <w:szCs w:val="24"/>
          <w:lang w:val="es-PR"/>
        </w:rPr>
        <w:t>Junta de Subastas</w:t>
      </w:r>
      <w:r w:rsidRPr="000972C8">
        <w:rPr>
          <w:rFonts w:ascii="Times New Roman" w:eastAsia="Times New Roman" w:hAnsi="Times New Roman" w:cs="Times New Roman"/>
          <w:sz w:val="24"/>
          <w:szCs w:val="24"/>
          <w:lang w:val="es-PR"/>
        </w:rPr>
        <w:t xml:space="preserve"> se atendrá a las normas federales de consumo, conservación y utilidad del bien que se trate y </w:t>
      </w:r>
      <w:r w:rsidRPr="000972C8">
        <w:rPr>
          <w:rFonts w:ascii="Times New Roman" w:eastAsia="Times New Roman" w:hAnsi="Times New Roman" w:cs="Times New Roman"/>
          <w:b/>
          <w:bCs/>
          <w:sz w:val="24"/>
          <w:szCs w:val="24"/>
          <w:lang w:val="es-PR"/>
        </w:rPr>
        <w:t>no será causa de impugnación</w:t>
      </w:r>
      <w:r w:rsidRPr="000972C8">
        <w:rPr>
          <w:rFonts w:ascii="Times New Roman" w:eastAsia="Times New Roman" w:hAnsi="Times New Roman" w:cs="Times New Roman"/>
          <w:sz w:val="24"/>
          <w:szCs w:val="24"/>
          <w:lang w:val="es-PR"/>
        </w:rPr>
        <w:t xml:space="preserve"> el adjudicar la subasta a un licitador que ofrezca un bien más caro si los ofrecidos por los demás licitadores no cumplen con las normas establecidas por dicha </w:t>
      </w:r>
      <w:r w:rsidR="008972E0" w:rsidRPr="000972C8">
        <w:rPr>
          <w:rFonts w:ascii="Times New Roman" w:eastAsia="Times New Roman" w:hAnsi="Times New Roman" w:cs="Times New Roman"/>
          <w:sz w:val="24"/>
          <w:szCs w:val="24"/>
          <w:lang w:val="es-PR"/>
        </w:rPr>
        <w:t>Ley</w:t>
      </w:r>
      <w:r w:rsidRPr="000972C8">
        <w:rPr>
          <w:rFonts w:ascii="Times New Roman" w:eastAsia="Times New Roman" w:hAnsi="Times New Roman" w:cs="Times New Roman"/>
          <w:sz w:val="24"/>
          <w:szCs w:val="24"/>
          <w:lang w:val="es-PR"/>
        </w:rPr>
        <w:t>.</w:t>
      </w:r>
      <w:r w:rsidR="000972C8" w:rsidRPr="000972C8">
        <w:rPr>
          <w:lang w:val="es-PR"/>
        </w:rPr>
        <w:t xml:space="preserve"> </w:t>
      </w:r>
    </w:p>
    <w:p w14:paraId="672ACF06" w14:textId="77777777" w:rsidR="000972C8" w:rsidRPr="000972C8" w:rsidRDefault="000972C8" w:rsidP="000972C8">
      <w:pPr>
        <w:pStyle w:val="ListParagraph"/>
        <w:rPr>
          <w:rFonts w:ascii="Times New Roman" w:eastAsia="Times New Roman" w:hAnsi="Times New Roman" w:cs="Times New Roman"/>
          <w:sz w:val="24"/>
          <w:szCs w:val="24"/>
          <w:lang w:val="es-PR"/>
        </w:rPr>
      </w:pPr>
    </w:p>
    <w:p w14:paraId="032AA1E0" w14:textId="4EE0ABE8" w:rsidR="000972C8" w:rsidRDefault="000972C8">
      <w:pPr>
        <w:pStyle w:val="ListParagraph"/>
        <w:numPr>
          <w:ilvl w:val="0"/>
          <w:numId w:val="5"/>
        </w:numPr>
        <w:rPr>
          <w:rFonts w:ascii="Times New Roman" w:eastAsia="Times New Roman" w:hAnsi="Times New Roman" w:cs="Times New Roman"/>
          <w:sz w:val="24"/>
          <w:szCs w:val="24"/>
          <w:lang w:val="es-PR"/>
        </w:rPr>
      </w:pPr>
      <w:bookmarkStart w:id="13" w:name="_Hlk99547833"/>
      <w:r w:rsidRPr="000972C8">
        <w:rPr>
          <w:rFonts w:ascii="Times New Roman" w:eastAsia="Times New Roman" w:hAnsi="Times New Roman" w:cs="Times New Roman"/>
          <w:sz w:val="24"/>
          <w:szCs w:val="24"/>
          <w:lang w:val="es-PR"/>
        </w:rPr>
        <w:t>El Licitador a quien se adjudique la Buena Pro de esta Subasta</w:t>
      </w:r>
      <w:r w:rsidR="00F24E18">
        <w:rPr>
          <w:rFonts w:ascii="Times New Roman" w:eastAsia="Times New Roman" w:hAnsi="Times New Roman" w:cs="Times New Roman"/>
          <w:sz w:val="24"/>
          <w:szCs w:val="24"/>
          <w:lang w:val="es-PR"/>
        </w:rPr>
        <w:t xml:space="preserve"> F</w:t>
      </w:r>
      <w:r w:rsidRPr="000972C8">
        <w:rPr>
          <w:rFonts w:ascii="Times New Roman" w:eastAsia="Times New Roman" w:hAnsi="Times New Roman" w:cs="Times New Roman"/>
          <w:sz w:val="24"/>
          <w:szCs w:val="24"/>
          <w:lang w:val="es-PR"/>
        </w:rPr>
        <w:t>ormal, quedará sujeto a lo establecido en las disposiciones de la Ley Sobre Política Pública Ambiental, Ley Núm. 416 de 22 de Septiembre de 2004, según enmendada</w:t>
      </w:r>
      <w:r>
        <w:rPr>
          <w:rFonts w:ascii="Times New Roman" w:eastAsia="Times New Roman" w:hAnsi="Times New Roman" w:cs="Times New Roman"/>
          <w:sz w:val="24"/>
          <w:szCs w:val="24"/>
          <w:lang w:val="es-PR"/>
        </w:rPr>
        <w:t>.</w:t>
      </w:r>
    </w:p>
    <w:p w14:paraId="1590C407" w14:textId="77777777" w:rsidR="000972C8" w:rsidRPr="000972C8" w:rsidRDefault="000972C8" w:rsidP="000972C8">
      <w:pPr>
        <w:pStyle w:val="ListParagraph"/>
        <w:rPr>
          <w:rFonts w:ascii="Times New Roman" w:eastAsia="Times New Roman" w:hAnsi="Times New Roman" w:cs="Times New Roman"/>
          <w:sz w:val="24"/>
          <w:szCs w:val="24"/>
          <w:lang w:val="es-PR"/>
        </w:rPr>
      </w:pPr>
    </w:p>
    <w:p w14:paraId="5D72962B" w14:textId="77777777" w:rsidR="00BE5334" w:rsidRDefault="000972C8">
      <w:pPr>
        <w:pStyle w:val="ListParagraph"/>
        <w:numPr>
          <w:ilvl w:val="0"/>
          <w:numId w:val="5"/>
        </w:numPr>
        <w:rPr>
          <w:rFonts w:ascii="Times New Roman" w:eastAsia="Times New Roman" w:hAnsi="Times New Roman" w:cs="Times New Roman"/>
          <w:sz w:val="24"/>
          <w:szCs w:val="24"/>
          <w:lang w:val="es-PR"/>
        </w:rPr>
      </w:pPr>
      <w:r w:rsidRPr="000972C8">
        <w:rPr>
          <w:rFonts w:ascii="Times New Roman" w:eastAsia="Times New Roman" w:hAnsi="Times New Roman" w:cs="Times New Roman"/>
          <w:sz w:val="24"/>
          <w:szCs w:val="24"/>
          <w:lang w:val="es-PR"/>
        </w:rPr>
        <w:t>El Licitador a quien se adjudique la Buena Pro de esta Subasta</w:t>
      </w:r>
      <w:r w:rsidR="00F24E18">
        <w:rPr>
          <w:rFonts w:ascii="Times New Roman" w:eastAsia="Times New Roman" w:hAnsi="Times New Roman" w:cs="Times New Roman"/>
          <w:sz w:val="24"/>
          <w:szCs w:val="24"/>
          <w:lang w:val="es-PR"/>
        </w:rPr>
        <w:t xml:space="preserve"> F</w:t>
      </w:r>
      <w:r w:rsidRPr="000972C8">
        <w:rPr>
          <w:rFonts w:ascii="Times New Roman" w:eastAsia="Times New Roman" w:hAnsi="Times New Roman" w:cs="Times New Roman"/>
          <w:sz w:val="24"/>
          <w:szCs w:val="24"/>
          <w:lang w:val="es-PR"/>
        </w:rPr>
        <w:t>ormal, quedará sujeto a lo establecido en el : “Contract Clauses Required in Purchases and Contracts with Federal Funds, 2 C.F.R. Part 200, Appendix II”.</w:t>
      </w:r>
      <w:bookmarkEnd w:id="13"/>
    </w:p>
    <w:p w14:paraId="0FF7D0F5" w14:textId="77777777" w:rsidR="00BE5334" w:rsidRPr="00BE5334" w:rsidRDefault="00BE5334" w:rsidP="00BE5334">
      <w:pPr>
        <w:pStyle w:val="ListParagraph"/>
        <w:rPr>
          <w:rFonts w:ascii="Times New Roman" w:eastAsia="Times New Roman" w:hAnsi="Times New Roman" w:cs="Times New Roman"/>
          <w:sz w:val="24"/>
          <w:szCs w:val="24"/>
          <w:lang w:val="es-PR"/>
        </w:rPr>
      </w:pPr>
    </w:p>
    <w:p w14:paraId="0FBA5202" w14:textId="5603737E" w:rsidR="00BE5334" w:rsidRPr="00BE5334" w:rsidRDefault="00BE5334">
      <w:pPr>
        <w:pStyle w:val="ListParagraph"/>
        <w:numPr>
          <w:ilvl w:val="0"/>
          <w:numId w:val="5"/>
        </w:numPr>
        <w:rPr>
          <w:rFonts w:ascii="Times New Roman" w:eastAsia="Times New Roman" w:hAnsi="Times New Roman" w:cs="Times New Roman"/>
          <w:sz w:val="24"/>
          <w:szCs w:val="24"/>
          <w:lang w:val="es-PR"/>
        </w:rPr>
      </w:pPr>
      <w:r w:rsidRPr="00BE5334">
        <w:rPr>
          <w:rFonts w:ascii="Times New Roman" w:eastAsia="Times New Roman" w:hAnsi="Times New Roman" w:cs="Times New Roman"/>
          <w:sz w:val="24"/>
          <w:szCs w:val="24"/>
          <w:lang w:val="es-PR"/>
        </w:rPr>
        <w:t xml:space="preserve">En esta Subasta Formal se observará lo dispuesto en el Buy American Act. </w:t>
      </w:r>
    </w:p>
    <w:p w14:paraId="49FAADD0" w14:textId="77777777" w:rsidR="00BE5334" w:rsidRPr="00BE5334" w:rsidRDefault="00BE5334" w:rsidP="00BE5334">
      <w:pPr>
        <w:ind w:left="630"/>
        <w:rPr>
          <w:rFonts w:ascii="Times New Roman" w:eastAsia="Times New Roman" w:hAnsi="Times New Roman" w:cs="Times New Roman"/>
          <w:sz w:val="24"/>
          <w:szCs w:val="24"/>
          <w:lang w:val="es-PR"/>
        </w:rPr>
      </w:pPr>
    </w:p>
    <w:p w14:paraId="58604F32" w14:textId="5B04354D" w:rsidR="00DE616F" w:rsidRPr="003A2C0C" w:rsidRDefault="00D56512" w:rsidP="00DE616F">
      <w:pPr>
        <w:jc w:val="center"/>
        <w:rPr>
          <w:rFonts w:ascii="Times New Roman" w:eastAsia="Times New Roman" w:hAnsi="Times New Roman" w:cs="Times New Roman"/>
          <w:b/>
          <w:bCs/>
          <w:sz w:val="28"/>
          <w:szCs w:val="28"/>
          <w:lang w:val="es-PR"/>
        </w:rPr>
      </w:pPr>
      <w:r>
        <w:rPr>
          <w:rFonts w:ascii="Times New Roman" w:eastAsia="Times New Roman" w:hAnsi="Times New Roman" w:cs="Times New Roman"/>
          <w:b/>
          <w:bCs/>
          <w:sz w:val="28"/>
          <w:szCs w:val="28"/>
          <w:lang w:val="es-PR"/>
        </w:rPr>
        <w:t xml:space="preserve">II. </w:t>
      </w:r>
      <w:r w:rsidR="00DE616F" w:rsidRPr="003A2C0C">
        <w:rPr>
          <w:rFonts w:ascii="Times New Roman" w:eastAsia="Times New Roman" w:hAnsi="Times New Roman" w:cs="Times New Roman"/>
          <w:b/>
          <w:bCs/>
          <w:sz w:val="28"/>
          <w:szCs w:val="28"/>
          <w:lang w:val="es-PR"/>
        </w:rPr>
        <w:t>OFERTAS ADMISIBLES E INADMISIBLES</w:t>
      </w:r>
    </w:p>
    <w:p w14:paraId="6C238104" w14:textId="77777777" w:rsidR="00001FA8" w:rsidRPr="003A2C0C" w:rsidRDefault="00001FA8" w:rsidP="00DE616F">
      <w:pPr>
        <w:jc w:val="center"/>
        <w:rPr>
          <w:rFonts w:ascii="Times New Roman" w:eastAsia="Times New Roman" w:hAnsi="Times New Roman" w:cs="Times New Roman"/>
          <w:color w:val="000000"/>
          <w:sz w:val="24"/>
          <w:szCs w:val="24"/>
          <w:lang w:val="es-PR"/>
        </w:rPr>
      </w:pPr>
    </w:p>
    <w:p w14:paraId="66A58932" w14:textId="44202028" w:rsidR="00DE616F" w:rsidRPr="003A2C0C" w:rsidRDefault="00DE616F">
      <w:pPr>
        <w:pStyle w:val="ListParagraph"/>
        <w:numPr>
          <w:ilvl w:val="6"/>
          <w:numId w:val="8"/>
        </w:numPr>
        <w:ind w:left="360" w:firstLine="0"/>
        <w:rPr>
          <w:rFonts w:ascii="Times New Roman" w:eastAsia="Times New Roman" w:hAnsi="Times New Roman" w:cs="Times New Roman"/>
          <w:b/>
          <w:bCs/>
          <w:sz w:val="24"/>
          <w:szCs w:val="24"/>
          <w:lang w:val="es-PR"/>
        </w:rPr>
      </w:pPr>
      <w:r w:rsidRPr="003A2C0C">
        <w:rPr>
          <w:rFonts w:ascii="Times New Roman" w:eastAsia="Times New Roman" w:hAnsi="Times New Roman" w:cs="Times New Roman"/>
          <w:b/>
          <w:bCs/>
          <w:sz w:val="24"/>
          <w:szCs w:val="24"/>
          <w:lang w:val="es-PR"/>
        </w:rPr>
        <w:t>UNIDAD DE</w:t>
      </w:r>
      <w:r w:rsidRPr="003A2C0C">
        <w:rPr>
          <w:rFonts w:ascii="Times New Roman" w:eastAsia="Times New Roman" w:hAnsi="Times New Roman" w:cs="Times New Roman"/>
          <w:b/>
          <w:bCs/>
          <w:sz w:val="24"/>
          <w:szCs w:val="24"/>
          <w:lang w:val="es-ES_tradnl"/>
        </w:rPr>
        <w:t xml:space="preserve"> </w:t>
      </w:r>
      <w:r w:rsidR="0065559E">
        <w:rPr>
          <w:rFonts w:ascii="Times New Roman" w:eastAsia="Times New Roman" w:hAnsi="Times New Roman" w:cs="Times New Roman"/>
          <w:b/>
          <w:bCs/>
          <w:sz w:val="24"/>
          <w:szCs w:val="24"/>
          <w:lang w:val="es-PR"/>
        </w:rPr>
        <w:t>PRECIO OFERTADO</w:t>
      </w:r>
    </w:p>
    <w:p w14:paraId="778D2FF6" w14:textId="77777777" w:rsidR="00DE616F" w:rsidRPr="003A2C0C" w:rsidRDefault="00DE616F" w:rsidP="00DE616F">
      <w:pPr>
        <w:rPr>
          <w:rFonts w:ascii="Times New Roman" w:eastAsia="Times New Roman" w:hAnsi="Times New Roman" w:cs="Times New Roman"/>
          <w:color w:val="000000"/>
          <w:sz w:val="24"/>
          <w:szCs w:val="24"/>
          <w:lang w:val="es-PR"/>
        </w:rPr>
      </w:pPr>
    </w:p>
    <w:p w14:paraId="4D3A1CCE" w14:textId="3B91C434" w:rsidR="00066806" w:rsidRDefault="00DE616F" w:rsidP="00066806">
      <w:pPr>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La oferta deberá hacerse en dólares y centavos. </w:t>
      </w:r>
      <w:r w:rsidR="003028CD"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No serán consideradas ofertas que se expresen en términos de por</w:t>
      </w:r>
      <w:r w:rsidR="003028CD"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ciento, en referencia a posibles precios indeterminados</w:t>
      </w:r>
      <w:r w:rsidR="00CA075C">
        <w:rPr>
          <w:rFonts w:ascii="Times New Roman" w:eastAsia="Times New Roman" w:hAnsi="Times New Roman" w:cs="Times New Roman"/>
          <w:sz w:val="24"/>
          <w:szCs w:val="24"/>
          <w:lang w:val="es-PR"/>
        </w:rPr>
        <w:t xml:space="preserve">, o </w:t>
      </w:r>
      <w:r w:rsidRPr="003A2C0C">
        <w:rPr>
          <w:rFonts w:ascii="Times New Roman" w:eastAsia="Times New Roman" w:hAnsi="Times New Roman" w:cs="Times New Roman"/>
          <w:sz w:val="24"/>
          <w:szCs w:val="24"/>
          <w:lang w:val="es-PR"/>
        </w:rPr>
        <w:t>cantidad de dinero o por</w:t>
      </w:r>
      <w:r w:rsidR="003028CD"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cientos</w:t>
      </w:r>
      <w:r w:rsidR="00CA075C">
        <w:rPr>
          <w:rFonts w:ascii="Times New Roman" w:eastAsia="Times New Roman" w:hAnsi="Times New Roman" w:cs="Times New Roman"/>
          <w:sz w:val="24"/>
          <w:szCs w:val="24"/>
          <w:lang w:val="es-PR"/>
        </w:rPr>
        <w:t xml:space="preserve"> “meno</w:t>
      </w:r>
      <w:r w:rsidR="00232419">
        <w:rPr>
          <w:rFonts w:ascii="Times New Roman" w:eastAsia="Times New Roman" w:hAnsi="Times New Roman" w:cs="Times New Roman"/>
          <w:sz w:val="24"/>
          <w:szCs w:val="24"/>
          <w:lang w:val="es-PR"/>
        </w:rPr>
        <w:t>res</w:t>
      </w:r>
      <w:r w:rsidR="00CA075C">
        <w:rPr>
          <w:rFonts w:ascii="Times New Roman" w:eastAsia="Times New Roman" w:hAnsi="Times New Roman" w:cs="Times New Roman"/>
          <w:sz w:val="24"/>
          <w:szCs w:val="24"/>
          <w:lang w:val="es-PR"/>
        </w:rPr>
        <w:t>” o “en exceso”</w:t>
      </w:r>
      <w:r w:rsidRPr="003A2C0C">
        <w:rPr>
          <w:rFonts w:ascii="Times New Roman" w:eastAsia="Times New Roman" w:hAnsi="Times New Roman" w:cs="Times New Roman"/>
          <w:sz w:val="24"/>
          <w:szCs w:val="24"/>
          <w:lang w:val="es-PR"/>
        </w:rPr>
        <w:t xml:space="preserve"> de </w:t>
      </w:r>
      <w:r w:rsidR="00F75D93" w:rsidRPr="003A2C0C">
        <w:rPr>
          <w:rFonts w:ascii="Times New Roman" w:eastAsia="Times New Roman" w:hAnsi="Times New Roman" w:cs="Times New Roman"/>
          <w:sz w:val="24"/>
          <w:szCs w:val="24"/>
          <w:lang w:val="es-PR"/>
        </w:rPr>
        <w:t xml:space="preserve">la </w:t>
      </w:r>
      <w:r w:rsidR="0065559E">
        <w:rPr>
          <w:rFonts w:ascii="Times New Roman" w:eastAsia="Times New Roman" w:hAnsi="Times New Roman" w:cs="Times New Roman"/>
          <w:sz w:val="24"/>
          <w:szCs w:val="24"/>
          <w:lang w:val="es-PR"/>
        </w:rPr>
        <w:t>oferta</w:t>
      </w:r>
      <w:r w:rsidRPr="003A2C0C">
        <w:rPr>
          <w:rFonts w:ascii="Times New Roman" w:eastAsia="Times New Roman" w:hAnsi="Times New Roman" w:cs="Times New Roman"/>
          <w:sz w:val="24"/>
          <w:szCs w:val="24"/>
          <w:lang w:val="es-PR"/>
        </w:rPr>
        <w:t xml:space="preserve"> más baja</w:t>
      </w:r>
      <w:r w:rsidR="003A40C0">
        <w:rPr>
          <w:rFonts w:ascii="Times New Roman" w:eastAsia="Times New Roman" w:hAnsi="Times New Roman" w:cs="Times New Roman"/>
          <w:sz w:val="24"/>
          <w:szCs w:val="24"/>
          <w:lang w:val="es-PR"/>
        </w:rPr>
        <w:t>, salvo que así sea dispuesto y requerido en el pliego de la subasta</w:t>
      </w:r>
      <w:r w:rsidRPr="003A2C0C">
        <w:rPr>
          <w:rFonts w:ascii="Times New Roman" w:eastAsia="Times New Roman" w:hAnsi="Times New Roman" w:cs="Times New Roman"/>
          <w:sz w:val="24"/>
          <w:szCs w:val="24"/>
          <w:lang w:val="es-PR"/>
        </w:rPr>
        <w:t>.</w:t>
      </w:r>
    </w:p>
    <w:p w14:paraId="2974CE93" w14:textId="0125AA82" w:rsidR="00213646" w:rsidRDefault="00213646" w:rsidP="00BD5D2A">
      <w:pPr>
        <w:rPr>
          <w:rFonts w:ascii="Times New Roman" w:eastAsia="Times New Roman" w:hAnsi="Times New Roman" w:cs="Times New Roman"/>
          <w:sz w:val="24"/>
          <w:szCs w:val="24"/>
          <w:lang w:val="es-PR"/>
        </w:rPr>
      </w:pPr>
    </w:p>
    <w:p w14:paraId="1D0AED2F" w14:textId="77777777" w:rsidR="00213646" w:rsidRDefault="00213646" w:rsidP="00066806">
      <w:pPr>
        <w:ind w:left="360"/>
        <w:rPr>
          <w:rFonts w:ascii="Times New Roman" w:eastAsia="Times New Roman" w:hAnsi="Times New Roman" w:cs="Times New Roman"/>
          <w:sz w:val="24"/>
          <w:szCs w:val="24"/>
          <w:lang w:val="es-PR"/>
        </w:rPr>
      </w:pPr>
    </w:p>
    <w:p w14:paraId="3DC48FA2" w14:textId="009981BC" w:rsidR="00DE616F" w:rsidRPr="00066806" w:rsidRDefault="00066806" w:rsidP="00066806">
      <w:pPr>
        <w:rPr>
          <w:rFonts w:ascii="Times New Roman" w:eastAsia="Times New Roman" w:hAnsi="Times New Roman" w:cs="Times New Roman"/>
          <w:sz w:val="24"/>
          <w:szCs w:val="24"/>
          <w:lang w:val="es-PR"/>
        </w:rPr>
      </w:pPr>
      <w:r>
        <w:rPr>
          <w:rFonts w:ascii="Times New Roman" w:eastAsia="Times New Roman" w:hAnsi="Times New Roman" w:cs="Times New Roman"/>
          <w:b/>
          <w:bCs/>
          <w:sz w:val="24"/>
          <w:szCs w:val="24"/>
          <w:lang w:val="es-PR"/>
        </w:rPr>
        <w:t xml:space="preserve">       2.   </w:t>
      </w:r>
      <w:r w:rsidR="00DE616F" w:rsidRPr="00066806">
        <w:rPr>
          <w:rFonts w:ascii="Times New Roman" w:eastAsia="Times New Roman" w:hAnsi="Times New Roman" w:cs="Times New Roman"/>
          <w:b/>
          <w:bCs/>
          <w:sz w:val="24"/>
          <w:szCs w:val="24"/>
          <w:lang w:val="es-PR"/>
        </w:rPr>
        <w:t>OFERTAS</w:t>
      </w:r>
      <w:r w:rsidR="00417D89" w:rsidRPr="00066806">
        <w:rPr>
          <w:rFonts w:ascii="Times New Roman" w:eastAsia="Times New Roman" w:hAnsi="Times New Roman" w:cs="Times New Roman"/>
          <w:b/>
          <w:bCs/>
          <w:sz w:val="24"/>
          <w:szCs w:val="24"/>
          <w:lang w:val="es-PR"/>
        </w:rPr>
        <w:t xml:space="preserve"> NO</w:t>
      </w:r>
      <w:r w:rsidR="00DE616F" w:rsidRPr="00066806">
        <w:rPr>
          <w:rFonts w:ascii="Times New Roman" w:eastAsia="Times New Roman" w:hAnsi="Times New Roman" w:cs="Times New Roman"/>
          <w:b/>
          <w:bCs/>
          <w:sz w:val="24"/>
          <w:szCs w:val="24"/>
          <w:lang w:val="es-PR"/>
        </w:rPr>
        <w:t xml:space="preserve"> RESPONSIVAS O INACEPTABLES</w:t>
      </w:r>
    </w:p>
    <w:p w14:paraId="38C71783" w14:textId="77777777" w:rsidR="00DE616F" w:rsidRPr="003A2C0C" w:rsidRDefault="00DE616F" w:rsidP="00DE616F">
      <w:pPr>
        <w:rPr>
          <w:rFonts w:ascii="Times New Roman" w:eastAsia="Times New Roman" w:hAnsi="Times New Roman" w:cs="Times New Roman"/>
          <w:sz w:val="24"/>
          <w:szCs w:val="24"/>
          <w:lang w:val="es-PR"/>
        </w:rPr>
      </w:pPr>
    </w:p>
    <w:p w14:paraId="48DDD860" w14:textId="75D75F75" w:rsidR="00DE616F" w:rsidRDefault="00DE616F" w:rsidP="001123A2">
      <w:pPr>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Al hacer su oferta</w:t>
      </w:r>
      <w:r w:rsidR="00417D89" w:rsidRPr="003A2C0C">
        <w:rPr>
          <w:rFonts w:ascii="Times New Roman" w:eastAsia="Times New Roman" w:hAnsi="Times New Roman" w:cs="Times New Roman"/>
          <w:sz w:val="24"/>
          <w:szCs w:val="24"/>
          <w:lang w:val="es-PR"/>
        </w:rPr>
        <w:t>,</w:t>
      </w:r>
      <w:r w:rsidRPr="003A2C0C">
        <w:rPr>
          <w:rFonts w:ascii="Times New Roman" w:eastAsia="Times New Roman" w:hAnsi="Times New Roman" w:cs="Times New Roman"/>
          <w:sz w:val="24"/>
          <w:szCs w:val="24"/>
          <w:lang w:val="es-PR"/>
        </w:rPr>
        <w:t xml:space="preserve"> el </w:t>
      </w:r>
      <w:r w:rsidR="004829BF">
        <w:rPr>
          <w:rFonts w:ascii="Times New Roman" w:eastAsia="Times New Roman" w:hAnsi="Times New Roman" w:cs="Times New Roman"/>
          <w:sz w:val="24"/>
          <w:szCs w:val="24"/>
          <w:lang w:val="es-PR"/>
        </w:rPr>
        <w:t>licitador</w:t>
      </w:r>
      <w:r w:rsidR="004829BF"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se limitará a ofrecer</w:t>
      </w:r>
      <w:r w:rsidR="001352D0">
        <w:rPr>
          <w:rFonts w:ascii="Times New Roman" w:eastAsia="Times New Roman" w:hAnsi="Times New Roman" w:cs="Times New Roman"/>
          <w:sz w:val="24"/>
          <w:szCs w:val="24"/>
          <w:lang w:val="es-PR"/>
        </w:rPr>
        <w:t xml:space="preserve"> </w:t>
      </w:r>
      <w:r w:rsidR="00B804BD">
        <w:rPr>
          <w:rFonts w:ascii="Times New Roman" w:eastAsia="Times New Roman" w:hAnsi="Times New Roman" w:cs="Times New Roman"/>
          <w:sz w:val="24"/>
          <w:szCs w:val="24"/>
          <w:lang w:val="es-PR"/>
        </w:rPr>
        <w:t>u</w:t>
      </w:r>
      <w:r w:rsidR="001352D0">
        <w:rPr>
          <w:rFonts w:ascii="Times New Roman" w:eastAsia="Times New Roman" w:hAnsi="Times New Roman" w:cs="Times New Roman"/>
          <w:sz w:val="24"/>
          <w:szCs w:val="24"/>
          <w:lang w:val="es-PR"/>
        </w:rPr>
        <w:t xml:space="preserve"> ofertar</w:t>
      </w:r>
      <w:r w:rsidRPr="003A2C0C">
        <w:rPr>
          <w:rFonts w:ascii="Times New Roman" w:eastAsia="Times New Roman" w:hAnsi="Times New Roman" w:cs="Times New Roman"/>
          <w:sz w:val="24"/>
          <w:szCs w:val="24"/>
          <w:lang w:val="es-PR"/>
        </w:rPr>
        <w:t xml:space="preserve"> lo que se le solicita dentro de las especificaciones</w:t>
      </w:r>
      <w:r w:rsidR="001352D0">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y las condiciones</w:t>
      </w:r>
      <w:r w:rsidR="001352D0">
        <w:rPr>
          <w:rFonts w:ascii="Times New Roman" w:eastAsia="Times New Roman" w:hAnsi="Times New Roman" w:cs="Times New Roman"/>
          <w:sz w:val="24"/>
          <w:szCs w:val="24"/>
          <w:lang w:val="es-PR"/>
        </w:rPr>
        <w:t xml:space="preserve"> establecidas en el pliego de subasta</w:t>
      </w:r>
      <w:r w:rsidRPr="003A2C0C">
        <w:rPr>
          <w:rFonts w:ascii="Times New Roman" w:eastAsia="Times New Roman" w:hAnsi="Times New Roman" w:cs="Times New Roman"/>
          <w:sz w:val="24"/>
          <w:szCs w:val="24"/>
          <w:lang w:val="es-PR"/>
        </w:rPr>
        <w:t>.</w:t>
      </w:r>
      <w:r w:rsidR="001E56FC"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 xml:space="preserve"> Las especificaciones establecen requisitos mínimos</w:t>
      </w:r>
      <w:r w:rsidR="000E3FA8">
        <w:rPr>
          <w:rFonts w:ascii="Times New Roman" w:eastAsia="Times New Roman" w:hAnsi="Times New Roman" w:cs="Times New Roman"/>
          <w:sz w:val="24"/>
          <w:szCs w:val="24"/>
          <w:lang w:val="es-PR"/>
        </w:rPr>
        <w:t>.</w:t>
      </w:r>
      <w:r w:rsidRPr="003A2C0C">
        <w:rPr>
          <w:rFonts w:ascii="Times New Roman" w:eastAsia="Times New Roman" w:hAnsi="Times New Roman" w:cs="Times New Roman"/>
          <w:sz w:val="24"/>
          <w:szCs w:val="24"/>
          <w:lang w:val="es-PR"/>
        </w:rPr>
        <w:t xml:space="preserve"> </w:t>
      </w:r>
      <w:r w:rsidR="000E3FA8">
        <w:rPr>
          <w:rFonts w:ascii="Times New Roman" w:eastAsia="Times New Roman" w:hAnsi="Times New Roman" w:cs="Times New Roman"/>
          <w:b/>
          <w:sz w:val="24"/>
          <w:szCs w:val="24"/>
          <w:lang w:val="es-PR"/>
        </w:rPr>
        <w:t>C</w:t>
      </w:r>
      <w:r w:rsidRPr="003A2C0C">
        <w:rPr>
          <w:rFonts w:ascii="Times New Roman" w:eastAsia="Times New Roman" w:hAnsi="Times New Roman" w:cs="Times New Roman"/>
          <w:b/>
          <w:sz w:val="24"/>
          <w:szCs w:val="24"/>
          <w:lang w:val="es-PR"/>
        </w:rPr>
        <w:t>ualquier oferta que sobrepase las especificaciones solicitadas podrá ser aceptada</w:t>
      </w:r>
      <w:r w:rsidR="00CA075C">
        <w:rPr>
          <w:rFonts w:ascii="Times New Roman" w:eastAsia="Times New Roman" w:hAnsi="Times New Roman" w:cs="Times New Roman"/>
          <w:b/>
          <w:sz w:val="24"/>
          <w:szCs w:val="24"/>
          <w:lang w:val="es-PR"/>
        </w:rPr>
        <w:t>,</w:t>
      </w:r>
      <w:r w:rsidRPr="003A2C0C">
        <w:rPr>
          <w:rFonts w:ascii="Times New Roman" w:eastAsia="Times New Roman" w:hAnsi="Times New Roman" w:cs="Times New Roman"/>
          <w:b/>
          <w:sz w:val="24"/>
          <w:szCs w:val="24"/>
          <w:lang w:val="es-PR"/>
        </w:rPr>
        <w:t xml:space="preserve"> siempre y cuando no altere sustancialmente </w:t>
      </w:r>
      <w:r w:rsidR="00232419">
        <w:rPr>
          <w:rFonts w:ascii="Times New Roman" w:eastAsia="Times New Roman" w:hAnsi="Times New Roman" w:cs="Times New Roman"/>
          <w:b/>
          <w:sz w:val="24"/>
          <w:szCs w:val="24"/>
          <w:lang w:val="es-PR"/>
        </w:rPr>
        <w:t>las características de los bienes, obras o servicios no profesionales solicitados en el pliego de subasta formal,</w:t>
      </w:r>
      <w:r w:rsidRPr="003A2C0C">
        <w:rPr>
          <w:rFonts w:ascii="Times New Roman" w:eastAsia="Times New Roman" w:hAnsi="Times New Roman" w:cs="Times New Roman"/>
          <w:b/>
          <w:sz w:val="24"/>
          <w:szCs w:val="24"/>
          <w:lang w:val="es-PR"/>
        </w:rPr>
        <w:t xml:space="preserve"> de forma tal que pueda interpretarse como </w:t>
      </w:r>
      <w:r w:rsidRPr="005C4C8D">
        <w:rPr>
          <w:rFonts w:ascii="Times New Roman" w:eastAsia="Times New Roman" w:hAnsi="Times New Roman" w:cs="Times New Roman"/>
          <w:b/>
          <w:i/>
          <w:iCs/>
          <w:sz w:val="24"/>
          <w:szCs w:val="24"/>
          <w:lang w:val="es-PR"/>
        </w:rPr>
        <w:t>competencia desleal</w:t>
      </w:r>
      <w:r w:rsidRPr="003A2C0C">
        <w:rPr>
          <w:rFonts w:ascii="Times New Roman" w:eastAsia="Times New Roman" w:hAnsi="Times New Roman" w:cs="Times New Roman"/>
          <w:sz w:val="24"/>
          <w:szCs w:val="24"/>
          <w:lang w:val="es-PR"/>
        </w:rPr>
        <w:t>.</w:t>
      </w:r>
    </w:p>
    <w:p w14:paraId="0345F03D" w14:textId="2D1DFBCC" w:rsidR="004B5409" w:rsidRDefault="004B5409" w:rsidP="001123A2">
      <w:pPr>
        <w:ind w:left="360"/>
        <w:rPr>
          <w:rFonts w:ascii="Times New Roman" w:eastAsia="Times New Roman" w:hAnsi="Times New Roman" w:cs="Times New Roman"/>
          <w:sz w:val="24"/>
          <w:szCs w:val="24"/>
          <w:lang w:val="es-PR"/>
        </w:rPr>
      </w:pPr>
    </w:p>
    <w:p w14:paraId="40339F22" w14:textId="6EAC84C7" w:rsidR="004B5409" w:rsidRPr="004B5409" w:rsidRDefault="004B5409" w:rsidP="004B5409">
      <w:pPr>
        <w:ind w:left="360"/>
        <w:rPr>
          <w:rFonts w:ascii="Times New Roman" w:eastAsia="Times New Roman" w:hAnsi="Times New Roman" w:cs="Times New Roman"/>
          <w:sz w:val="24"/>
          <w:szCs w:val="24"/>
          <w:lang w:val="es-PR"/>
        </w:rPr>
      </w:pPr>
      <w:r w:rsidRPr="004B5409">
        <w:rPr>
          <w:rFonts w:ascii="Times New Roman" w:eastAsia="Times New Roman" w:hAnsi="Times New Roman" w:cs="Times New Roman"/>
          <w:sz w:val="24"/>
          <w:szCs w:val="24"/>
          <w:lang w:val="es-PR"/>
        </w:rPr>
        <w:t xml:space="preserve">La </w:t>
      </w:r>
      <w:r w:rsidR="004829BF">
        <w:rPr>
          <w:rFonts w:ascii="Times New Roman" w:eastAsia="Times New Roman" w:hAnsi="Times New Roman" w:cs="Times New Roman"/>
          <w:sz w:val="24"/>
          <w:szCs w:val="24"/>
          <w:lang w:val="es-PR"/>
        </w:rPr>
        <w:t>Junta de Subastas</w:t>
      </w:r>
      <w:r w:rsidRPr="004B5409">
        <w:rPr>
          <w:rFonts w:ascii="Times New Roman" w:eastAsia="Times New Roman" w:hAnsi="Times New Roman" w:cs="Times New Roman"/>
          <w:sz w:val="24"/>
          <w:szCs w:val="24"/>
          <w:lang w:val="es-PR"/>
        </w:rPr>
        <w:t xml:space="preserve"> no considerará las ofertas que añadan o eliminen especificaciones o condiciones requeridas en el pliego de subasta, o que las alteren, modifiquen o varíen</w:t>
      </w:r>
      <w:r w:rsidR="004829BF">
        <w:rPr>
          <w:rFonts w:ascii="Times New Roman" w:eastAsia="Times New Roman" w:hAnsi="Times New Roman" w:cs="Times New Roman"/>
          <w:sz w:val="24"/>
          <w:szCs w:val="24"/>
          <w:lang w:val="es-PR"/>
        </w:rPr>
        <w:t xml:space="preserve"> las mismas</w:t>
      </w:r>
      <w:r w:rsidRPr="004B5409">
        <w:rPr>
          <w:rFonts w:ascii="Times New Roman" w:eastAsia="Times New Roman" w:hAnsi="Times New Roman" w:cs="Times New Roman"/>
          <w:sz w:val="24"/>
          <w:szCs w:val="24"/>
          <w:lang w:val="es-PR"/>
        </w:rPr>
        <w:t>. Tampoco se considerarán las ofertas que contengan frases, párrafos o comentarios ambiguos, incompletos, indefinidos o que resten certeza a la oferta</w:t>
      </w:r>
      <w:r>
        <w:rPr>
          <w:rFonts w:ascii="Times New Roman" w:eastAsia="Times New Roman" w:hAnsi="Times New Roman" w:cs="Times New Roman"/>
          <w:sz w:val="24"/>
          <w:szCs w:val="24"/>
          <w:lang w:val="es-PR"/>
        </w:rPr>
        <w:t>.</w:t>
      </w:r>
    </w:p>
    <w:p w14:paraId="51337E80" w14:textId="77777777" w:rsidR="00B75D72" w:rsidRPr="003A2C0C" w:rsidRDefault="00B75D72" w:rsidP="00B75D72">
      <w:pPr>
        <w:ind w:left="360"/>
        <w:rPr>
          <w:rFonts w:ascii="Times New Roman" w:eastAsia="Times New Roman" w:hAnsi="Times New Roman" w:cs="Times New Roman"/>
          <w:b/>
          <w:bCs/>
          <w:sz w:val="24"/>
          <w:szCs w:val="24"/>
          <w:lang w:val="es-PR"/>
        </w:rPr>
      </w:pPr>
    </w:p>
    <w:p w14:paraId="37F476A3" w14:textId="3B38C69A" w:rsidR="005C4C8D" w:rsidRDefault="00495DDB" w:rsidP="00B75D72">
      <w:pPr>
        <w:ind w:left="360"/>
        <w:rPr>
          <w:rFonts w:ascii="Times New Roman" w:eastAsia="Times New Roman" w:hAnsi="Times New Roman" w:cs="Times New Roman"/>
          <w:b/>
          <w:bCs/>
          <w:sz w:val="24"/>
          <w:szCs w:val="24"/>
          <w:lang w:val="es-PR"/>
        </w:rPr>
      </w:pPr>
      <w:r>
        <w:rPr>
          <w:rFonts w:ascii="Times New Roman" w:eastAsia="Times New Roman" w:hAnsi="Times New Roman" w:cs="Times New Roman"/>
          <w:b/>
          <w:bCs/>
          <w:sz w:val="24"/>
          <w:szCs w:val="24"/>
          <w:lang w:val="es-PR"/>
        </w:rPr>
        <w:t>3</w:t>
      </w:r>
      <w:r w:rsidR="00BC14CC" w:rsidRPr="003A2C0C">
        <w:rPr>
          <w:rFonts w:ascii="Times New Roman" w:eastAsia="Times New Roman" w:hAnsi="Times New Roman" w:cs="Times New Roman"/>
          <w:b/>
          <w:bCs/>
          <w:sz w:val="24"/>
          <w:szCs w:val="24"/>
          <w:lang w:val="es-PR"/>
        </w:rPr>
        <w:t>.</w:t>
      </w:r>
      <w:r w:rsidR="00BC14CC" w:rsidRPr="003A2C0C">
        <w:rPr>
          <w:rFonts w:ascii="Times New Roman" w:eastAsia="Times New Roman" w:hAnsi="Times New Roman" w:cs="Times New Roman"/>
          <w:b/>
          <w:bCs/>
          <w:sz w:val="24"/>
          <w:szCs w:val="24"/>
          <w:lang w:val="es-PR"/>
        </w:rPr>
        <w:tab/>
      </w:r>
      <w:r w:rsidR="005C4C8D">
        <w:rPr>
          <w:rFonts w:ascii="Times New Roman" w:eastAsia="Times New Roman" w:hAnsi="Times New Roman" w:cs="Times New Roman"/>
          <w:b/>
          <w:bCs/>
          <w:sz w:val="24"/>
          <w:szCs w:val="24"/>
          <w:lang w:val="es-PR"/>
        </w:rPr>
        <w:t>DESVIACIONES PERMISIBLES</w:t>
      </w:r>
    </w:p>
    <w:p w14:paraId="0C27E800" w14:textId="17593CF3" w:rsidR="005C4C8D" w:rsidRDefault="005C4C8D" w:rsidP="00B75D72">
      <w:pPr>
        <w:ind w:left="360"/>
        <w:rPr>
          <w:rFonts w:ascii="Times New Roman" w:eastAsia="Times New Roman" w:hAnsi="Times New Roman" w:cs="Times New Roman"/>
          <w:b/>
          <w:bCs/>
          <w:sz w:val="24"/>
          <w:szCs w:val="24"/>
          <w:lang w:val="es-PR"/>
        </w:rPr>
      </w:pPr>
    </w:p>
    <w:p w14:paraId="44B0747D" w14:textId="264CFBA6" w:rsidR="00452EE9" w:rsidRDefault="00452EE9" w:rsidP="00452EE9">
      <w:pPr>
        <w:ind w:left="360"/>
        <w:rPr>
          <w:rFonts w:ascii="Times New Roman" w:eastAsia="Times New Roman" w:hAnsi="Times New Roman" w:cs="Times New Roman"/>
          <w:sz w:val="24"/>
          <w:szCs w:val="24"/>
          <w:lang w:val="es-PR"/>
        </w:rPr>
      </w:pPr>
      <w:r w:rsidRPr="00452EE9">
        <w:rPr>
          <w:rFonts w:ascii="Times New Roman" w:eastAsia="Times New Roman" w:hAnsi="Times New Roman" w:cs="Times New Roman"/>
          <w:sz w:val="24"/>
          <w:szCs w:val="24"/>
          <w:lang w:val="es-PR"/>
        </w:rPr>
        <w:t xml:space="preserve">La </w:t>
      </w:r>
      <w:r w:rsidR="004829BF">
        <w:rPr>
          <w:rFonts w:ascii="Times New Roman" w:eastAsia="Times New Roman" w:hAnsi="Times New Roman" w:cs="Times New Roman"/>
          <w:sz w:val="24"/>
          <w:szCs w:val="24"/>
          <w:lang w:val="es-PR"/>
        </w:rPr>
        <w:t>Junta de Subastas</w:t>
      </w:r>
      <w:r w:rsidRPr="00452EE9">
        <w:rPr>
          <w:rFonts w:ascii="Times New Roman" w:eastAsia="Times New Roman" w:hAnsi="Times New Roman" w:cs="Times New Roman"/>
          <w:sz w:val="24"/>
          <w:szCs w:val="24"/>
          <w:lang w:val="es-PR"/>
        </w:rPr>
        <w:t xml:space="preserve"> podrá aceptar desviaciones mínimas en l</w:t>
      </w:r>
      <w:r w:rsidR="00FD03CB">
        <w:rPr>
          <w:rFonts w:ascii="Times New Roman" w:eastAsia="Times New Roman" w:hAnsi="Times New Roman" w:cs="Times New Roman"/>
          <w:sz w:val="24"/>
          <w:szCs w:val="24"/>
          <w:lang w:val="es-PR"/>
        </w:rPr>
        <w:t>as especificaciones,</w:t>
      </w:r>
      <w:r w:rsidRPr="00452EE9">
        <w:rPr>
          <w:rFonts w:ascii="Times New Roman" w:eastAsia="Times New Roman" w:hAnsi="Times New Roman" w:cs="Times New Roman"/>
          <w:sz w:val="24"/>
          <w:szCs w:val="24"/>
          <w:lang w:val="es-PR"/>
        </w:rPr>
        <w:t xml:space="preserve"> términos y condiciones de las ofertas recibidas, cuando:</w:t>
      </w:r>
    </w:p>
    <w:p w14:paraId="4071A744" w14:textId="380E2377" w:rsidR="00452EE9" w:rsidRDefault="00B30023">
      <w:pPr>
        <w:numPr>
          <w:ilvl w:val="0"/>
          <w:numId w:val="13"/>
        </w:numPr>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lastRenderedPageBreak/>
        <w:t>n</w:t>
      </w:r>
      <w:r w:rsidR="00452EE9" w:rsidRPr="00452EE9">
        <w:rPr>
          <w:rFonts w:ascii="Times New Roman" w:eastAsia="Times New Roman" w:hAnsi="Times New Roman" w:cs="Times New Roman"/>
          <w:sz w:val="24"/>
          <w:szCs w:val="24"/>
          <w:lang w:val="es-PR"/>
        </w:rPr>
        <w:t>ingún licitador ofrezca el bien o servicio no profesional con las especificaciones requeridas;</w:t>
      </w:r>
    </w:p>
    <w:p w14:paraId="10919796" w14:textId="532ED473" w:rsidR="00452EE9" w:rsidRPr="0083738A" w:rsidRDefault="00452EE9">
      <w:pPr>
        <w:numPr>
          <w:ilvl w:val="0"/>
          <w:numId w:val="13"/>
        </w:numPr>
        <w:rPr>
          <w:rFonts w:ascii="Times New Roman" w:eastAsia="Times New Roman" w:hAnsi="Times New Roman" w:cs="Times New Roman"/>
          <w:sz w:val="24"/>
          <w:szCs w:val="24"/>
          <w:lang w:val="es-PR"/>
        </w:rPr>
      </w:pPr>
      <w:r w:rsidRPr="00452EE9">
        <w:rPr>
          <w:rFonts w:ascii="Times New Roman" w:eastAsia="Times New Roman" w:hAnsi="Times New Roman" w:cs="Times New Roman"/>
          <w:sz w:val="24"/>
          <w:szCs w:val="24"/>
          <w:lang w:val="es-PR"/>
        </w:rPr>
        <w:t>no se afecte el propósito original a que está destinada la subasta</w:t>
      </w:r>
      <w:r w:rsidR="004829BF">
        <w:rPr>
          <w:rFonts w:ascii="Times New Roman" w:eastAsia="Times New Roman" w:hAnsi="Times New Roman" w:cs="Times New Roman"/>
          <w:sz w:val="24"/>
          <w:szCs w:val="24"/>
          <w:lang w:val="es-PR"/>
        </w:rPr>
        <w:t>;</w:t>
      </w:r>
      <w:r w:rsidRPr="00452EE9">
        <w:rPr>
          <w:rFonts w:ascii="Times New Roman" w:eastAsia="Times New Roman" w:hAnsi="Times New Roman" w:cs="Times New Roman"/>
          <w:sz w:val="24"/>
          <w:szCs w:val="24"/>
          <w:lang w:val="es-PR"/>
        </w:rPr>
        <w:t xml:space="preserve"> y</w:t>
      </w:r>
      <w:r w:rsidR="0083738A">
        <w:rPr>
          <w:rFonts w:ascii="Times New Roman" w:eastAsia="Times New Roman" w:hAnsi="Times New Roman" w:cs="Times New Roman"/>
          <w:sz w:val="24"/>
          <w:szCs w:val="24"/>
          <w:lang w:val="es-PR"/>
        </w:rPr>
        <w:t>,</w:t>
      </w:r>
    </w:p>
    <w:p w14:paraId="50C58BE6" w14:textId="77777777" w:rsidR="00452EE9" w:rsidRDefault="00452EE9">
      <w:pPr>
        <w:numPr>
          <w:ilvl w:val="0"/>
          <w:numId w:val="13"/>
        </w:numPr>
        <w:rPr>
          <w:rFonts w:ascii="Times New Roman" w:eastAsia="Times New Roman" w:hAnsi="Times New Roman" w:cs="Times New Roman"/>
          <w:sz w:val="24"/>
          <w:szCs w:val="24"/>
          <w:lang w:val="es-PR"/>
        </w:rPr>
      </w:pPr>
      <w:r w:rsidRPr="00452EE9">
        <w:rPr>
          <w:rFonts w:ascii="Times New Roman" w:eastAsia="Times New Roman" w:hAnsi="Times New Roman" w:cs="Times New Roman"/>
          <w:sz w:val="24"/>
          <w:szCs w:val="24"/>
          <w:lang w:val="es-PR"/>
        </w:rPr>
        <w:t>el precio cotizado sea competitivo y comparable con el prevaleciente en el mercado.</w:t>
      </w:r>
    </w:p>
    <w:p w14:paraId="799FFA5D" w14:textId="363600B2" w:rsidR="00452EE9" w:rsidRPr="00452EE9" w:rsidRDefault="00452EE9" w:rsidP="00452EE9">
      <w:pPr>
        <w:ind w:left="1440"/>
        <w:rPr>
          <w:rFonts w:ascii="Times New Roman" w:eastAsia="Times New Roman" w:hAnsi="Times New Roman" w:cs="Times New Roman"/>
          <w:sz w:val="24"/>
          <w:szCs w:val="24"/>
          <w:lang w:val="es-PR"/>
        </w:rPr>
      </w:pPr>
      <w:r w:rsidRPr="00452EE9">
        <w:rPr>
          <w:rFonts w:ascii="Times New Roman" w:eastAsia="Times New Roman" w:hAnsi="Times New Roman" w:cs="Times New Roman"/>
          <w:sz w:val="24"/>
          <w:szCs w:val="24"/>
          <w:lang w:val="es-PR"/>
        </w:rPr>
        <w:t xml:space="preserve"> </w:t>
      </w:r>
    </w:p>
    <w:p w14:paraId="55840494" w14:textId="46992202" w:rsidR="00452EE9" w:rsidRDefault="00452EE9" w:rsidP="00452EE9">
      <w:pPr>
        <w:ind w:left="360"/>
        <w:rPr>
          <w:rFonts w:ascii="Times New Roman" w:eastAsia="Times New Roman" w:hAnsi="Times New Roman" w:cs="Times New Roman"/>
          <w:b/>
          <w:bCs/>
          <w:sz w:val="24"/>
          <w:szCs w:val="24"/>
          <w:u w:val="single"/>
          <w:lang w:val="es-PR"/>
        </w:rPr>
      </w:pPr>
      <w:r w:rsidRPr="00BD5D2A">
        <w:rPr>
          <w:rFonts w:ascii="Times New Roman" w:eastAsia="Times New Roman" w:hAnsi="Times New Roman" w:cs="Times New Roman"/>
          <w:b/>
          <w:bCs/>
          <w:sz w:val="24"/>
          <w:szCs w:val="24"/>
          <w:u w:val="single"/>
          <w:lang w:val="es-PR"/>
        </w:rPr>
        <w:t>La</w:t>
      </w:r>
      <w:r w:rsidRPr="00452EE9">
        <w:rPr>
          <w:rFonts w:ascii="Times New Roman" w:eastAsia="Times New Roman" w:hAnsi="Times New Roman" w:cs="Times New Roman"/>
          <w:sz w:val="24"/>
          <w:szCs w:val="24"/>
          <w:lang w:val="es-PR"/>
        </w:rPr>
        <w:t xml:space="preserve"> </w:t>
      </w:r>
      <w:r w:rsidR="004829BF" w:rsidRPr="00BD5D2A">
        <w:rPr>
          <w:rFonts w:ascii="Times New Roman" w:eastAsia="Times New Roman" w:hAnsi="Times New Roman" w:cs="Times New Roman"/>
          <w:b/>
          <w:bCs/>
          <w:sz w:val="24"/>
          <w:szCs w:val="24"/>
          <w:u w:val="single"/>
          <w:lang w:val="es-PR"/>
        </w:rPr>
        <w:t xml:space="preserve">Junta de Subastas </w:t>
      </w:r>
      <w:r w:rsidRPr="00BD5D2A">
        <w:rPr>
          <w:rFonts w:ascii="Times New Roman" w:eastAsia="Times New Roman" w:hAnsi="Times New Roman" w:cs="Times New Roman"/>
          <w:b/>
          <w:bCs/>
          <w:sz w:val="24"/>
          <w:szCs w:val="24"/>
          <w:u w:val="single"/>
          <w:lang w:val="es-PR"/>
        </w:rPr>
        <w:t>se reserva el derecho de obviar cualquier informalidad o diferencia de menor importancia en los términos y condiciones si cumple con el propósito para el que se solicitan y resulta beneficioso para el Gobierno de Puerto Rico. Las desviaciones no podrán afectar sustancialmente la calidad, capacidad o características esenciales de los artículos o servicios solicitados.</w:t>
      </w:r>
    </w:p>
    <w:p w14:paraId="250C9CF2" w14:textId="6FEDC7A7" w:rsidR="00BE5334" w:rsidRDefault="00BE5334" w:rsidP="00BD5D2A">
      <w:pPr>
        <w:rPr>
          <w:rFonts w:ascii="Times New Roman" w:eastAsia="Times New Roman" w:hAnsi="Times New Roman" w:cs="Times New Roman"/>
          <w:b/>
          <w:bCs/>
          <w:sz w:val="24"/>
          <w:szCs w:val="24"/>
          <w:lang w:val="es-PR"/>
        </w:rPr>
      </w:pPr>
    </w:p>
    <w:p w14:paraId="4530EE6F" w14:textId="77777777" w:rsidR="00BE5334" w:rsidRDefault="00BE5334" w:rsidP="00BD5D2A">
      <w:pPr>
        <w:rPr>
          <w:rFonts w:ascii="Times New Roman" w:eastAsia="Times New Roman" w:hAnsi="Times New Roman" w:cs="Times New Roman"/>
          <w:b/>
          <w:bCs/>
          <w:sz w:val="24"/>
          <w:szCs w:val="24"/>
          <w:lang w:val="es-PR"/>
        </w:rPr>
      </w:pPr>
    </w:p>
    <w:p w14:paraId="5FCC9719" w14:textId="5D8A1BF8" w:rsidR="00DE616F" w:rsidRPr="003A2C0C" w:rsidRDefault="00452EE9" w:rsidP="00B75D72">
      <w:pPr>
        <w:ind w:left="360"/>
        <w:rPr>
          <w:rFonts w:ascii="Times New Roman" w:eastAsia="Times New Roman" w:hAnsi="Times New Roman" w:cs="Times New Roman"/>
          <w:b/>
          <w:bCs/>
          <w:sz w:val="24"/>
          <w:szCs w:val="24"/>
          <w:lang w:val="es-PR"/>
        </w:rPr>
      </w:pPr>
      <w:r>
        <w:rPr>
          <w:rFonts w:ascii="Times New Roman" w:eastAsia="Times New Roman" w:hAnsi="Times New Roman" w:cs="Times New Roman"/>
          <w:b/>
          <w:bCs/>
          <w:sz w:val="24"/>
          <w:szCs w:val="24"/>
          <w:lang w:val="es-PR"/>
        </w:rPr>
        <w:t xml:space="preserve">4. </w:t>
      </w:r>
      <w:r w:rsidR="00DE616F" w:rsidRPr="003A2C0C">
        <w:rPr>
          <w:rFonts w:ascii="Times New Roman" w:eastAsia="Times New Roman" w:hAnsi="Times New Roman" w:cs="Times New Roman"/>
          <w:b/>
          <w:bCs/>
          <w:sz w:val="24"/>
          <w:szCs w:val="24"/>
          <w:lang w:val="es-PR"/>
        </w:rPr>
        <w:t>OFERTAS INCOMPLETAS</w:t>
      </w:r>
    </w:p>
    <w:p w14:paraId="46CD84B4" w14:textId="77777777" w:rsidR="00DE616F" w:rsidRPr="003A2C0C" w:rsidRDefault="00DE616F" w:rsidP="00DE616F">
      <w:pPr>
        <w:rPr>
          <w:rFonts w:ascii="Times New Roman" w:eastAsia="Times New Roman" w:hAnsi="Times New Roman" w:cs="Times New Roman"/>
          <w:sz w:val="24"/>
          <w:szCs w:val="24"/>
          <w:lang w:val="es-PR"/>
        </w:rPr>
      </w:pPr>
    </w:p>
    <w:p w14:paraId="3198F07A" w14:textId="0B7054D5" w:rsidR="00495DDB" w:rsidRDefault="00DE616F" w:rsidP="00184F6C">
      <w:pPr>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Ofertas </w:t>
      </w:r>
      <w:r w:rsidR="00417D89" w:rsidRPr="003A2C0C">
        <w:rPr>
          <w:rFonts w:ascii="Times New Roman" w:eastAsia="Times New Roman" w:hAnsi="Times New Roman" w:cs="Times New Roman"/>
          <w:sz w:val="24"/>
          <w:szCs w:val="24"/>
          <w:lang w:val="es-PR"/>
        </w:rPr>
        <w:t xml:space="preserve">en las </w:t>
      </w:r>
      <w:r w:rsidRPr="003A2C0C">
        <w:rPr>
          <w:rFonts w:ascii="Times New Roman" w:eastAsia="Times New Roman" w:hAnsi="Times New Roman" w:cs="Times New Roman"/>
          <w:sz w:val="24"/>
          <w:szCs w:val="24"/>
          <w:lang w:val="es-PR"/>
        </w:rPr>
        <w:t xml:space="preserve">que no se completen todos los </w:t>
      </w:r>
      <w:r w:rsidR="00495DDB">
        <w:rPr>
          <w:rFonts w:ascii="Times New Roman" w:eastAsia="Times New Roman" w:hAnsi="Times New Roman" w:cs="Times New Roman"/>
          <w:sz w:val="24"/>
          <w:szCs w:val="24"/>
          <w:lang w:val="es-PR"/>
        </w:rPr>
        <w:t>encasillados incluidos en la “Tabla de Ofertar”</w:t>
      </w:r>
      <w:r w:rsidRPr="003A2C0C">
        <w:rPr>
          <w:rFonts w:ascii="Times New Roman" w:eastAsia="Times New Roman" w:hAnsi="Times New Roman" w:cs="Times New Roman"/>
          <w:sz w:val="24"/>
          <w:szCs w:val="24"/>
          <w:lang w:val="es-PR"/>
        </w:rPr>
        <w:t xml:space="preserve"> </w:t>
      </w:r>
      <w:r w:rsidR="004829BF">
        <w:rPr>
          <w:rFonts w:ascii="Times New Roman" w:eastAsia="Times New Roman" w:hAnsi="Times New Roman" w:cs="Times New Roman"/>
          <w:sz w:val="24"/>
          <w:szCs w:val="24"/>
          <w:lang w:val="es-PR"/>
        </w:rPr>
        <w:t>podrán ser</w:t>
      </w:r>
      <w:r w:rsidR="004829BF" w:rsidRPr="003A2C0C">
        <w:rPr>
          <w:rFonts w:ascii="Times New Roman" w:eastAsia="Times New Roman" w:hAnsi="Times New Roman" w:cs="Times New Roman"/>
          <w:b/>
          <w:sz w:val="24"/>
          <w:szCs w:val="24"/>
          <w:lang w:val="es-PR"/>
        </w:rPr>
        <w:t xml:space="preserve"> </w:t>
      </w:r>
      <w:r w:rsidRPr="00452EE9">
        <w:rPr>
          <w:rFonts w:ascii="Times New Roman" w:eastAsia="Times New Roman" w:hAnsi="Times New Roman" w:cs="Times New Roman"/>
          <w:b/>
          <w:sz w:val="24"/>
          <w:szCs w:val="24"/>
          <w:u w:val="single"/>
          <w:lang w:val="es-PR"/>
        </w:rPr>
        <w:t>rechazadas</w:t>
      </w:r>
      <w:r w:rsidRPr="00452EE9">
        <w:rPr>
          <w:rFonts w:ascii="Times New Roman" w:eastAsia="Times New Roman" w:hAnsi="Times New Roman" w:cs="Times New Roman"/>
          <w:sz w:val="24"/>
          <w:szCs w:val="24"/>
          <w:u w:val="single"/>
          <w:lang w:val="es-PR"/>
        </w:rPr>
        <w:t>.</w:t>
      </w:r>
      <w:r w:rsidR="001E56FC"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 xml:space="preserve"> </w:t>
      </w:r>
      <w:r w:rsidR="00495DDB">
        <w:rPr>
          <w:rFonts w:ascii="Times New Roman" w:eastAsia="Times New Roman" w:hAnsi="Times New Roman" w:cs="Times New Roman"/>
          <w:sz w:val="24"/>
          <w:szCs w:val="24"/>
          <w:lang w:val="es-PR"/>
        </w:rPr>
        <w:t>En caso de que el</w:t>
      </w:r>
      <w:r w:rsidRPr="003A2C0C">
        <w:rPr>
          <w:rFonts w:ascii="Times New Roman" w:eastAsia="Times New Roman" w:hAnsi="Times New Roman" w:cs="Times New Roman"/>
          <w:sz w:val="24"/>
          <w:szCs w:val="24"/>
          <w:lang w:val="es-PR"/>
        </w:rPr>
        <w:t xml:space="preserve"> </w:t>
      </w:r>
      <w:r w:rsidR="003A061B">
        <w:rPr>
          <w:rFonts w:ascii="Times New Roman" w:eastAsia="Times New Roman" w:hAnsi="Times New Roman" w:cs="Times New Roman"/>
          <w:sz w:val="24"/>
          <w:szCs w:val="24"/>
          <w:lang w:val="es-PR"/>
        </w:rPr>
        <w:t>Licitador</w:t>
      </w:r>
      <w:r w:rsidRPr="003A2C0C">
        <w:rPr>
          <w:rFonts w:ascii="Times New Roman" w:eastAsia="Times New Roman" w:hAnsi="Times New Roman" w:cs="Times New Roman"/>
          <w:sz w:val="24"/>
          <w:szCs w:val="24"/>
          <w:lang w:val="es-PR"/>
        </w:rPr>
        <w:t xml:space="preserve"> no </w:t>
      </w:r>
      <w:r w:rsidR="00495DDB">
        <w:rPr>
          <w:rFonts w:ascii="Times New Roman" w:eastAsia="Times New Roman" w:hAnsi="Times New Roman" w:cs="Times New Roman"/>
          <w:sz w:val="24"/>
          <w:szCs w:val="24"/>
          <w:lang w:val="es-PR"/>
        </w:rPr>
        <w:t>desee ofertar para una partida particular</w:t>
      </w:r>
      <w:r w:rsidR="00184F6C">
        <w:rPr>
          <w:rFonts w:ascii="Times New Roman" w:eastAsia="Times New Roman" w:hAnsi="Times New Roman" w:cs="Times New Roman"/>
          <w:sz w:val="24"/>
          <w:szCs w:val="24"/>
          <w:lang w:val="es-PR"/>
        </w:rPr>
        <w:t>,</w:t>
      </w:r>
      <w:r w:rsidR="00495DDB">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deberá anotar</w:t>
      </w:r>
      <w:r w:rsidR="00495DDB">
        <w:rPr>
          <w:rFonts w:ascii="Times New Roman" w:eastAsia="Times New Roman" w:hAnsi="Times New Roman" w:cs="Times New Roman"/>
          <w:sz w:val="24"/>
          <w:szCs w:val="24"/>
          <w:lang w:val="es-PR"/>
        </w:rPr>
        <w:t xml:space="preserve"> en el encasillado</w:t>
      </w:r>
      <w:r w:rsidRPr="003A2C0C">
        <w:rPr>
          <w:rFonts w:ascii="Times New Roman" w:eastAsia="Times New Roman" w:hAnsi="Times New Roman" w:cs="Times New Roman"/>
          <w:sz w:val="24"/>
          <w:szCs w:val="24"/>
          <w:lang w:val="es-PR"/>
        </w:rPr>
        <w:t xml:space="preserve"> </w:t>
      </w:r>
      <w:r w:rsidR="00417D89" w:rsidRPr="003A2C0C">
        <w:rPr>
          <w:rFonts w:ascii="Times New Roman" w:eastAsia="Times New Roman" w:hAnsi="Times New Roman" w:cs="Times New Roman"/>
          <w:sz w:val="24"/>
          <w:szCs w:val="24"/>
          <w:lang w:val="es-PR"/>
        </w:rPr>
        <w:t>“N/B” – (</w:t>
      </w:r>
      <w:r w:rsidR="00184F6C" w:rsidRPr="003A2C0C">
        <w:rPr>
          <w:rFonts w:ascii="Times New Roman" w:eastAsia="Times New Roman" w:hAnsi="Times New Roman" w:cs="Times New Roman"/>
          <w:sz w:val="24"/>
          <w:szCs w:val="24"/>
          <w:lang w:val="es-PR"/>
        </w:rPr>
        <w:t>NO BID</w:t>
      </w:r>
      <w:r w:rsidR="00417D89" w:rsidRPr="003A2C0C">
        <w:rPr>
          <w:rFonts w:ascii="Times New Roman" w:eastAsia="Times New Roman" w:hAnsi="Times New Roman" w:cs="Times New Roman"/>
          <w:sz w:val="24"/>
          <w:szCs w:val="24"/>
          <w:lang w:val="es-PR"/>
        </w:rPr>
        <w:t>).</w:t>
      </w:r>
    </w:p>
    <w:p w14:paraId="6F7318D0" w14:textId="77777777" w:rsidR="007A19E3" w:rsidRDefault="007A19E3" w:rsidP="00184F6C">
      <w:pPr>
        <w:ind w:left="360"/>
        <w:rPr>
          <w:rFonts w:ascii="Times New Roman" w:eastAsia="Times New Roman" w:hAnsi="Times New Roman" w:cs="Times New Roman"/>
          <w:sz w:val="24"/>
          <w:szCs w:val="24"/>
          <w:lang w:val="es-PR"/>
        </w:rPr>
      </w:pPr>
    </w:p>
    <w:p w14:paraId="56324CDA" w14:textId="77777777" w:rsidR="00127DE6" w:rsidRPr="003A2C0C" w:rsidRDefault="00127DE6" w:rsidP="00F54398">
      <w:pPr>
        <w:tabs>
          <w:tab w:val="left" w:pos="180"/>
        </w:tabs>
        <w:rPr>
          <w:rFonts w:ascii="Times New Roman" w:eastAsia="Times New Roman" w:hAnsi="Times New Roman" w:cs="Times New Roman"/>
          <w:b/>
          <w:bCs/>
          <w:sz w:val="24"/>
          <w:szCs w:val="24"/>
          <w:lang w:val="es-PR"/>
        </w:rPr>
      </w:pPr>
    </w:p>
    <w:p w14:paraId="14AED1B2" w14:textId="0D3E33D4" w:rsidR="00DE616F" w:rsidRPr="003A2C0C" w:rsidRDefault="00495DDB" w:rsidP="00672271">
      <w:pPr>
        <w:ind w:firstLine="360"/>
        <w:rPr>
          <w:rFonts w:ascii="Times New Roman" w:eastAsia="Times New Roman" w:hAnsi="Times New Roman" w:cs="Times New Roman"/>
          <w:b/>
          <w:bCs/>
          <w:sz w:val="24"/>
          <w:szCs w:val="24"/>
          <w:lang w:val="es-PR"/>
        </w:rPr>
      </w:pPr>
      <w:r>
        <w:rPr>
          <w:rFonts w:ascii="Times New Roman" w:eastAsia="Times New Roman" w:hAnsi="Times New Roman" w:cs="Times New Roman"/>
          <w:b/>
          <w:bCs/>
          <w:sz w:val="24"/>
          <w:szCs w:val="24"/>
          <w:lang w:val="es-PR"/>
        </w:rPr>
        <w:t>5</w:t>
      </w:r>
      <w:r w:rsidR="00DE616F" w:rsidRPr="003A2C0C">
        <w:rPr>
          <w:rFonts w:ascii="Times New Roman" w:eastAsia="Times New Roman" w:hAnsi="Times New Roman" w:cs="Times New Roman"/>
          <w:b/>
          <w:bCs/>
          <w:sz w:val="24"/>
          <w:szCs w:val="24"/>
          <w:lang w:val="es-PR"/>
        </w:rPr>
        <w:t xml:space="preserve">.  </w:t>
      </w:r>
      <w:r w:rsidR="00724C9E" w:rsidRPr="003A2C0C">
        <w:rPr>
          <w:rFonts w:ascii="Times New Roman" w:eastAsia="Times New Roman" w:hAnsi="Times New Roman" w:cs="Times New Roman"/>
          <w:b/>
          <w:bCs/>
          <w:sz w:val="24"/>
          <w:szCs w:val="24"/>
          <w:lang w:val="es-PR"/>
        </w:rPr>
        <w:t xml:space="preserve"> </w:t>
      </w:r>
      <w:r w:rsidR="00DE616F" w:rsidRPr="003A2C0C">
        <w:rPr>
          <w:rFonts w:ascii="Times New Roman" w:eastAsia="Times New Roman" w:hAnsi="Times New Roman" w:cs="Times New Roman"/>
          <w:b/>
          <w:bCs/>
          <w:sz w:val="24"/>
          <w:szCs w:val="24"/>
          <w:lang w:val="es-PR"/>
        </w:rPr>
        <w:t xml:space="preserve">VARIAS OFERTAS POR UN MISMO </w:t>
      </w:r>
      <w:r w:rsidR="003A061B">
        <w:rPr>
          <w:rFonts w:ascii="Times New Roman" w:eastAsia="Times New Roman" w:hAnsi="Times New Roman" w:cs="Times New Roman"/>
          <w:b/>
          <w:bCs/>
          <w:sz w:val="24"/>
          <w:szCs w:val="24"/>
          <w:lang w:val="es-PR"/>
        </w:rPr>
        <w:t>LICITADOR</w:t>
      </w:r>
    </w:p>
    <w:p w14:paraId="11AF4BDF" w14:textId="77777777" w:rsidR="00DE616F" w:rsidRPr="003A2C0C" w:rsidRDefault="00DE616F" w:rsidP="00672271">
      <w:pPr>
        <w:ind w:firstLine="360"/>
        <w:rPr>
          <w:rFonts w:ascii="Times New Roman" w:eastAsia="Times New Roman" w:hAnsi="Times New Roman" w:cs="Times New Roman"/>
          <w:sz w:val="24"/>
          <w:szCs w:val="24"/>
          <w:lang w:val="es-PR"/>
        </w:rPr>
      </w:pPr>
    </w:p>
    <w:p w14:paraId="40882744" w14:textId="4CF1DE73" w:rsidR="002E0A6C" w:rsidRDefault="004829BF" w:rsidP="002E0A6C">
      <w:pPr>
        <w:ind w:left="36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No podrá un licitador o</w:t>
      </w:r>
      <w:r w:rsidR="002E0A6C" w:rsidRPr="002E0A6C">
        <w:rPr>
          <w:rFonts w:ascii="Times New Roman" w:eastAsia="Times New Roman" w:hAnsi="Times New Roman" w:cs="Times New Roman"/>
          <w:sz w:val="24"/>
          <w:szCs w:val="24"/>
          <w:lang w:val="es-PR"/>
        </w:rPr>
        <w:t xml:space="preserve"> empresa comercial someter varias ofertas para una subasta, ya sea a nombre propio</w:t>
      </w:r>
      <w:r>
        <w:rPr>
          <w:rFonts w:ascii="Times New Roman" w:eastAsia="Times New Roman" w:hAnsi="Times New Roman" w:cs="Times New Roman"/>
          <w:sz w:val="24"/>
          <w:szCs w:val="24"/>
          <w:lang w:val="es-PR"/>
        </w:rPr>
        <w:t xml:space="preserve"> o bajo seudónimos</w:t>
      </w:r>
      <w:r w:rsidR="002E0A6C" w:rsidRPr="002E0A6C">
        <w:rPr>
          <w:rFonts w:ascii="Times New Roman" w:eastAsia="Times New Roman" w:hAnsi="Times New Roman" w:cs="Times New Roman"/>
          <w:sz w:val="24"/>
          <w:szCs w:val="24"/>
          <w:lang w:val="es-PR"/>
        </w:rPr>
        <w:t>, de alguna de sus subsidiarias o sucursales, de algunos o varios de sus socios, agentes, oficiales y entidades a que éstos pertenezcan</w:t>
      </w:r>
      <w:r w:rsidR="00184F6C">
        <w:rPr>
          <w:rFonts w:ascii="Times New Roman" w:eastAsia="Times New Roman" w:hAnsi="Times New Roman" w:cs="Times New Roman"/>
          <w:sz w:val="24"/>
          <w:szCs w:val="24"/>
          <w:lang w:val="es-PR"/>
        </w:rPr>
        <w:t>,</w:t>
      </w:r>
      <w:r w:rsidR="002E0A6C" w:rsidRPr="002E0A6C">
        <w:rPr>
          <w:rFonts w:ascii="Times New Roman" w:eastAsia="Times New Roman" w:hAnsi="Times New Roman" w:cs="Times New Roman"/>
          <w:sz w:val="24"/>
          <w:szCs w:val="24"/>
          <w:lang w:val="es-PR"/>
        </w:rPr>
        <w:t xml:space="preserve"> porque </w:t>
      </w:r>
      <w:r w:rsidR="002E0A6C" w:rsidRPr="00184F6C">
        <w:rPr>
          <w:rFonts w:ascii="Times New Roman" w:eastAsia="Times New Roman" w:hAnsi="Times New Roman" w:cs="Times New Roman"/>
          <w:b/>
          <w:bCs/>
          <w:sz w:val="24"/>
          <w:szCs w:val="24"/>
          <w:u w:val="single"/>
          <w:lang w:val="es-PR"/>
        </w:rPr>
        <w:t>se declararán nulas todas y cada una de las ofertas</w:t>
      </w:r>
      <w:r w:rsidR="002E0A6C" w:rsidRPr="002E0A6C">
        <w:rPr>
          <w:rFonts w:ascii="Times New Roman" w:eastAsia="Times New Roman" w:hAnsi="Times New Roman" w:cs="Times New Roman"/>
          <w:sz w:val="24"/>
          <w:szCs w:val="24"/>
          <w:lang w:val="es-PR"/>
        </w:rPr>
        <w:t xml:space="preserve">. </w:t>
      </w:r>
    </w:p>
    <w:p w14:paraId="754AC196" w14:textId="77777777" w:rsidR="00213646" w:rsidRPr="003A2C0C" w:rsidRDefault="00213646" w:rsidP="00DE616F">
      <w:pPr>
        <w:rPr>
          <w:rFonts w:ascii="Times New Roman" w:eastAsia="Times New Roman" w:hAnsi="Times New Roman" w:cs="Times New Roman"/>
          <w:sz w:val="24"/>
          <w:szCs w:val="24"/>
          <w:lang w:val="es-PR"/>
        </w:rPr>
      </w:pPr>
    </w:p>
    <w:p w14:paraId="2F7889DC" w14:textId="0DDA5D69" w:rsidR="00DE616F" w:rsidRPr="003A2C0C" w:rsidRDefault="00495DDB" w:rsidP="00672271">
      <w:pPr>
        <w:ind w:left="360"/>
        <w:rPr>
          <w:rFonts w:ascii="Times New Roman" w:eastAsia="Times New Roman" w:hAnsi="Times New Roman" w:cs="Times New Roman"/>
          <w:b/>
          <w:bCs/>
          <w:sz w:val="24"/>
          <w:szCs w:val="24"/>
          <w:lang w:val="es-PR"/>
        </w:rPr>
      </w:pPr>
      <w:r>
        <w:rPr>
          <w:rFonts w:ascii="Times New Roman" w:eastAsia="Times New Roman" w:hAnsi="Times New Roman" w:cs="Times New Roman"/>
          <w:b/>
          <w:bCs/>
          <w:sz w:val="24"/>
          <w:szCs w:val="24"/>
          <w:lang w:val="es-PR"/>
        </w:rPr>
        <w:t>6</w:t>
      </w:r>
      <w:r w:rsidR="00DE616F" w:rsidRPr="003A2C0C">
        <w:rPr>
          <w:rFonts w:ascii="Times New Roman" w:eastAsia="Times New Roman" w:hAnsi="Times New Roman" w:cs="Times New Roman"/>
          <w:b/>
          <w:bCs/>
          <w:sz w:val="24"/>
          <w:szCs w:val="24"/>
          <w:lang w:val="es-PR"/>
        </w:rPr>
        <w:t>. RECHAZO GLOBAL</w:t>
      </w:r>
    </w:p>
    <w:p w14:paraId="3E4D77D1" w14:textId="77777777" w:rsidR="00DE616F" w:rsidRPr="003A2C0C" w:rsidRDefault="00DE616F" w:rsidP="00DE616F">
      <w:pPr>
        <w:rPr>
          <w:rFonts w:ascii="Times New Roman" w:eastAsia="Times New Roman" w:hAnsi="Times New Roman" w:cs="Times New Roman"/>
          <w:sz w:val="24"/>
          <w:szCs w:val="24"/>
          <w:lang w:val="es-PR"/>
        </w:rPr>
      </w:pPr>
    </w:p>
    <w:p w14:paraId="2CFA5055" w14:textId="75EFBD43" w:rsidR="002E0A6C" w:rsidRDefault="002E0A6C" w:rsidP="002E0A6C">
      <w:pPr>
        <w:ind w:left="360"/>
        <w:rPr>
          <w:rFonts w:ascii="Times New Roman" w:eastAsia="Times New Roman" w:hAnsi="Times New Roman" w:cs="Times New Roman"/>
          <w:sz w:val="24"/>
          <w:szCs w:val="24"/>
          <w:lang w:val="es-PR"/>
        </w:rPr>
      </w:pPr>
      <w:r w:rsidRPr="002E0A6C">
        <w:rPr>
          <w:rFonts w:ascii="Times New Roman" w:eastAsia="Times New Roman" w:hAnsi="Times New Roman" w:cs="Times New Roman"/>
          <w:sz w:val="24"/>
          <w:szCs w:val="24"/>
          <w:lang w:val="es-PR"/>
        </w:rPr>
        <w:t>Se podrá rechazar cualquiera o todas las ofertas para una subasta formal en las situaciones siguientes:</w:t>
      </w:r>
    </w:p>
    <w:p w14:paraId="705D2186" w14:textId="77777777" w:rsidR="00184F6C" w:rsidRPr="002E0A6C" w:rsidRDefault="00184F6C" w:rsidP="002E0A6C">
      <w:pPr>
        <w:ind w:left="360"/>
        <w:rPr>
          <w:rFonts w:ascii="Times New Roman" w:eastAsia="Times New Roman" w:hAnsi="Times New Roman" w:cs="Times New Roman"/>
          <w:sz w:val="24"/>
          <w:szCs w:val="24"/>
          <w:lang w:val="es-PR"/>
        </w:rPr>
      </w:pPr>
    </w:p>
    <w:p w14:paraId="2F48ABEB" w14:textId="697CEF93" w:rsidR="00230D58" w:rsidRPr="00230D58" w:rsidRDefault="00184F6C">
      <w:pPr>
        <w:numPr>
          <w:ilvl w:val="0"/>
          <w:numId w:val="10"/>
        </w:numPr>
        <w:spacing w:line="276" w:lineRule="auto"/>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Cuando l</w:t>
      </w:r>
      <w:r w:rsidR="002E0A6C" w:rsidRPr="002E0A6C">
        <w:rPr>
          <w:rFonts w:ascii="Times New Roman" w:eastAsia="Times New Roman" w:hAnsi="Times New Roman" w:cs="Times New Roman"/>
          <w:sz w:val="24"/>
          <w:szCs w:val="24"/>
          <w:lang w:val="es-PR"/>
        </w:rPr>
        <w:t>os licitadores no cumplan con alguno de los requisitos, especificaciones o condiciones estipuladas.</w:t>
      </w:r>
    </w:p>
    <w:p w14:paraId="0B316AF6" w14:textId="77819B85" w:rsidR="002E0A6C" w:rsidRPr="002E0A6C" w:rsidRDefault="00184F6C">
      <w:pPr>
        <w:numPr>
          <w:ilvl w:val="0"/>
          <w:numId w:val="10"/>
        </w:numPr>
        <w:spacing w:line="276" w:lineRule="auto"/>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Cuando l</w:t>
      </w:r>
      <w:r w:rsidR="002E0A6C" w:rsidRPr="002E0A6C">
        <w:rPr>
          <w:rFonts w:ascii="Times New Roman" w:eastAsia="Times New Roman" w:hAnsi="Times New Roman" w:cs="Times New Roman"/>
          <w:sz w:val="24"/>
          <w:szCs w:val="24"/>
          <w:lang w:val="es-PR"/>
        </w:rPr>
        <w:t>os precios obtenidos sean irrazonables o los términos resulten onero</w:t>
      </w:r>
      <w:r>
        <w:rPr>
          <w:rFonts w:ascii="Times New Roman" w:eastAsia="Times New Roman" w:hAnsi="Times New Roman" w:cs="Times New Roman"/>
          <w:sz w:val="24"/>
          <w:szCs w:val="24"/>
          <w:lang w:val="es-PR"/>
        </w:rPr>
        <w:t xml:space="preserve">sos para el Gobierno de </w:t>
      </w:r>
      <w:r w:rsidR="004829BF">
        <w:rPr>
          <w:rFonts w:ascii="Times New Roman" w:eastAsia="Times New Roman" w:hAnsi="Times New Roman" w:cs="Times New Roman"/>
          <w:sz w:val="24"/>
          <w:szCs w:val="24"/>
          <w:lang w:val="es-PR"/>
        </w:rPr>
        <w:t>Puerto Rico.</w:t>
      </w:r>
    </w:p>
    <w:p w14:paraId="19742080" w14:textId="5091B4E5" w:rsidR="00B56D36" w:rsidRDefault="002E0A6C">
      <w:pPr>
        <w:numPr>
          <w:ilvl w:val="0"/>
          <w:numId w:val="10"/>
        </w:numPr>
        <w:spacing w:line="276" w:lineRule="auto"/>
        <w:rPr>
          <w:rFonts w:ascii="Times New Roman" w:eastAsia="Times New Roman" w:hAnsi="Times New Roman" w:cs="Times New Roman"/>
          <w:sz w:val="24"/>
          <w:szCs w:val="24"/>
          <w:lang w:val="es-PR"/>
        </w:rPr>
      </w:pPr>
      <w:r w:rsidRPr="002E0A6C">
        <w:rPr>
          <w:rFonts w:ascii="Times New Roman" w:eastAsia="Times New Roman" w:hAnsi="Times New Roman" w:cs="Times New Roman"/>
          <w:sz w:val="24"/>
          <w:szCs w:val="24"/>
          <w:lang w:val="es-PR"/>
        </w:rPr>
        <w:t xml:space="preserve">Cuando las ofertas demuestren que los licitadores controlan el mercado del producto solicitado y se entienda que se han puesto de acuerdo entre sí para </w:t>
      </w:r>
      <w:r w:rsidR="0065559E">
        <w:rPr>
          <w:rFonts w:ascii="Times New Roman" w:eastAsia="Times New Roman" w:hAnsi="Times New Roman" w:cs="Times New Roman"/>
          <w:sz w:val="24"/>
          <w:szCs w:val="24"/>
          <w:lang w:val="es-PR"/>
        </w:rPr>
        <w:t>ofert</w:t>
      </w:r>
      <w:r w:rsidRPr="002E0A6C">
        <w:rPr>
          <w:rFonts w:ascii="Times New Roman" w:eastAsia="Times New Roman" w:hAnsi="Times New Roman" w:cs="Times New Roman"/>
          <w:sz w:val="24"/>
          <w:szCs w:val="24"/>
          <w:lang w:val="es-PR"/>
        </w:rPr>
        <w:t>ar precios excesivos. En tal caso, se realizará el referido correspondiente al Departamento de Justicia</w:t>
      </w:r>
      <w:r w:rsidR="00230D58">
        <w:rPr>
          <w:rFonts w:ascii="Times New Roman" w:eastAsia="Times New Roman" w:hAnsi="Times New Roman" w:cs="Times New Roman"/>
          <w:sz w:val="24"/>
          <w:szCs w:val="24"/>
          <w:lang w:val="es-PR"/>
        </w:rPr>
        <w:t>.</w:t>
      </w:r>
    </w:p>
    <w:p w14:paraId="05B8146E" w14:textId="3E432950" w:rsidR="00230D58" w:rsidRDefault="004829BF">
      <w:pPr>
        <w:numPr>
          <w:ilvl w:val="0"/>
          <w:numId w:val="10"/>
        </w:numPr>
        <w:spacing w:line="276" w:lineRule="auto"/>
        <w:rPr>
          <w:rFonts w:ascii="Times New Roman" w:eastAsia="Times New Roman" w:hAnsi="Times New Roman" w:cs="Times New Roman"/>
          <w:sz w:val="24"/>
          <w:szCs w:val="24"/>
          <w:lang w:val="es-PR"/>
        </w:rPr>
      </w:pPr>
      <w:r w:rsidRPr="002E3231">
        <w:rPr>
          <w:rFonts w:ascii="Times New Roman" w:eastAsia="Times New Roman" w:hAnsi="Times New Roman" w:cs="Times New Roman"/>
          <w:sz w:val="24"/>
          <w:szCs w:val="24"/>
          <w:lang w:val="es-PR"/>
        </w:rPr>
        <w:t>Si los intereses económicos del Gobierno de Puerto Rico pudiesen verse afectados o no exist</w:t>
      </w:r>
      <w:r w:rsidR="0083738A" w:rsidRPr="002E3231">
        <w:rPr>
          <w:rFonts w:ascii="Times New Roman" w:eastAsia="Times New Roman" w:hAnsi="Times New Roman" w:cs="Times New Roman"/>
          <w:sz w:val="24"/>
          <w:szCs w:val="24"/>
          <w:lang w:val="es-PR"/>
        </w:rPr>
        <w:t>e</w:t>
      </w:r>
      <w:r w:rsidRPr="002E3231">
        <w:rPr>
          <w:rFonts w:ascii="Times New Roman" w:eastAsia="Times New Roman" w:hAnsi="Times New Roman" w:cs="Times New Roman"/>
          <w:sz w:val="24"/>
          <w:szCs w:val="24"/>
          <w:lang w:val="es-PR"/>
        </w:rPr>
        <w:t xml:space="preserve"> el presupuesto</w:t>
      </w:r>
      <w:r w:rsidR="00AA547D" w:rsidRPr="002E3231">
        <w:rPr>
          <w:rFonts w:ascii="Times New Roman" w:eastAsia="Times New Roman" w:hAnsi="Times New Roman" w:cs="Times New Roman"/>
          <w:sz w:val="24"/>
          <w:szCs w:val="24"/>
          <w:lang w:val="es-PR"/>
        </w:rPr>
        <w:t xml:space="preserve"> necesario para cumplir con la obligación.</w:t>
      </w:r>
    </w:p>
    <w:p w14:paraId="3194A739" w14:textId="77777777" w:rsidR="00E96421" w:rsidRPr="002E3231" w:rsidRDefault="00E96421" w:rsidP="00E96421">
      <w:pPr>
        <w:spacing w:line="276" w:lineRule="auto"/>
        <w:ind w:left="1080"/>
        <w:rPr>
          <w:rFonts w:ascii="Times New Roman" w:eastAsia="Times New Roman" w:hAnsi="Times New Roman" w:cs="Times New Roman"/>
          <w:sz w:val="24"/>
          <w:szCs w:val="24"/>
          <w:lang w:val="es-PR"/>
        </w:rPr>
      </w:pPr>
    </w:p>
    <w:p w14:paraId="56EE8D51" w14:textId="1A1C1201" w:rsidR="00DE616F" w:rsidRPr="003A2C0C" w:rsidRDefault="00495DDB" w:rsidP="00672271">
      <w:pPr>
        <w:ind w:left="360"/>
        <w:rPr>
          <w:rFonts w:ascii="Times New Roman" w:eastAsia="Times New Roman" w:hAnsi="Times New Roman" w:cs="Times New Roman"/>
          <w:b/>
          <w:bCs/>
          <w:sz w:val="24"/>
          <w:szCs w:val="24"/>
          <w:lang w:val="es-PR"/>
        </w:rPr>
      </w:pPr>
      <w:r>
        <w:rPr>
          <w:rFonts w:ascii="Times New Roman" w:eastAsia="Times New Roman" w:hAnsi="Times New Roman" w:cs="Times New Roman"/>
          <w:b/>
          <w:bCs/>
          <w:sz w:val="24"/>
          <w:szCs w:val="24"/>
          <w:lang w:val="es-PR"/>
        </w:rPr>
        <w:t>7</w:t>
      </w:r>
      <w:r w:rsidR="00DE616F" w:rsidRPr="003A2C0C">
        <w:rPr>
          <w:rFonts w:ascii="Times New Roman" w:eastAsia="Times New Roman" w:hAnsi="Times New Roman" w:cs="Times New Roman"/>
          <w:b/>
          <w:bCs/>
          <w:sz w:val="24"/>
          <w:szCs w:val="24"/>
          <w:lang w:val="es-PR"/>
        </w:rPr>
        <w:t>. OFERTA LIMITADA</w:t>
      </w:r>
    </w:p>
    <w:p w14:paraId="18B0343F" w14:textId="77777777" w:rsidR="00DE616F" w:rsidRPr="003A2C0C" w:rsidRDefault="00DE616F" w:rsidP="00DE616F">
      <w:pPr>
        <w:rPr>
          <w:rFonts w:ascii="Times New Roman" w:eastAsia="Times New Roman" w:hAnsi="Times New Roman" w:cs="Times New Roman"/>
          <w:b/>
          <w:bCs/>
          <w:sz w:val="24"/>
          <w:szCs w:val="24"/>
          <w:lang w:val="es-PR"/>
        </w:rPr>
      </w:pPr>
    </w:p>
    <w:p w14:paraId="2F9CC00B" w14:textId="34B5A7D6" w:rsidR="00E15375" w:rsidRPr="00927B3B" w:rsidRDefault="00980B14" w:rsidP="00724C9E">
      <w:pPr>
        <w:ind w:left="360"/>
        <w:rPr>
          <w:rFonts w:ascii="Times New Roman" w:eastAsia="Times New Roman" w:hAnsi="Times New Roman" w:cs="Times New Roman"/>
          <w:sz w:val="24"/>
          <w:szCs w:val="24"/>
          <w:lang w:val="es-PR"/>
        </w:rPr>
      </w:pPr>
      <w:r w:rsidRPr="00927B3B">
        <w:rPr>
          <w:rFonts w:ascii="Times New Roman" w:eastAsia="Times New Roman" w:hAnsi="Times New Roman" w:cs="Times New Roman"/>
          <w:sz w:val="24"/>
          <w:szCs w:val="24"/>
          <w:lang w:val="es-PR"/>
        </w:rPr>
        <w:t xml:space="preserve">El </w:t>
      </w:r>
      <w:r w:rsidR="00AA547D" w:rsidRPr="00927B3B">
        <w:rPr>
          <w:rFonts w:ascii="Times New Roman" w:eastAsia="Times New Roman" w:hAnsi="Times New Roman" w:cs="Times New Roman"/>
          <w:sz w:val="24"/>
          <w:szCs w:val="24"/>
          <w:lang w:val="es-PR"/>
        </w:rPr>
        <w:t xml:space="preserve">licitador </w:t>
      </w:r>
      <w:r w:rsidR="00DE616F" w:rsidRPr="00927B3B">
        <w:rPr>
          <w:rFonts w:ascii="Times New Roman" w:eastAsia="Times New Roman" w:hAnsi="Times New Roman" w:cs="Times New Roman"/>
          <w:sz w:val="24"/>
          <w:szCs w:val="24"/>
          <w:lang w:val="es-PR"/>
        </w:rPr>
        <w:t xml:space="preserve">que entienda que </w:t>
      </w:r>
      <w:r w:rsidR="00DE616F" w:rsidRPr="00927B3B">
        <w:rPr>
          <w:rFonts w:ascii="Times New Roman" w:eastAsia="Times New Roman" w:hAnsi="Times New Roman" w:cs="Times New Roman"/>
          <w:b/>
          <w:bCs/>
          <w:sz w:val="24"/>
          <w:szCs w:val="24"/>
          <w:u w:val="single"/>
          <w:lang w:val="es-PR"/>
        </w:rPr>
        <w:t>solamente puede sostener sus precios por un período de tiempo determinado, así lo hará constar en su oferta</w:t>
      </w:r>
      <w:r w:rsidRPr="00927B3B">
        <w:rPr>
          <w:rFonts w:ascii="Times New Roman" w:eastAsia="Times New Roman" w:hAnsi="Times New Roman" w:cs="Times New Roman"/>
          <w:sz w:val="24"/>
          <w:szCs w:val="24"/>
          <w:lang w:val="es-PR"/>
        </w:rPr>
        <w:t>,</w:t>
      </w:r>
      <w:r w:rsidR="00DE616F" w:rsidRPr="00927B3B">
        <w:rPr>
          <w:rFonts w:ascii="Times New Roman" w:eastAsia="Times New Roman" w:hAnsi="Times New Roman" w:cs="Times New Roman"/>
          <w:sz w:val="24"/>
          <w:szCs w:val="24"/>
          <w:lang w:val="es-PR"/>
        </w:rPr>
        <w:t xml:space="preserve"> especificando el término</w:t>
      </w:r>
      <w:r w:rsidR="002E0A6C" w:rsidRPr="00927B3B">
        <w:rPr>
          <w:rFonts w:ascii="Times New Roman" w:eastAsia="Times New Roman" w:hAnsi="Times New Roman" w:cs="Times New Roman"/>
          <w:sz w:val="24"/>
          <w:szCs w:val="24"/>
          <w:lang w:val="es-PR"/>
        </w:rPr>
        <w:t xml:space="preserve"> (</w:t>
      </w:r>
      <w:r w:rsidR="002E0A6C" w:rsidRPr="00927B3B">
        <w:rPr>
          <w:rFonts w:ascii="Times New Roman" w:eastAsia="Times New Roman" w:hAnsi="Times New Roman" w:cs="Times New Roman"/>
          <w:b/>
          <w:bCs/>
          <w:sz w:val="24"/>
          <w:szCs w:val="24"/>
          <w:lang w:val="es-PR"/>
        </w:rPr>
        <w:t>fecha exacta</w:t>
      </w:r>
      <w:r w:rsidR="002E3231" w:rsidRPr="00927B3B">
        <w:rPr>
          <w:rFonts w:ascii="Times New Roman" w:eastAsia="Times New Roman" w:hAnsi="Times New Roman" w:cs="Times New Roman"/>
          <w:b/>
          <w:bCs/>
          <w:sz w:val="24"/>
          <w:szCs w:val="24"/>
          <w:lang w:val="es-PR"/>
        </w:rPr>
        <w:t>; día, mes y año</w:t>
      </w:r>
      <w:r w:rsidR="002E0A6C" w:rsidRPr="00927B3B">
        <w:rPr>
          <w:rFonts w:ascii="Times New Roman" w:eastAsia="Times New Roman" w:hAnsi="Times New Roman" w:cs="Times New Roman"/>
          <w:sz w:val="24"/>
          <w:szCs w:val="24"/>
          <w:lang w:val="es-PR"/>
        </w:rPr>
        <w:t>)</w:t>
      </w:r>
      <w:r w:rsidRPr="00927B3B">
        <w:rPr>
          <w:rFonts w:ascii="Times New Roman" w:eastAsia="Times New Roman" w:hAnsi="Times New Roman" w:cs="Times New Roman"/>
          <w:sz w:val="24"/>
          <w:szCs w:val="24"/>
          <w:lang w:val="es-PR"/>
        </w:rPr>
        <w:t xml:space="preserve"> durante el cual sostiene y/o garantiza la misma</w:t>
      </w:r>
      <w:r w:rsidR="00DE616F" w:rsidRPr="00927B3B">
        <w:rPr>
          <w:rFonts w:ascii="Times New Roman" w:eastAsia="Times New Roman" w:hAnsi="Times New Roman" w:cs="Times New Roman"/>
          <w:sz w:val="24"/>
          <w:szCs w:val="24"/>
          <w:lang w:val="es-PR"/>
        </w:rPr>
        <w:t>.</w:t>
      </w:r>
      <w:r w:rsidR="00927B3B" w:rsidRPr="00927B3B">
        <w:rPr>
          <w:rFonts w:ascii="Times New Roman" w:eastAsia="Times New Roman" w:hAnsi="Times New Roman" w:cs="Times New Roman"/>
          <w:sz w:val="24"/>
          <w:szCs w:val="24"/>
          <w:lang w:val="es-PR"/>
        </w:rPr>
        <w:t xml:space="preserve"> En cualquier </w:t>
      </w:r>
      <w:r w:rsidR="00A0528E" w:rsidRPr="00927B3B">
        <w:rPr>
          <w:rFonts w:ascii="Times New Roman" w:eastAsia="Times New Roman" w:hAnsi="Times New Roman" w:cs="Times New Roman"/>
          <w:sz w:val="24"/>
          <w:szCs w:val="24"/>
          <w:lang w:val="es-PR"/>
        </w:rPr>
        <w:t>caso,</w:t>
      </w:r>
      <w:r w:rsidR="00927B3B" w:rsidRPr="00927B3B">
        <w:rPr>
          <w:rFonts w:ascii="Times New Roman" w:eastAsia="Times New Roman" w:hAnsi="Times New Roman" w:cs="Times New Roman"/>
          <w:sz w:val="24"/>
          <w:szCs w:val="24"/>
          <w:lang w:val="es-PR"/>
        </w:rPr>
        <w:t xml:space="preserve"> </w:t>
      </w:r>
      <w:r w:rsidR="002E0A6C" w:rsidRPr="00927B3B">
        <w:rPr>
          <w:rFonts w:ascii="Times New Roman" w:eastAsia="Times New Roman" w:hAnsi="Times New Roman" w:cs="Times New Roman"/>
          <w:sz w:val="24"/>
          <w:szCs w:val="24"/>
          <w:lang w:val="es-PR"/>
        </w:rPr>
        <w:t>que</w:t>
      </w:r>
      <w:r w:rsidRPr="00927B3B">
        <w:rPr>
          <w:rFonts w:ascii="Times New Roman" w:eastAsia="Times New Roman" w:hAnsi="Times New Roman" w:cs="Times New Roman"/>
          <w:sz w:val="24"/>
          <w:szCs w:val="24"/>
          <w:lang w:val="es-PR"/>
        </w:rPr>
        <w:t xml:space="preserve"> el Licitador </w:t>
      </w:r>
      <w:r w:rsidR="002E0A6C" w:rsidRPr="00927B3B">
        <w:rPr>
          <w:rFonts w:ascii="Times New Roman" w:eastAsia="Times New Roman" w:hAnsi="Times New Roman" w:cs="Times New Roman"/>
          <w:sz w:val="24"/>
          <w:szCs w:val="24"/>
          <w:lang w:val="es-PR"/>
        </w:rPr>
        <w:t xml:space="preserve">no </w:t>
      </w:r>
      <w:r w:rsidRPr="00927B3B">
        <w:rPr>
          <w:rFonts w:ascii="Times New Roman" w:eastAsia="Times New Roman" w:hAnsi="Times New Roman" w:cs="Times New Roman"/>
          <w:sz w:val="24"/>
          <w:szCs w:val="24"/>
          <w:lang w:val="es-PR"/>
        </w:rPr>
        <w:t>especifique el t</w:t>
      </w:r>
      <w:r w:rsidR="0065469C" w:rsidRPr="00927B3B">
        <w:rPr>
          <w:rFonts w:ascii="Times New Roman" w:eastAsia="Times New Roman" w:hAnsi="Times New Roman" w:cs="Times New Roman"/>
          <w:sz w:val="24"/>
          <w:szCs w:val="24"/>
          <w:lang w:val="es-PR"/>
        </w:rPr>
        <w:t>é</w:t>
      </w:r>
      <w:r w:rsidRPr="00927B3B">
        <w:rPr>
          <w:rFonts w:ascii="Times New Roman" w:eastAsia="Times New Roman" w:hAnsi="Times New Roman" w:cs="Times New Roman"/>
          <w:sz w:val="24"/>
          <w:szCs w:val="24"/>
          <w:lang w:val="es-PR"/>
        </w:rPr>
        <w:t xml:space="preserve">rmino </w:t>
      </w:r>
      <w:r w:rsidRPr="00927B3B">
        <w:rPr>
          <w:rFonts w:ascii="Times New Roman" w:eastAsia="Times New Roman" w:hAnsi="Times New Roman" w:cs="Times New Roman"/>
          <w:sz w:val="24"/>
          <w:szCs w:val="24"/>
          <w:lang w:val="es-PR"/>
        </w:rPr>
        <w:lastRenderedPageBreak/>
        <w:t xml:space="preserve">durante el cual garantiza su oferta, se </w:t>
      </w:r>
      <w:r w:rsidR="0065469C" w:rsidRPr="00927B3B">
        <w:rPr>
          <w:rFonts w:ascii="Times New Roman" w:eastAsia="Times New Roman" w:hAnsi="Times New Roman" w:cs="Times New Roman"/>
          <w:sz w:val="24"/>
          <w:szCs w:val="24"/>
          <w:lang w:val="es-PR"/>
        </w:rPr>
        <w:t>entenderá</w:t>
      </w:r>
      <w:r w:rsidRPr="00927B3B">
        <w:rPr>
          <w:rFonts w:ascii="Times New Roman" w:eastAsia="Times New Roman" w:hAnsi="Times New Roman" w:cs="Times New Roman"/>
          <w:sz w:val="24"/>
          <w:szCs w:val="24"/>
          <w:lang w:val="es-PR"/>
        </w:rPr>
        <w:t xml:space="preserve"> que sostiene su oferta</w:t>
      </w:r>
      <w:r w:rsidR="00214FF9" w:rsidRPr="00927B3B">
        <w:rPr>
          <w:rFonts w:ascii="Times New Roman" w:eastAsia="Times New Roman" w:hAnsi="Times New Roman" w:cs="Times New Roman"/>
          <w:sz w:val="24"/>
          <w:szCs w:val="24"/>
          <w:lang w:val="es-PR"/>
        </w:rPr>
        <w:t xml:space="preserve"> (precio ofertado)</w:t>
      </w:r>
      <w:r w:rsidRPr="00927B3B">
        <w:rPr>
          <w:rFonts w:ascii="Times New Roman" w:eastAsia="Times New Roman" w:hAnsi="Times New Roman" w:cs="Times New Roman"/>
          <w:sz w:val="24"/>
          <w:szCs w:val="24"/>
          <w:lang w:val="es-PR"/>
        </w:rPr>
        <w:t xml:space="preserve"> hasta </w:t>
      </w:r>
      <w:r w:rsidR="00AA547D" w:rsidRPr="00927B3B">
        <w:rPr>
          <w:rFonts w:ascii="Times New Roman" w:eastAsia="Times New Roman" w:hAnsi="Times New Roman" w:cs="Times New Roman"/>
          <w:sz w:val="24"/>
          <w:szCs w:val="24"/>
          <w:lang w:val="es-PR"/>
        </w:rPr>
        <w:t>la firma del contrato o la emisión de la orden de compra</w:t>
      </w:r>
      <w:r w:rsidRPr="00927B3B">
        <w:rPr>
          <w:rFonts w:ascii="Times New Roman" w:eastAsia="Times New Roman" w:hAnsi="Times New Roman" w:cs="Times New Roman"/>
          <w:sz w:val="24"/>
          <w:szCs w:val="24"/>
          <w:lang w:val="es-PR"/>
        </w:rPr>
        <w:t>.</w:t>
      </w:r>
      <w:r w:rsidR="002E0A6C" w:rsidRPr="00927B3B">
        <w:rPr>
          <w:rFonts w:ascii="Times New Roman" w:eastAsia="Times New Roman" w:hAnsi="Times New Roman" w:cs="Times New Roman"/>
          <w:sz w:val="24"/>
          <w:szCs w:val="24"/>
          <w:lang w:val="es-PR"/>
        </w:rPr>
        <w:t xml:space="preserve"> </w:t>
      </w:r>
    </w:p>
    <w:p w14:paraId="46F19A5E" w14:textId="77777777" w:rsidR="002E3231" w:rsidRPr="002B16D0" w:rsidRDefault="002E3231" w:rsidP="00724C9E">
      <w:pPr>
        <w:ind w:left="360"/>
        <w:rPr>
          <w:rFonts w:ascii="Times New Roman" w:eastAsia="Times New Roman" w:hAnsi="Times New Roman" w:cs="Times New Roman"/>
          <w:color w:val="FF0000"/>
          <w:sz w:val="24"/>
          <w:szCs w:val="24"/>
          <w:lang w:val="es-PR"/>
        </w:rPr>
      </w:pPr>
    </w:p>
    <w:p w14:paraId="60B410A6" w14:textId="0137F1B8" w:rsidR="005218BC" w:rsidRDefault="00E15375" w:rsidP="0034593A">
      <w:pPr>
        <w:ind w:left="360"/>
        <w:rPr>
          <w:rFonts w:ascii="Times New Roman" w:eastAsia="Times New Roman" w:hAnsi="Times New Roman" w:cs="Times New Roman"/>
          <w:sz w:val="24"/>
          <w:szCs w:val="24"/>
          <w:lang w:val="es-PR"/>
        </w:rPr>
      </w:pPr>
      <w:r w:rsidRPr="00C11D3C">
        <w:rPr>
          <w:rFonts w:ascii="Times New Roman" w:eastAsia="Times New Roman" w:hAnsi="Times New Roman" w:cs="Times New Roman"/>
          <w:sz w:val="24"/>
          <w:szCs w:val="24"/>
          <w:lang w:val="es-PR"/>
        </w:rPr>
        <w:t xml:space="preserve">Se podrá </w:t>
      </w:r>
      <w:r w:rsidRPr="00C11D3C">
        <w:rPr>
          <w:rFonts w:ascii="Times New Roman" w:eastAsia="Times New Roman" w:hAnsi="Times New Roman" w:cs="Times New Roman"/>
          <w:b/>
          <w:bCs/>
          <w:sz w:val="24"/>
          <w:szCs w:val="24"/>
          <w:lang w:val="es-PR"/>
        </w:rPr>
        <w:t>ejecutar la Fianza de Licitación</w:t>
      </w:r>
      <w:r w:rsidRPr="00C11D3C">
        <w:rPr>
          <w:rFonts w:ascii="Times New Roman" w:eastAsia="Times New Roman" w:hAnsi="Times New Roman" w:cs="Times New Roman"/>
          <w:sz w:val="24"/>
          <w:szCs w:val="24"/>
          <w:lang w:val="es-PR"/>
        </w:rPr>
        <w:t xml:space="preserve"> si expirado el término de diez (10) días laborables a partir de la notificación de la adjudicación, el licitador agraciado no presenta la Fianza de Ejecución. Además, se podrá ejecutar si el licitador agraciado se niega a firmar el contrato dentro de los diez (10) días laborables siguientes de habérsele citado para ello.</w:t>
      </w:r>
    </w:p>
    <w:p w14:paraId="5E5A01B3" w14:textId="77777777" w:rsidR="005218BC" w:rsidRPr="00C11D3C" w:rsidRDefault="005218BC" w:rsidP="005218BC">
      <w:pPr>
        <w:ind w:left="360"/>
        <w:rPr>
          <w:rFonts w:ascii="Times New Roman" w:eastAsia="Times New Roman" w:hAnsi="Times New Roman" w:cs="Times New Roman"/>
          <w:sz w:val="24"/>
          <w:szCs w:val="24"/>
          <w:lang w:val="es-PR"/>
        </w:rPr>
      </w:pPr>
    </w:p>
    <w:p w14:paraId="29FCE0C8" w14:textId="31D831AA" w:rsidR="00214FF9" w:rsidRPr="00C11D3C" w:rsidRDefault="00214FF9" w:rsidP="00724C9E">
      <w:pPr>
        <w:ind w:left="360"/>
        <w:rPr>
          <w:rFonts w:ascii="Times New Roman" w:eastAsia="Times New Roman" w:hAnsi="Times New Roman" w:cs="Times New Roman"/>
          <w:b/>
          <w:bCs/>
          <w:sz w:val="24"/>
          <w:szCs w:val="24"/>
          <w:lang w:val="es-PR"/>
        </w:rPr>
      </w:pPr>
      <w:r w:rsidRPr="00C11D3C">
        <w:rPr>
          <w:rFonts w:ascii="Times New Roman" w:eastAsia="Times New Roman" w:hAnsi="Times New Roman" w:cs="Times New Roman"/>
          <w:b/>
          <w:bCs/>
          <w:sz w:val="24"/>
          <w:szCs w:val="24"/>
          <w:lang w:val="es-PR"/>
        </w:rPr>
        <w:t>8. COMPETENCIA ADECUADA</w:t>
      </w:r>
    </w:p>
    <w:p w14:paraId="4DF60447" w14:textId="720EE724" w:rsidR="00214FF9" w:rsidRPr="00C11D3C" w:rsidRDefault="00214FF9" w:rsidP="00724C9E">
      <w:pPr>
        <w:ind w:left="360"/>
        <w:rPr>
          <w:rFonts w:ascii="Times New Roman" w:eastAsia="Times New Roman" w:hAnsi="Times New Roman" w:cs="Times New Roman"/>
          <w:b/>
          <w:bCs/>
          <w:sz w:val="24"/>
          <w:szCs w:val="24"/>
          <w:lang w:val="es-PR"/>
        </w:rPr>
      </w:pPr>
    </w:p>
    <w:p w14:paraId="6E8291CD" w14:textId="668F10AD" w:rsidR="00A62B28" w:rsidRDefault="00214FF9" w:rsidP="007A19E3">
      <w:pPr>
        <w:ind w:left="360"/>
        <w:rPr>
          <w:rFonts w:ascii="Times New Roman" w:eastAsia="Times New Roman" w:hAnsi="Times New Roman" w:cs="Times New Roman"/>
          <w:sz w:val="24"/>
          <w:szCs w:val="24"/>
          <w:lang w:val="es-PR"/>
        </w:rPr>
      </w:pPr>
      <w:r w:rsidRPr="00C11D3C">
        <w:rPr>
          <w:rFonts w:ascii="Times New Roman" w:eastAsia="Times New Roman" w:hAnsi="Times New Roman" w:cs="Times New Roman"/>
          <w:sz w:val="24"/>
          <w:szCs w:val="24"/>
          <w:lang w:val="es-PR"/>
        </w:rPr>
        <w:t xml:space="preserve">Todo licitador o persona interesada en participar de la </w:t>
      </w:r>
      <w:r w:rsidRPr="00A269A9">
        <w:rPr>
          <w:rFonts w:ascii="Times New Roman" w:eastAsia="Times New Roman" w:hAnsi="Times New Roman" w:cs="Times New Roman"/>
          <w:sz w:val="24"/>
          <w:szCs w:val="24"/>
          <w:lang w:val="es-PR"/>
        </w:rPr>
        <w:t xml:space="preserve">presente subasta formal, </w:t>
      </w:r>
      <w:r w:rsidRPr="00A269A9">
        <w:rPr>
          <w:rFonts w:ascii="Times New Roman" w:eastAsia="Times New Roman" w:hAnsi="Times New Roman" w:cs="Times New Roman"/>
          <w:b/>
          <w:bCs/>
          <w:sz w:val="24"/>
          <w:szCs w:val="24"/>
          <w:u w:val="single"/>
          <w:lang w:val="es-PR"/>
        </w:rPr>
        <w:t>ACEPTA Y RECONOCE</w:t>
      </w:r>
      <w:r w:rsidRPr="00A269A9">
        <w:rPr>
          <w:rFonts w:ascii="Times New Roman" w:eastAsia="Times New Roman" w:hAnsi="Times New Roman" w:cs="Times New Roman"/>
          <w:sz w:val="24"/>
          <w:szCs w:val="24"/>
          <w:lang w:val="es-PR"/>
        </w:rPr>
        <w:t xml:space="preserve"> </w:t>
      </w:r>
      <w:r w:rsidR="00DC5765" w:rsidRPr="00A269A9">
        <w:rPr>
          <w:rFonts w:ascii="Times New Roman" w:eastAsia="Times New Roman" w:hAnsi="Times New Roman" w:cs="Times New Roman"/>
          <w:sz w:val="24"/>
          <w:szCs w:val="24"/>
          <w:lang w:val="es-PR"/>
        </w:rPr>
        <w:t xml:space="preserve">que </w:t>
      </w:r>
      <w:r w:rsidR="000F0E7D" w:rsidRPr="00A269A9">
        <w:rPr>
          <w:rFonts w:ascii="Times New Roman" w:eastAsia="Times New Roman" w:hAnsi="Times New Roman" w:cs="Times New Roman"/>
          <w:sz w:val="24"/>
          <w:szCs w:val="24"/>
          <w:lang w:val="es-PR"/>
        </w:rPr>
        <w:t>el Departamento de Salud</w:t>
      </w:r>
      <w:r w:rsidR="002E3231" w:rsidRPr="00A269A9">
        <w:rPr>
          <w:rFonts w:ascii="Times New Roman" w:eastAsia="Times New Roman" w:hAnsi="Times New Roman" w:cs="Times New Roman"/>
          <w:sz w:val="24"/>
          <w:szCs w:val="24"/>
          <w:lang w:val="es-PR"/>
        </w:rPr>
        <w:t xml:space="preserve"> </w:t>
      </w:r>
      <w:r w:rsidR="00DC5765" w:rsidRPr="00A269A9">
        <w:rPr>
          <w:rFonts w:ascii="Times New Roman" w:eastAsia="Times New Roman" w:hAnsi="Times New Roman" w:cs="Times New Roman"/>
          <w:sz w:val="24"/>
          <w:szCs w:val="24"/>
          <w:lang w:val="es-PR"/>
        </w:rPr>
        <w:t>emite este pliego con el propósito</w:t>
      </w:r>
      <w:r w:rsidR="005218BC" w:rsidRPr="00A269A9">
        <w:rPr>
          <w:rFonts w:ascii="Times New Roman" w:eastAsia="Times New Roman" w:hAnsi="Times New Roman" w:cs="Times New Roman"/>
          <w:sz w:val="24"/>
          <w:szCs w:val="24"/>
          <w:lang w:val="es-PR"/>
        </w:rPr>
        <w:t xml:space="preserve"> de </w:t>
      </w:r>
      <w:r w:rsidR="005377BE">
        <w:rPr>
          <w:rFonts w:ascii="Times New Roman" w:eastAsia="Times New Roman" w:hAnsi="Times New Roman" w:cs="Times New Roman"/>
          <w:b/>
          <w:sz w:val="24"/>
          <w:szCs w:val="24"/>
          <w:lang w:val="es-PR"/>
        </w:rPr>
        <w:t xml:space="preserve">formalizar un contrato de selección múltiple para la adquisición de alimentos no procesados para las Entidades Exentas adscritas </w:t>
      </w:r>
      <w:r w:rsidR="00AC06C6">
        <w:rPr>
          <w:rFonts w:ascii="Times New Roman" w:eastAsia="Times New Roman" w:hAnsi="Times New Roman" w:cs="Times New Roman"/>
          <w:b/>
          <w:sz w:val="24"/>
          <w:szCs w:val="24"/>
          <w:lang w:val="es-PR"/>
        </w:rPr>
        <w:t>al</w:t>
      </w:r>
      <w:r w:rsidR="005377BE">
        <w:rPr>
          <w:rFonts w:ascii="Times New Roman" w:eastAsia="Times New Roman" w:hAnsi="Times New Roman" w:cs="Times New Roman"/>
          <w:b/>
          <w:sz w:val="24"/>
          <w:szCs w:val="24"/>
          <w:lang w:val="es-PR"/>
        </w:rPr>
        <w:t xml:space="preserve"> Departamento de Salud del Gobierno de Puerto Rico.</w:t>
      </w:r>
    </w:p>
    <w:p w14:paraId="4DC553EA" w14:textId="26311D77" w:rsidR="00D57E0D" w:rsidRDefault="00D57E0D" w:rsidP="00DC5765">
      <w:pPr>
        <w:ind w:left="360" w:hanging="360"/>
        <w:rPr>
          <w:rFonts w:ascii="Times New Roman" w:eastAsia="Times New Roman" w:hAnsi="Times New Roman" w:cs="Times New Roman"/>
          <w:sz w:val="24"/>
          <w:szCs w:val="24"/>
          <w:lang w:val="es-PR"/>
        </w:rPr>
      </w:pPr>
    </w:p>
    <w:p w14:paraId="45442676" w14:textId="77777777" w:rsidR="00D57E0D" w:rsidRPr="00FA4383" w:rsidRDefault="00D57E0D" w:rsidP="00DC5765">
      <w:pPr>
        <w:ind w:left="360" w:hanging="360"/>
        <w:rPr>
          <w:rFonts w:ascii="Times New Roman" w:eastAsia="Times New Roman" w:hAnsi="Times New Roman" w:cs="Times New Roman"/>
          <w:sz w:val="24"/>
          <w:szCs w:val="24"/>
          <w:lang w:val="es-PR"/>
        </w:rPr>
      </w:pPr>
    </w:p>
    <w:p w14:paraId="5FC8B043" w14:textId="7FA80859" w:rsidR="00DE616F" w:rsidRPr="003A2C0C" w:rsidRDefault="00AA547D" w:rsidP="0013246D">
      <w:pPr>
        <w:jc w:val="center"/>
        <w:rPr>
          <w:rFonts w:ascii="Times New Roman" w:eastAsia="Times New Roman" w:hAnsi="Times New Roman" w:cs="Times New Roman"/>
          <w:b/>
          <w:bCs/>
          <w:sz w:val="28"/>
          <w:szCs w:val="28"/>
          <w:lang w:val="es-PR"/>
        </w:rPr>
      </w:pPr>
      <w:r>
        <w:rPr>
          <w:rFonts w:ascii="Times New Roman" w:eastAsia="Times New Roman" w:hAnsi="Times New Roman" w:cs="Times New Roman"/>
          <w:b/>
          <w:bCs/>
          <w:sz w:val="28"/>
          <w:szCs w:val="28"/>
          <w:lang w:val="es-PR"/>
        </w:rPr>
        <w:t>III</w:t>
      </w:r>
      <w:r w:rsidR="00DE616F" w:rsidRPr="003A2C0C">
        <w:rPr>
          <w:rFonts w:ascii="Times New Roman" w:eastAsia="Times New Roman" w:hAnsi="Times New Roman" w:cs="Times New Roman"/>
          <w:b/>
          <w:bCs/>
          <w:sz w:val="28"/>
          <w:szCs w:val="28"/>
          <w:lang w:val="es-PR"/>
        </w:rPr>
        <w:t>. CONDICIONES GENERALES</w:t>
      </w:r>
    </w:p>
    <w:p w14:paraId="311EE005" w14:textId="77777777" w:rsidR="004B2A57" w:rsidRPr="003A2C0C" w:rsidRDefault="004B2A57" w:rsidP="0013246D">
      <w:pPr>
        <w:jc w:val="center"/>
        <w:rPr>
          <w:rFonts w:ascii="Times New Roman" w:eastAsia="Times New Roman" w:hAnsi="Times New Roman" w:cs="Times New Roman"/>
          <w:b/>
          <w:bCs/>
          <w:sz w:val="24"/>
          <w:szCs w:val="24"/>
          <w:lang w:val="es-PR"/>
        </w:rPr>
      </w:pPr>
    </w:p>
    <w:p w14:paraId="0884E5F4" w14:textId="76B51FFB" w:rsidR="00DE616F" w:rsidRPr="003A2C0C" w:rsidRDefault="00DE616F" w:rsidP="00FA4383">
      <w:pPr>
        <w:ind w:left="360"/>
        <w:rPr>
          <w:rFonts w:ascii="Times New Roman" w:eastAsia="Times New Roman" w:hAnsi="Times New Roman" w:cs="Times New Roman"/>
          <w:b/>
          <w:bCs/>
          <w:sz w:val="24"/>
          <w:szCs w:val="24"/>
          <w:lang w:val="es-ES_tradnl"/>
        </w:rPr>
      </w:pPr>
      <w:r w:rsidRPr="003A2C0C">
        <w:rPr>
          <w:rFonts w:ascii="Times New Roman" w:eastAsia="Times New Roman" w:hAnsi="Times New Roman" w:cs="Times New Roman"/>
          <w:b/>
          <w:bCs/>
          <w:sz w:val="24"/>
          <w:szCs w:val="24"/>
          <w:lang w:val="es-ES_tradnl"/>
        </w:rPr>
        <w:t xml:space="preserve">1.  </w:t>
      </w:r>
      <w:r w:rsidR="00724C9E" w:rsidRPr="003A2C0C">
        <w:rPr>
          <w:rFonts w:ascii="Times New Roman" w:eastAsia="Times New Roman" w:hAnsi="Times New Roman" w:cs="Times New Roman"/>
          <w:b/>
          <w:bCs/>
          <w:sz w:val="24"/>
          <w:szCs w:val="24"/>
          <w:lang w:val="es-ES_tradnl"/>
        </w:rPr>
        <w:t xml:space="preserve"> </w:t>
      </w:r>
      <w:r w:rsidRPr="003A2C0C">
        <w:rPr>
          <w:rFonts w:ascii="Times New Roman" w:eastAsia="Times New Roman" w:hAnsi="Times New Roman" w:cs="Times New Roman"/>
          <w:b/>
          <w:bCs/>
          <w:sz w:val="24"/>
          <w:szCs w:val="24"/>
          <w:lang w:val="es-ES_tradnl"/>
        </w:rPr>
        <w:t>TRANSPORTACIÓN</w:t>
      </w:r>
      <w:r w:rsidRPr="003A2C0C">
        <w:rPr>
          <w:rFonts w:ascii="Times New Roman" w:eastAsia="Times New Roman" w:hAnsi="Times New Roman" w:cs="Times New Roman"/>
          <w:b/>
          <w:bCs/>
          <w:sz w:val="24"/>
          <w:szCs w:val="24"/>
          <w:lang w:val="es-PR"/>
        </w:rPr>
        <w:t>, ACARREO Y</w:t>
      </w:r>
      <w:r w:rsidRPr="003A2C0C">
        <w:rPr>
          <w:rFonts w:ascii="Times New Roman" w:eastAsia="Times New Roman" w:hAnsi="Times New Roman" w:cs="Times New Roman"/>
          <w:b/>
          <w:bCs/>
          <w:sz w:val="24"/>
          <w:szCs w:val="24"/>
          <w:lang w:val="es-ES_tradnl"/>
        </w:rPr>
        <w:t xml:space="preserve"> ENTREGA</w:t>
      </w:r>
    </w:p>
    <w:p w14:paraId="6D7675B7" w14:textId="77777777" w:rsidR="00DE616F" w:rsidRPr="003A2C0C" w:rsidRDefault="00DE616F" w:rsidP="00DE616F">
      <w:pPr>
        <w:rPr>
          <w:rFonts w:ascii="Times New Roman" w:eastAsia="Times New Roman" w:hAnsi="Times New Roman" w:cs="Times New Roman"/>
          <w:b/>
          <w:bCs/>
          <w:sz w:val="24"/>
          <w:szCs w:val="24"/>
          <w:lang w:val="es-PR"/>
        </w:rPr>
      </w:pPr>
    </w:p>
    <w:p w14:paraId="3A3D0084" w14:textId="00907254" w:rsidR="00FB53C5" w:rsidRDefault="00DE616F" w:rsidP="00724C9E">
      <w:pPr>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Los precios </w:t>
      </w:r>
      <w:r w:rsidR="00E1457B">
        <w:rPr>
          <w:rFonts w:ascii="Times New Roman" w:eastAsia="Times New Roman" w:hAnsi="Times New Roman" w:cs="Times New Roman"/>
          <w:sz w:val="24"/>
          <w:szCs w:val="24"/>
          <w:lang w:val="es-PR"/>
        </w:rPr>
        <w:t>ofertados</w:t>
      </w:r>
      <w:r w:rsidRPr="003A2C0C">
        <w:rPr>
          <w:rFonts w:ascii="Times New Roman" w:eastAsia="Times New Roman" w:hAnsi="Times New Roman" w:cs="Times New Roman"/>
          <w:sz w:val="24"/>
          <w:szCs w:val="24"/>
          <w:lang w:val="es-PR"/>
        </w:rPr>
        <w:t xml:space="preserve"> </w:t>
      </w:r>
      <w:r w:rsidRPr="00FC5F95">
        <w:rPr>
          <w:rFonts w:ascii="Times New Roman" w:eastAsia="Times New Roman" w:hAnsi="Times New Roman" w:cs="Times New Roman"/>
          <w:b/>
          <w:bCs/>
          <w:sz w:val="24"/>
          <w:szCs w:val="24"/>
          <w:lang w:val="es-PR"/>
        </w:rPr>
        <w:t>incluyen los gastos de transportación y acarreo</w:t>
      </w:r>
      <w:r w:rsidRPr="003A2C0C">
        <w:rPr>
          <w:rFonts w:ascii="Times New Roman" w:eastAsia="Times New Roman" w:hAnsi="Times New Roman" w:cs="Times New Roman"/>
          <w:sz w:val="24"/>
          <w:szCs w:val="24"/>
          <w:lang w:val="es-PR"/>
        </w:rPr>
        <w:t xml:space="preserve"> hasta la </w:t>
      </w:r>
      <w:r w:rsidR="00757724" w:rsidRPr="003A2C0C">
        <w:rPr>
          <w:rFonts w:ascii="Times New Roman" w:eastAsia="Times New Roman" w:hAnsi="Times New Roman" w:cs="Times New Roman"/>
          <w:sz w:val="24"/>
          <w:szCs w:val="24"/>
          <w:lang w:val="es-PR"/>
        </w:rPr>
        <w:t xml:space="preserve">entrega final de los </w:t>
      </w:r>
      <w:r w:rsidR="00FC5F95">
        <w:rPr>
          <w:rFonts w:ascii="Times New Roman" w:eastAsia="Times New Roman" w:hAnsi="Times New Roman" w:cs="Times New Roman"/>
          <w:sz w:val="24"/>
          <w:szCs w:val="24"/>
          <w:lang w:val="es-PR"/>
        </w:rPr>
        <w:t>bienes o servicios</w:t>
      </w:r>
      <w:r w:rsidR="00757724" w:rsidRPr="003A2C0C">
        <w:rPr>
          <w:rFonts w:ascii="Times New Roman" w:eastAsia="Times New Roman" w:hAnsi="Times New Roman" w:cs="Times New Roman"/>
          <w:sz w:val="24"/>
          <w:szCs w:val="24"/>
          <w:lang w:val="es-PR"/>
        </w:rPr>
        <w:t xml:space="preserve"> en el lugar</w:t>
      </w:r>
      <w:r w:rsidR="005C0151"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 xml:space="preserve">que designe la </w:t>
      </w:r>
      <w:r w:rsidR="0031621C">
        <w:rPr>
          <w:rFonts w:ascii="Times New Roman" w:eastAsia="Times New Roman" w:hAnsi="Times New Roman" w:cs="Times New Roman"/>
          <w:sz w:val="24"/>
          <w:szCs w:val="24"/>
          <w:lang w:val="es-PR"/>
        </w:rPr>
        <w:t>entidad</w:t>
      </w:r>
      <w:r w:rsidRPr="003A2C0C">
        <w:rPr>
          <w:rFonts w:ascii="Times New Roman" w:eastAsia="Times New Roman" w:hAnsi="Times New Roman" w:cs="Times New Roman"/>
          <w:sz w:val="24"/>
          <w:szCs w:val="24"/>
          <w:lang w:val="es-PR"/>
        </w:rPr>
        <w:t xml:space="preserve"> peticionaria</w:t>
      </w:r>
      <w:r w:rsidR="00FC5F95">
        <w:rPr>
          <w:rFonts w:ascii="Times New Roman" w:eastAsia="Times New Roman" w:hAnsi="Times New Roman" w:cs="Times New Roman"/>
          <w:sz w:val="24"/>
          <w:szCs w:val="24"/>
          <w:lang w:val="es-PR"/>
        </w:rPr>
        <w:t>,</w:t>
      </w:r>
      <w:r w:rsidRPr="003A2C0C">
        <w:rPr>
          <w:rFonts w:ascii="Times New Roman" w:eastAsia="Times New Roman" w:hAnsi="Times New Roman" w:cs="Times New Roman"/>
          <w:sz w:val="24"/>
          <w:szCs w:val="24"/>
          <w:lang w:val="es-PR"/>
        </w:rPr>
        <w:t xml:space="preserve"> </w:t>
      </w:r>
      <w:r w:rsidRPr="00FC5F95">
        <w:rPr>
          <w:rFonts w:ascii="Times New Roman" w:eastAsia="Times New Roman" w:hAnsi="Times New Roman" w:cs="Times New Roman"/>
          <w:b/>
          <w:bCs/>
          <w:sz w:val="24"/>
          <w:szCs w:val="24"/>
          <w:lang w:val="es-PR"/>
        </w:rPr>
        <w:t>libre de cargo</w:t>
      </w:r>
      <w:r w:rsidR="00E1457B" w:rsidRPr="00FC5F95">
        <w:rPr>
          <w:rFonts w:ascii="Times New Roman" w:eastAsia="Times New Roman" w:hAnsi="Times New Roman" w:cs="Times New Roman"/>
          <w:b/>
          <w:bCs/>
          <w:sz w:val="24"/>
          <w:szCs w:val="24"/>
          <w:lang w:val="es-PR"/>
        </w:rPr>
        <w:t xml:space="preserve"> adicional</w:t>
      </w:r>
      <w:r w:rsidRPr="00FC5F95">
        <w:rPr>
          <w:rFonts w:ascii="Times New Roman" w:eastAsia="Times New Roman" w:hAnsi="Times New Roman" w:cs="Times New Roman"/>
          <w:b/>
          <w:bCs/>
          <w:sz w:val="24"/>
          <w:szCs w:val="24"/>
          <w:lang w:val="es-PR"/>
        </w:rPr>
        <w:t xml:space="preserve"> para el </w:t>
      </w:r>
      <w:r w:rsidR="004C527E" w:rsidRPr="00FC5F95">
        <w:rPr>
          <w:rFonts w:ascii="Times New Roman" w:eastAsia="Times New Roman" w:hAnsi="Times New Roman" w:cs="Times New Roman"/>
          <w:b/>
          <w:bCs/>
          <w:sz w:val="24"/>
          <w:szCs w:val="24"/>
          <w:lang w:val="es-PR"/>
        </w:rPr>
        <w:t>G</w:t>
      </w:r>
      <w:r w:rsidRPr="00FC5F95">
        <w:rPr>
          <w:rFonts w:ascii="Times New Roman" w:eastAsia="Times New Roman" w:hAnsi="Times New Roman" w:cs="Times New Roman"/>
          <w:b/>
          <w:bCs/>
          <w:sz w:val="24"/>
          <w:szCs w:val="24"/>
          <w:lang w:val="es-PR"/>
        </w:rPr>
        <w:t>obierno</w:t>
      </w:r>
      <w:r w:rsidRPr="003A2C0C">
        <w:rPr>
          <w:rFonts w:ascii="Times New Roman" w:eastAsia="Times New Roman" w:hAnsi="Times New Roman" w:cs="Times New Roman"/>
          <w:sz w:val="24"/>
          <w:szCs w:val="24"/>
          <w:lang w:val="es-PR"/>
        </w:rPr>
        <w:t>.</w:t>
      </w:r>
      <w:r w:rsidR="00FB53C5">
        <w:rPr>
          <w:rFonts w:ascii="Times New Roman" w:eastAsia="Times New Roman" w:hAnsi="Times New Roman" w:cs="Times New Roman"/>
          <w:sz w:val="24"/>
          <w:szCs w:val="24"/>
          <w:lang w:val="es-PR"/>
        </w:rPr>
        <w:t xml:space="preserve"> </w:t>
      </w:r>
    </w:p>
    <w:p w14:paraId="0E9D53C5" w14:textId="77777777" w:rsidR="00FB53C5" w:rsidRDefault="00FB53C5" w:rsidP="00724C9E">
      <w:pPr>
        <w:ind w:left="360"/>
        <w:rPr>
          <w:rFonts w:ascii="Times New Roman" w:eastAsia="Times New Roman" w:hAnsi="Times New Roman" w:cs="Times New Roman"/>
          <w:sz w:val="24"/>
          <w:szCs w:val="24"/>
          <w:lang w:val="es-PR"/>
        </w:rPr>
      </w:pPr>
    </w:p>
    <w:p w14:paraId="748ED088" w14:textId="3E25EAD9" w:rsidR="00DE616F" w:rsidRDefault="00FB53C5" w:rsidP="00724C9E">
      <w:pPr>
        <w:ind w:left="360"/>
        <w:rPr>
          <w:rFonts w:ascii="Times New Roman" w:eastAsia="Times New Roman" w:hAnsi="Times New Roman" w:cs="Times New Roman"/>
          <w:sz w:val="24"/>
          <w:szCs w:val="24"/>
          <w:lang w:val="es-PR"/>
        </w:rPr>
      </w:pPr>
      <w:r w:rsidRPr="002A2F0A">
        <w:rPr>
          <w:rFonts w:ascii="Times New Roman" w:eastAsia="Times New Roman" w:hAnsi="Times New Roman" w:cs="Times New Roman"/>
          <w:b/>
          <w:bCs/>
          <w:sz w:val="24"/>
          <w:szCs w:val="24"/>
          <w:u w:val="single"/>
          <w:lang w:val="es-PR"/>
        </w:rPr>
        <w:t>No se autorizará ningún aumento al precio ofertado relacionado a transportación</w:t>
      </w:r>
      <w:r w:rsidR="0065098F" w:rsidRPr="002A2F0A">
        <w:rPr>
          <w:rFonts w:ascii="Times New Roman" w:eastAsia="Times New Roman" w:hAnsi="Times New Roman" w:cs="Times New Roman"/>
          <w:b/>
          <w:bCs/>
          <w:sz w:val="24"/>
          <w:szCs w:val="24"/>
          <w:u w:val="single"/>
          <w:lang w:val="es-PR"/>
        </w:rPr>
        <w:t>,</w:t>
      </w:r>
      <w:r w:rsidRPr="002A2F0A">
        <w:rPr>
          <w:rFonts w:ascii="Times New Roman" w:eastAsia="Times New Roman" w:hAnsi="Times New Roman" w:cs="Times New Roman"/>
          <w:b/>
          <w:bCs/>
          <w:sz w:val="24"/>
          <w:szCs w:val="24"/>
          <w:u w:val="single"/>
          <w:lang w:val="es-PR"/>
        </w:rPr>
        <w:t xml:space="preserve"> acarreo y entrega</w:t>
      </w:r>
      <w:r w:rsidR="0065098F" w:rsidRPr="002A2F0A">
        <w:rPr>
          <w:rFonts w:ascii="Times New Roman" w:eastAsia="Times New Roman" w:hAnsi="Times New Roman" w:cs="Times New Roman"/>
          <w:b/>
          <w:bCs/>
          <w:sz w:val="24"/>
          <w:szCs w:val="24"/>
          <w:u w:val="single"/>
          <w:lang w:val="es-PR"/>
        </w:rPr>
        <w:t xml:space="preserve"> de los bienes</w:t>
      </w:r>
      <w:r w:rsidR="009D17D3" w:rsidRPr="002A2F0A">
        <w:rPr>
          <w:rFonts w:ascii="Times New Roman" w:eastAsia="Times New Roman" w:hAnsi="Times New Roman" w:cs="Times New Roman"/>
          <w:b/>
          <w:bCs/>
          <w:sz w:val="24"/>
          <w:szCs w:val="24"/>
          <w:u w:val="single"/>
          <w:lang w:val="es-PR"/>
        </w:rPr>
        <w:t>, obras</w:t>
      </w:r>
      <w:r w:rsidR="0065098F" w:rsidRPr="002A2F0A">
        <w:rPr>
          <w:rFonts w:ascii="Times New Roman" w:eastAsia="Times New Roman" w:hAnsi="Times New Roman" w:cs="Times New Roman"/>
          <w:b/>
          <w:bCs/>
          <w:sz w:val="24"/>
          <w:szCs w:val="24"/>
          <w:u w:val="single"/>
          <w:lang w:val="es-PR"/>
        </w:rPr>
        <w:t xml:space="preserve"> o servicios</w:t>
      </w:r>
      <w:r w:rsidR="0065098F">
        <w:rPr>
          <w:rFonts w:ascii="Times New Roman" w:eastAsia="Times New Roman" w:hAnsi="Times New Roman" w:cs="Times New Roman"/>
          <w:sz w:val="24"/>
          <w:szCs w:val="24"/>
          <w:lang w:val="es-PR"/>
        </w:rPr>
        <w:t xml:space="preserve"> </w:t>
      </w:r>
      <w:r w:rsidR="00821232">
        <w:rPr>
          <w:rFonts w:ascii="Times New Roman" w:eastAsia="Times New Roman" w:hAnsi="Times New Roman" w:cs="Times New Roman"/>
          <w:sz w:val="24"/>
          <w:szCs w:val="24"/>
          <w:lang w:val="es-PR"/>
        </w:rPr>
        <w:t>después del término establecido</w:t>
      </w:r>
      <w:r w:rsidR="002A2F0A">
        <w:rPr>
          <w:rFonts w:ascii="Times New Roman" w:eastAsia="Times New Roman" w:hAnsi="Times New Roman" w:cs="Times New Roman"/>
          <w:sz w:val="24"/>
          <w:szCs w:val="24"/>
          <w:lang w:val="es-PR"/>
        </w:rPr>
        <w:t xml:space="preserve"> </w:t>
      </w:r>
      <w:r w:rsidR="00821232">
        <w:rPr>
          <w:rFonts w:ascii="Times New Roman" w:eastAsia="Times New Roman" w:hAnsi="Times New Roman" w:cs="Times New Roman"/>
          <w:sz w:val="24"/>
          <w:szCs w:val="24"/>
          <w:lang w:val="es-PR"/>
        </w:rPr>
        <w:t xml:space="preserve">para presentar ofertas. Ello implica que </w:t>
      </w:r>
      <w:r w:rsidR="0031621C">
        <w:rPr>
          <w:rFonts w:ascii="Times New Roman" w:eastAsia="Times New Roman" w:hAnsi="Times New Roman" w:cs="Times New Roman"/>
          <w:sz w:val="24"/>
          <w:szCs w:val="24"/>
          <w:lang w:val="es-PR"/>
        </w:rPr>
        <w:t>el Departamento</w:t>
      </w:r>
      <w:r w:rsidR="009D17D3">
        <w:rPr>
          <w:rFonts w:ascii="Times New Roman" w:eastAsia="Times New Roman" w:hAnsi="Times New Roman" w:cs="Times New Roman"/>
          <w:sz w:val="24"/>
          <w:szCs w:val="24"/>
          <w:lang w:val="es-PR"/>
        </w:rPr>
        <w:t xml:space="preserve"> </w:t>
      </w:r>
      <w:r w:rsidR="00821232">
        <w:rPr>
          <w:rFonts w:ascii="Times New Roman" w:eastAsia="Times New Roman" w:hAnsi="Times New Roman" w:cs="Times New Roman"/>
          <w:sz w:val="24"/>
          <w:szCs w:val="24"/>
          <w:lang w:val="es-PR"/>
        </w:rPr>
        <w:t>no considerará solicitudes de enmiendas a contratos u órdenes de compra</w:t>
      </w:r>
      <w:r w:rsidR="002A2F0A">
        <w:rPr>
          <w:rFonts w:ascii="Times New Roman" w:eastAsia="Times New Roman" w:hAnsi="Times New Roman" w:cs="Times New Roman"/>
          <w:sz w:val="24"/>
          <w:szCs w:val="24"/>
          <w:lang w:val="es-PR"/>
        </w:rPr>
        <w:t>, presentadas por los licitadores,</w:t>
      </w:r>
      <w:r w:rsidR="009D17D3">
        <w:rPr>
          <w:rFonts w:ascii="Times New Roman" w:eastAsia="Times New Roman" w:hAnsi="Times New Roman" w:cs="Times New Roman"/>
          <w:sz w:val="24"/>
          <w:szCs w:val="24"/>
          <w:lang w:val="es-PR"/>
        </w:rPr>
        <w:t xml:space="preserve"> para aumentar el precio ofertado </w:t>
      </w:r>
      <w:r w:rsidR="00821232">
        <w:rPr>
          <w:rFonts w:ascii="Times New Roman" w:eastAsia="Times New Roman" w:hAnsi="Times New Roman" w:cs="Times New Roman"/>
          <w:sz w:val="24"/>
          <w:szCs w:val="24"/>
          <w:lang w:val="es-PR"/>
        </w:rPr>
        <w:t>por dicho concep</w:t>
      </w:r>
      <w:r w:rsidR="009D17D3">
        <w:rPr>
          <w:rFonts w:ascii="Times New Roman" w:eastAsia="Times New Roman" w:hAnsi="Times New Roman" w:cs="Times New Roman"/>
          <w:sz w:val="24"/>
          <w:szCs w:val="24"/>
          <w:lang w:val="es-PR"/>
        </w:rPr>
        <w:t>to</w:t>
      </w:r>
      <w:r w:rsidR="002A2F0A">
        <w:rPr>
          <w:rFonts w:ascii="Times New Roman" w:eastAsia="Times New Roman" w:hAnsi="Times New Roman" w:cs="Times New Roman"/>
          <w:sz w:val="24"/>
          <w:szCs w:val="24"/>
          <w:lang w:val="es-PR"/>
        </w:rPr>
        <w:t xml:space="preserve"> (aumento en el mercado en los gastos asociados a transportación, acarreo y entrega)</w:t>
      </w:r>
      <w:r w:rsidR="009D17D3">
        <w:rPr>
          <w:rFonts w:ascii="Times New Roman" w:eastAsia="Times New Roman" w:hAnsi="Times New Roman" w:cs="Times New Roman"/>
          <w:sz w:val="24"/>
          <w:szCs w:val="24"/>
          <w:lang w:val="es-PR"/>
        </w:rPr>
        <w:t xml:space="preserve"> durante el término de la obligación</w:t>
      </w:r>
      <w:r w:rsidR="00842A86">
        <w:rPr>
          <w:rFonts w:ascii="Times New Roman" w:eastAsia="Times New Roman" w:hAnsi="Times New Roman" w:cs="Times New Roman"/>
          <w:sz w:val="24"/>
          <w:szCs w:val="24"/>
          <w:lang w:val="es-PR"/>
        </w:rPr>
        <w:t>,</w:t>
      </w:r>
      <w:r w:rsidR="00AA547D">
        <w:rPr>
          <w:rFonts w:ascii="Times New Roman" w:eastAsia="Times New Roman" w:hAnsi="Times New Roman" w:cs="Times New Roman"/>
          <w:sz w:val="24"/>
          <w:szCs w:val="24"/>
          <w:lang w:val="es-PR"/>
        </w:rPr>
        <w:t xml:space="preserve"> salvo lo dispuesto en el inciso 3 de la sección III de este pliego</w:t>
      </w:r>
      <w:r w:rsidR="009D17D3">
        <w:rPr>
          <w:rFonts w:ascii="Times New Roman" w:eastAsia="Times New Roman" w:hAnsi="Times New Roman" w:cs="Times New Roman"/>
          <w:sz w:val="24"/>
          <w:szCs w:val="24"/>
          <w:lang w:val="es-PR"/>
        </w:rPr>
        <w:t>.</w:t>
      </w:r>
    </w:p>
    <w:p w14:paraId="4D8E635F" w14:textId="77777777" w:rsidR="00001FA8" w:rsidRPr="003A2C0C" w:rsidRDefault="00001FA8" w:rsidP="00DE616F">
      <w:pPr>
        <w:rPr>
          <w:rFonts w:ascii="Times New Roman" w:eastAsia="Times New Roman" w:hAnsi="Times New Roman" w:cs="Times New Roman"/>
          <w:sz w:val="24"/>
          <w:szCs w:val="24"/>
          <w:lang w:val="es-ES_tradnl"/>
        </w:rPr>
      </w:pPr>
    </w:p>
    <w:p w14:paraId="0F1F36A1" w14:textId="66BA098F" w:rsidR="00DE616F" w:rsidRPr="003A2C0C" w:rsidRDefault="00DE616F" w:rsidP="00FA4383">
      <w:pPr>
        <w:ind w:left="360"/>
        <w:rPr>
          <w:rFonts w:ascii="Times New Roman" w:eastAsia="Times New Roman" w:hAnsi="Times New Roman" w:cs="Times New Roman"/>
          <w:b/>
          <w:bCs/>
          <w:sz w:val="24"/>
          <w:szCs w:val="24"/>
          <w:lang w:val="es-PR"/>
        </w:rPr>
      </w:pPr>
      <w:r w:rsidRPr="003A2C0C">
        <w:rPr>
          <w:rFonts w:ascii="Times New Roman" w:eastAsia="Times New Roman" w:hAnsi="Times New Roman" w:cs="Times New Roman"/>
          <w:b/>
          <w:bCs/>
          <w:sz w:val="24"/>
          <w:szCs w:val="24"/>
          <w:lang w:val="es-ES_tradnl"/>
        </w:rPr>
        <w:t xml:space="preserve">2.  </w:t>
      </w:r>
      <w:r w:rsidR="009241C3" w:rsidRPr="003A2C0C">
        <w:rPr>
          <w:rFonts w:ascii="Times New Roman" w:eastAsia="Times New Roman" w:hAnsi="Times New Roman" w:cs="Times New Roman"/>
          <w:b/>
          <w:bCs/>
          <w:sz w:val="24"/>
          <w:szCs w:val="24"/>
          <w:lang w:val="es-ES_tradnl"/>
        </w:rPr>
        <w:t xml:space="preserve"> </w:t>
      </w:r>
      <w:r w:rsidRPr="003A2C0C">
        <w:rPr>
          <w:rFonts w:ascii="Times New Roman" w:eastAsia="Times New Roman" w:hAnsi="Times New Roman" w:cs="Times New Roman"/>
          <w:b/>
          <w:bCs/>
          <w:sz w:val="24"/>
          <w:szCs w:val="24"/>
          <w:lang w:val="es-ES_tradnl"/>
        </w:rPr>
        <w:t xml:space="preserve">PRECIOS </w:t>
      </w:r>
      <w:r w:rsidR="00E1457B">
        <w:rPr>
          <w:rFonts w:ascii="Times New Roman" w:eastAsia="Times New Roman" w:hAnsi="Times New Roman" w:cs="Times New Roman"/>
          <w:b/>
          <w:bCs/>
          <w:sz w:val="24"/>
          <w:szCs w:val="24"/>
          <w:lang w:val="es-ES_tradnl"/>
        </w:rPr>
        <w:t>OFERTADOS</w:t>
      </w:r>
    </w:p>
    <w:p w14:paraId="3B7F6CCB" w14:textId="77777777" w:rsidR="00DE616F" w:rsidRPr="003A2C0C" w:rsidRDefault="00DE616F" w:rsidP="00DE616F">
      <w:pPr>
        <w:rPr>
          <w:rFonts w:ascii="Times New Roman" w:eastAsia="Times New Roman" w:hAnsi="Times New Roman" w:cs="Times New Roman"/>
          <w:sz w:val="24"/>
          <w:szCs w:val="24"/>
          <w:lang w:val="es-PR"/>
        </w:rPr>
      </w:pPr>
    </w:p>
    <w:p w14:paraId="089C4444" w14:textId="4B368A07" w:rsidR="00AA547D" w:rsidRDefault="00DE616F" w:rsidP="002E3231">
      <w:pPr>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Tod</w:t>
      </w:r>
      <w:r w:rsidR="00EC5F37" w:rsidRPr="003A2C0C">
        <w:rPr>
          <w:rFonts w:ascii="Times New Roman" w:eastAsia="Times New Roman" w:hAnsi="Times New Roman" w:cs="Times New Roman"/>
          <w:sz w:val="24"/>
          <w:szCs w:val="24"/>
          <w:lang w:val="es-PR"/>
        </w:rPr>
        <w:t>a persona</w:t>
      </w:r>
      <w:r w:rsidRPr="003A2C0C">
        <w:rPr>
          <w:rFonts w:ascii="Times New Roman" w:eastAsia="Times New Roman" w:hAnsi="Times New Roman" w:cs="Times New Roman"/>
          <w:sz w:val="24"/>
          <w:szCs w:val="24"/>
          <w:lang w:val="es-PR"/>
        </w:rPr>
        <w:t xml:space="preserve"> </w:t>
      </w:r>
      <w:r w:rsidR="00E1457B">
        <w:rPr>
          <w:rFonts w:ascii="Times New Roman" w:eastAsia="Times New Roman" w:hAnsi="Times New Roman" w:cs="Times New Roman"/>
          <w:sz w:val="24"/>
          <w:szCs w:val="24"/>
          <w:lang w:val="es-PR"/>
        </w:rPr>
        <w:t>ofertará</w:t>
      </w:r>
      <w:r w:rsidRPr="003A2C0C">
        <w:rPr>
          <w:rFonts w:ascii="Times New Roman" w:eastAsia="Times New Roman" w:hAnsi="Times New Roman" w:cs="Times New Roman"/>
          <w:sz w:val="24"/>
          <w:szCs w:val="24"/>
          <w:lang w:val="es-PR"/>
        </w:rPr>
        <w:t xml:space="preserve"> basándose en </w:t>
      </w:r>
      <w:r w:rsidRPr="00A22CD5">
        <w:rPr>
          <w:rFonts w:ascii="Times New Roman" w:eastAsia="Times New Roman" w:hAnsi="Times New Roman" w:cs="Times New Roman"/>
          <w:b/>
          <w:bCs/>
          <w:sz w:val="24"/>
          <w:szCs w:val="24"/>
          <w:lang w:val="es-PR"/>
        </w:rPr>
        <w:t>precios</w:t>
      </w:r>
      <w:r w:rsidR="002A2F0A" w:rsidRPr="00A22CD5">
        <w:rPr>
          <w:rFonts w:ascii="Times New Roman" w:eastAsia="Times New Roman" w:hAnsi="Times New Roman" w:cs="Times New Roman"/>
          <w:b/>
          <w:bCs/>
          <w:sz w:val="24"/>
          <w:szCs w:val="24"/>
          <w:lang w:val="es-PR"/>
        </w:rPr>
        <w:t xml:space="preserve"> </w:t>
      </w:r>
      <w:r w:rsidR="002F0500">
        <w:rPr>
          <w:rFonts w:ascii="Times New Roman" w:eastAsia="Times New Roman" w:hAnsi="Times New Roman" w:cs="Times New Roman"/>
          <w:b/>
          <w:bCs/>
          <w:sz w:val="24"/>
          <w:szCs w:val="24"/>
          <w:lang w:val="es-PR"/>
        </w:rPr>
        <w:t xml:space="preserve">justos y </w:t>
      </w:r>
      <w:r w:rsidR="002A2F0A" w:rsidRPr="00A22CD5">
        <w:rPr>
          <w:rFonts w:ascii="Times New Roman" w:eastAsia="Times New Roman" w:hAnsi="Times New Roman" w:cs="Times New Roman"/>
          <w:b/>
          <w:bCs/>
          <w:sz w:val="24"/>
          <w:szCs w:val="24"/>
          <w:lang w:val="es-PR"/>
        </w:rPr>
        <w:t>razonables</w:t>
      </w:r>
      <w:r w:rsidR="002A2F0A">
        <w:rPr>
          <w:rFonts w:ascii="Times New Roman" w:eastAsia="Times New Roman" w:hAnsi="Times New Roman" w:cs="Times New Roman"/>
          <w:sz w:val="24"/>
          <w:szCs w:val="24"/>
          <w:lang w:val="es-PR"/>
        </w:rPr>
        <w:t xml:space="preserve"> de conformidad</w:t>
      </w:r>
      <w:r w:rsidR="00A22CD5">
        <w:rPr>
          <w:rFonts w:ascii="Times New Roman" w:eastAsia="Times New Roman" w:hAnsi="Times New Roman" w:cs="Times New Roman"/>
          <w:sz w:val="24"/>
          <w:szCs w:val="24"/>
          <w:lang w:val="es-PR"/>
        </w:rPr>
        <w:t xml:space="preserve"> con el tipo de</w:t>
      </w:r>
      <w:r w:rsidR="002A2F0A">
        <w:rPr>
          <w:rFonts w:ascii="Times New Roman" w:eastAsia="Times New Roman" w:hAnsi="Times New Roman" w:cs="Times New Roman"/>
          <w:sz w:val="24"/>
          <w:szCs w:val="24"/>
          <w:lang w:val="es-PR"/>
        </w:rPr>
        <w:t xml:space="preserve"> </w:t>
      </w:r>
      <w:r w:rsidR="00A22CD5">
        <w:rPr>
          <w:rFonts w:ascii="Times New Roman" w:eastAsia="Times New Roman" w:hAnsi="Times New Roman" w:cs="Times New Roman"/>
          <w:sz w:val="24"/>
          <w:szCs w:val="24"/>
          <w:lang w:val="es-PR"/>
        </w:rPr>
        <w:t>bien, obra o servicio no profesional que se</w:t>
      </w:r>
      <w:r w:rsidR="005B35C0">
        <w:rPr>
          <w:rFonts w:ascii="Times New Roman" w:eastAsia="Times New Roman" w:hAnsi="Times New Roman" w:cs="Times New Roman"/>
          <w:sz w:val="24"/>
          <w:szCs w:val="24"/>
          <w:lang w:val="es-PR"/>
        </w:rPr>
        <w:t xml:space="preserve"> licita</w:t>
      </w:r>
      <w:r w:rsidR="00A22CD5">
        <w:rPr>
          <w:rFonts w:ascii="Times New Roman" w:eastAsia="Times New Roman" w:hAnsi="Times New Roman" w:cs="Times New Roman"/>
          <w:sz w:val="24"/>
          <w:szCs w:val="24"/>
          <w:lang w:val="es-PR"/>
        </w:rPr>
        <w:t>.</w:t>
      </w:r>
    </w:p>
    <w:p w14:paraId="065A14AD" w14:textId="77777777" w:rsidR="003A40C0" w:rsidRPr="003A2C0C" w:rsidRDefault="003A40C0" w:rsidP="002E3231">
      <w:pPr>
        <w:ind w:left="360"/>
        <w:rPr>
          <w:rFonts w:ascii="Times New Roman" w:eastAsia="Times New Roman" w:hAnsi="Times New Roman" w:cs="Times New Roman"/>
          <w:sz w:val="24"/>
          <w:szCs w:val="24"/>
          <w:lang w:val="es-PR"/>
        </w:rPr>
      </w:pPr>
    </w:p>
    <w:p w14:paraId="1DEB53E6" w14:textId="71F6CC08" w:rsidR="00900E77" w:rsidRPr="003A2C0C" w:rsidRDefault="00DE616F" w:rsidP="009241C3">
      <w:pPr>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Los precios ofrecidos por el </w:t>
      </w:r>
      <w:r w:rsidR="003A061B">
        <w:rPr>
          <w:rFonts w:ascii="Times New Roman" w:eastAsia="Times New Roman" w:hAnsi="Times New Roman" w:cs="Times New Roman"/>
          <w:sz w:val="24"/>
          <w:szCs w:val="24"/>
          <w:lang w:val="es-PR"/>
        </w:rPr>
        <w:t>Licitador</w:t>
      </w:r>
      <w:r w:rsidRPr="003A2C0C">
        <w:rPr>
          <w:rFonts w:ascii="Times New Roman" w:eastAsia="Times New Roman" w:hAnsi="Times New Roman" w:cs="Times New Roman"/>
          <w:sz w:val="24"/>
          <w:szCs w:val="24"/>
          <w:lang w:val="es-PR"/>
        </w:rPr>
        <w:t xml:space="preserve"> </w:t>
      </w:r>
      <w:r w:rsidRPr="00A22CD5">
        <w:rPr>
          <w:rFonts w:ascii="Times New Roman" w:eastAsia="Times New Roman" w:hAnsi="Times New Roman" w:cs="Times New Roman"/>
          <w:b/>
          <w:bCs/>
          <w:sz w:val="24"/>
          <w:szCs w:val="24"/>
          <w:u w:val="single"/>
          <w:lang w:val="es-PR"/>
        </w:rPr>
        <w:t xml:space="preserve">se mantendrán </w:t>
      </w:r>
      <w:r w:rsidR="009E355D" w:rsidRPr="00A22CD5">
        <w:rPr>
          <w:rFonts w:ascii="Times New Roman" w:eastAsia="Times New Roman" w:hAnsi="Times New Roman" w:cs="Times New Roman"/>
          <w:b/>
          <w:bCs/>
          <w:sz w:val="24"/>
          <w:szCs w:val="24"/>
          <w:u w:val="single"/>
          <w:lang w:val="es-PR"/>
        </w:rPr>
        <w:t>fijos</w:t>
      </w:r>
      <w:r w:rsidRPr="00A22CD5">
        <w:rPr>
          <w:rFonts w:ascii="Times New Roman" w:eastAsia="Times New Roman" w:hAnsi="Times New Roman" w:cs="Times New Roman"/>
          <w:b/>
          <w:bCs/>
          <w:sz w:val="24"/>
          <w:szCs w:val="24"/>
          <w:u w:val="single"/>
          <w:lang w:val="es-PR"/>
        </w:rPr>
        <w:t xml:space="preserve"> durante la vigencia del contrato</w:t>
      </w:r>
      <w:r w:rsidRPr="003A2C0C">
        <w:rPr>
          <w:rFonts w:ascii="Times New Roman" w:eastAsia="Times New Roman" w:hAnsi="Times New Roman" w:cs="Times New Roman"/>
          <w:sz w:val="24"/>
          <w:szCs w:val="24"/>
          <w:lang w:val="es-PR"/>
        </w:rPr>
        <w:t xml:space="preserve"> que se otorgue</w:t>
      </w:r>
      <w:r w:rsidR="00FA4383">
        <w:rPr>
          <w:rFonts w:ascii="Times New Roman" w:eastAsia="Times New Roman" w:hAnsi="Times New Roman" w:cs="Times New Roman"/>
          <w:sz w:val="24"/>
          <w:szCs w:val="24"/>
          <w:lang w:val="es-PR"/>
        </w:rPr>
        <w:t xml:space="preserve"> y/o </w:t>
      </w:r>
      <w:r w:rsidR="00FA4383" w:rsidRPr="00FA4383">
        <w:rPr>
          <w:rFonts w:ascii="Times New Roman" w:eastAsia="Times New Roman" w:hAnsi="Times New Roman" w:cs="Times New Roman"/>
          <w:b/>
          <w:bCs/>
          <w:sz w:val="24"/>
          <w:szCs w:val="24"/>
          <w:u w:val="single"/>
          <w:lang w:val="es-PR"/>
        </w:rPr>
        <w:t>durante la vigencia de la orden de compra que se emita</w:t>
      </w:r>
      <w:r w:rsidRPr="003A2C0C">
        <w:rPr>
          <w:rFonts w:ascii="Times New Roman" w:eastAsia="Times New Roman" w:hAnsi="Times New Roman" w:cs="Times New Roman"/>
          <w:sz w:val="24"/>
          <w:szCs w:val="24"/>
          <w:lang w:val="es-PR"/>
        </w:rPr>
        <w:t>, y no estarán sujetos a cambios por aumento en el mercado o de cualquier otra índole, ya sean previsibles o no</w:t>
      </w:r>
      <w:r w:rsidR="008909EC">
        <w:rPr>
          <w:rFonts w:ascii="Times New Roman" w:eastAsia="Times New Roman" w:hAnsi="Times New Roman" w:cs="Times New Roman"/>
          <w:sz w:val="24"/>
          <w:szCs w:val="24"/>
          <w:lang w:val="es-PR"/>
        </w:rPr>
        <w:t xml:space="preserve">, salvo lo dispuesto en </w:t>
      </w:r>
      <w:r w:rsidR="00AA547D">
        <w:rPr>
          <w:rFonts w:ascii="Times New Roman" w:eastAsia="Times New Roman" w:hAnsi="Times New Roman" w:cs="Times New Roman"/>
          <w:sz w:val="24"/>
          <w:szCs w:val="24"/>
          <w:lang w:val="es-PR"/>
        </w:rPr>
        <w:t>el inciso 3 de la sección III de este pliego.</w:t>
      </w:r>
      <w:r w:rsidR="008909EC">
        <w:rPr>
          <w:rFonts w:ascii="Times New Roman" w:eastAsia="Times New Roman" w:hAnsi="Times New Roman" w:cs="Times New Roman"/>
          <w:sz w:val="24"/>
          <w:szCs w:val="24"/>
          <w:lang w:val="es-PR"/>
        </w:rPr>
        <w:t xml:space="preserve"> </w:t>
      </w:r>
      <w:r w:rsidR="002E0851">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 xml:space="preserve"> </w:t>
      </w:r>
    </w:p>
    <w:p w14:paraId="2D4F36D5" w14:textId="77777777" w:rsidR="00A243B0" w:rsidRPr="003A2C0C" w:rsidRDefault="00A243B0" w:rsidP="00F1178D">
      <w:pPr>
        <w:rPr>
          <w:rFonts w:ascii="Times New Roman" w:eastAsia="Times New Roman" w:hAnsi="Times New Roman" w:cs="Times New Roman"/>
          <w:sz w:val="24"/>
          <w:szCs w:val="24"/>
          <w:lang w:val="es-PR"/>
        </w:rPr>
      </w:pPr>
    </w:p>
    <w:p w14:paraId="5069DB4F" w14:textId="579CC8D6" w:rsidR="002E3231" w:rsidRDefault="00F1178D" w:rsidP="002E3231">
      <w:pPr>
        <w:ind w:left="360"/>
        <w:rPr>
          <w:rFonts w:ascii="Times New Roman" w:eastAsia="Times New Roman" w:hAnsi="Times New Roman" w:cs="Times New Roman"/>
          <w:b/>
          <w:bCs/>
          <w:sz w:val="24"/>
          <w:szCs w:val="24"/>
          <w:lang w:val="es-ES_tradnl"/>
        </w:rPr>
      </w:pPr>
      <w:r w:rsidRPr="002E3231">
        <w:rPr>
          <w:rFonts w:ascii="Times New Roman" w:eastAsia="Times New Roman" w:hAnsi="Times New Roman" w:cs="Times New Roman"/>
          <w:b/>
          <w:bCs/>
          <w:sz w:val="24"/>
          <w:szCs w:val="24"/>
          <w:lang w:val="es-ES_tradnl"/>
        </w:rPr>
        <w:t>3.   AJUSTE DE PRECIO (ESCALATION CLAUSE)</w:t>
      </w:r>
    </w:p>
    <w:p w14:paraId="50FD9C9F" w14:textId="49777AE9" w:rsidR="00927B3B" w:rsidRDefault="003A40C0" w:rsidP="00FA4383">
      <w:pPr>
        <w:ind w:left="360"/>
        <w:rPr>
          <w:rFonts w:ascii="Times New Roman" w:eastAsia="Times New Roman" w:hAnsi="Times New Roman" w:cs="Times New Roman"/>
          <w:sz w:val="24"/>
          <w:szCs w:val="24"/>
          <w:lang w:val="es-PR"/>
        </w:rPr>
      </w:pPr>
      <w:r w:rsidRPr="00077C68">
        <w:rPr>
          <w:rFonts w:ascii="Times New Roman" w:eastAsia="Times New Roman" w:hAnsi="Times New Roman" w:cs="Times New Roman"/>
          <w:sz w:val="24"/>
          <w:szCs w:val="24"/>
          <w:lang w:val="es-PR"/>
        </w:rPr>
        <w:t xml:space="preserve">Los precios ofrecidos podrán estar sujetos a cambios por fluctuaciones legales (arbitrios o impuestos), cargos de acarreo en el mercado, o aumento en el precio de la materia prima, siempre y cuando el licitador someta </w:t>
      </w:r>
      <w:r w:rsidRPr="00077C68">
        <w:rPr>
          <w:rFonts w:ascii="Times New Roman" w:eastAsia="Times New Roman" w:hAnsi="Times New Roman" w:cs="Times New Roman"/>
          <w:sz w:val="24"/>
          <w:szCs w:val="24"/>
          <w:lang w:val="es-PR"/>
        </w:rPr>
        <w:lastRenderedPageBreak/>
        <w:t>evidencia documentada acreditativa del aumento.  El</w:t>
      </w:r>
      <w:r>
        <w:rPr>
          <w:rFonts w:ascii="Times New Roman" w:eastAsia="Times New Roman" w:hAnsi="Times New Roman" w:cs="Times New Roman"/>
          <w:sz w:val="24"/>
          <w:szCs w:val="24"/>
          <w:lang w:val="es-PR"/>
        </w:rPr>
        <w:t xml:space="preserve"> aumento en el </w:t>
      </w:r>
      <w:r w:rsidRPr="003A2C0C">
        <w:rPr>
          <w:rFonts w:ascii="Times New Roman" w:eastAsia="Times New Roman" w:hAnsi="Times New Roman" w:cs="Times New Roman"/>
          <w:sz w:val="24"/>
          <w:szCs w:val="24"/>
          <w:lang w:val="es-PR"/>
        </w:rPr>
        <w:t>precio establecido</w:t>
      </w:r>
      <w:r>
        <w:rPr>
          <w:rFonts w:ascii="Times New Roman" w:eastAsia="Times New Roman" w:hAnsi="Times New Roman" w:cs="Times New Roman"/>
          <w:sz w:val="24"/>
          <w:szCs w:val="24"/>
          <w:lang w:val="es-PR"/>
        </w:rPr>
        <w:t xml:space="preserve"> estará</w:t>
      </w:r>
      <w:r w:rsidRPr="003A2C0C">
        <w:rPr>
          <w:rFonts w:ascii="Times New Roman" w:eastAsia="Times New Roman" w:hAnsi="Times New Roman" w:cs="Times New Roman"/>
          <w:sz w:val="24"/>
          <w:szCs w:val="24"/>
          <w:lang w:val="es-PR"/>
        </w:rPr>
        <w:t xml:space="preserve"> sujeto a la aprobación escrita d</w:t>
      </w:r>
      <w:r w:rsidR="0031621C">
        <w:rPr>
          <w:rFonts w:ascii="Times New Roman" w:eastAsia="Times New Roman" w:hAnsi="Times New Roman" w:cs="Times New Roman"/>
          <w:sz w:val="24"/>
          <w:szCs w:val="24"/>
          <w:lang w:val="es-PR"/>
        </w:rPr>
        <w:t>el Departamento de Salud</w:t>
      </w:r>
      <w:r w:rsidRPr="003A2C0C">
        <w:rPr>
          <w:rFonts w:ascii="Times New Roman" w:eastAsia="Times New Roman" w:hAnsi="Times New Roman" w:cs="Times New Roman"/>
          <w:sz w:val="24"/>
          <w:szCs w:val="24"/>
          <w:lang w:val="es-PR"/>
        </w:rPr>
        <w:t>.  Para disminuir precios bastar</w:t>
      </w:r>
      <w:r>
        <w:rPr>
          <w:rFonts w:ascii="Times New Roman" w:eastAsia="Times New Roman" w:hAnsi="Times New Roman" w:cs="Times New Roman"/>
          <w:sz w:val="24"/>
          <w:szCs w:val="24"/>
          <w:lang w:val="es-PR"/>
        </w:rPr>
        <w:t>á</w:t>
      </w:r>
      <w:r w:rsidRPr="003A2C0C">
        <w:rPr>
          <w:rFonts w:ascii="Times New Roman" w:eastAsia="Times New Roman" w:hAnsi="Times New Roman" w:cs="Times New Roman"/>
          <w:sz w:val="24"/>
          <w:szCs w:val="24"/>
          <w:lang w:val="es-PR"/>
        </w:rPr>
        <w:t xml:space="preserve"> con la mera notificación escrita.</w:t>
      </w:r>
    </w:p>
    <w:p w14:paraId="6F7377D2" w14:textId="77777777" w:rsidR="00A269A9" w:rsidRDefault="00A269A9" w:rsidP="00FA4383">
      <w:pPr>
        <w:ind w:left="360"/>
        <w:rPr>
          <w:rFonts w:ascii="Times New Roman" w:eastAsia="Times New Roman" w:hAnsi="Times New Roman" w:cs="Times New Roman"/>
          <w:sz w:val="24"/>
          <w:szCs w:val="24"/>
          <w:lang w:val="es-PR"/>
        </w:rPr>
      </w:pPr>
    </w:p>
    <w:p w14:paraId="0C350F2F" w14:textId="54B4F513" w:rsidR="00391227" w:rsidRPr="00653E67" w:rsidRDefault="00391227" w:rsidP="00A62B28">
      <w:pPr>
        <w:rPr>
          <w:rFonts w:ascii="Times New Roman" w:eastAsia="Times New Roman" w:hAnsi="Times New Roman" w:cs="Times New Roman"/>
          <w:b/>
          <w:bCs/>
          <w:sz w:val="24"/>
          <w:szCs w:val="24"/>
          <w:highlight w:val="yellow"/>
          <w:u w:val="single"/>
          <w:lang w:val="es-PR"/>
        </w:rPr>
      </w:pPr>
    </w:p>
    <w:p w14:paraId="1AA2857B" w14:textId="4933281F" w:rsidR="00DE616F" w:rsidRDefault="00F35D36" w:rsidP="009241C3">
      <w:pPr>
        <w:ind w:left="360" w:hanging="360"/>
        <w:rPr>
          <w:rFonts w:ascii="Times New Roman" w:eastAsia="Times New Roman" w:hAnsi="Times New Roman" w:cs="Times New Roman"/>
          <w:b/>
          <w:bCs/>
          <w:sz w:val="24"/>
          <w:szCs w:val="24"/>
          <w:lang w:val="es-PR"/>
        </w:rPr>
      </w:pPr>
      <w:r w:rsidRPr="00F635A1">
        <w:rPr>
          <w:rFonts w:ascii="Times New Roman" w:eastAsia="Times New Roman" w:hAnsi="Times New Roman" w:cs="Times New Roman"/>
          <w:b/>
          <w:bCs/>
          <w:sz w:val="24"/>
          <w:szCs w:val="24"/>
          <w:lang w:val="es-ES_tradnl"/>
        </w:rPr>
        <w:t xml:space="preserve">      </w:t>
      </w:r>
      <w:r w:rsidR="00F1178D" w:rsidRPr="00F635A1">
        <w:rPr>
          <w:rFonts w:ascii="Times New Roman" w:eastAsia="Times New Roman" w:hAnsi="Times New Roman" w:cs="Times New Roman"/>
          <w:b/>
          <w:bCs/>
          <w:sz w:val="24"/>
          <w:szCs w:val="24"/>
          <w:lang w:val="es-ES_tradnl"/>
        </w:rPr>
        <w:t>4</w:t>
      </w:r>
      <w:r w:rsidR="00DE616F" w:rsidRPr="00F635A1">
        <w:rPr>
          <w:rFonts w:ascii="Times New Roman" w:eastAsia="Times New Roman" w:hAnsi="Times New Roman" w:cs="Times New Roman"/>
          <w:b/>
          <w:bCs/>
          <w:sz w:val="24"/>
          <w:szCs w:val="24"/>
          <w:lang w:val="es-ES_tradnl"/>
        </w:rPr>
        <w:t xml:space="preserve">.  </w:t>
      </w:r>
      <w:r w:rsidR="009241C3" w:rsidRPr="00F635A1">
        <w:rPr>
          <w:rFonts w:ascii="Times New Roman" w:eastAsia="Times New Roman" w:hAnsi="Times New Roman" w:cs="Times New Roman"/>
          <w:b/>
          <w:bCs/>
          <w:sz w:val="24"/>
          <w:szCs w:val="24"/>
          <w:lang w:val="es-ES_tradnl"/>
        </w:rPr>
        <w:t xml:space="preserve"> </w:t>
      </w:r>
      <w:r w:rsidR="00DE616F" w:rsidRPr="00F635A1">
        <w:rPr>
          <w:rFonts w:ascii="Times New Roman" w:eastAsia="Times New Roman" w:hAnsi="Times New Roman" w:cs="Times New Roman"/>
          <w:b/>
          <w:bCs/>
          <w:sz w:val="24"/>
          <w:szCs w:val="24"/>
          <w:lang w:val="es-ES_tradnl"/>
        </w:rPr>
        <w:t>TÉRMINO</w:t>
      </w:r>
      <w:r w:rsidR="00DE616F" w:rsidRPr="00F635A1">
        <w:rPr>
          <w:rFonts w:ascii="Times New Roman" w:eastAsia="Times New Roman" w:hAnsi="Times New Roman" w:cs="Times New Roman"/>
          <w:b/>
          <w:bCs/>
          <w:sz w:val="24"/>
          <w:szCs w:val="24"/>
          <w:lang w:val="es-PR"/>
        </w:rPr>
        <w:t xml:space="preserve"> DE ENTREGA</w:t>
      </w:r>
    </w:p>
    <w:p w14:paraId="4A970441" w14:textId="1E8B0709" w:rsidR="00D57E0D" w:rsidRDefault="00D57E0D" w:rsidP="009241C3">
      <w:pPr>
        <w:ind w:left="360" w:hanging="360"/>
        <w:rPr>
          <w:rFonts w:ascii="Times New Roman" w:eastAsia="Times New Roman" w:hAnsi="Times New Roman" w:cs="Times New Roman"/>
          <w:b/>
          <w:bCs/>
          <w:sz w:val="24"/>
          <w:szCs w:val="24"/>
          <w:lang w:val="es-PR"/>
        </w:rPr>
      </w:pPr>
    </w:p>
    <w:p w14:paraId="05E3755F" w14:textId="5F570EDE" w:rsidR="002B16D0" w:rsidRPr="00927B3B" w:rsidRDefault="002B16D0" w:rsidP="002B16D0">
      <w:pPr>
        <w:ind w:left="360"/>
        <w:rPr>
          <w:rFonts w:ascii="Times New Roman" w:eastAsia="Times New Roman" w:hAnsi="Times New Roman" w:cs="Times New Roman"/>
          <w:sz w:val="24"/>
          <w:szCs w:val="24"/>
          <w:lang w:val="es-PR"/>
        </w:rPr>
      </w:pPr>
      <w:r w:rsidRPr="00927B3B">
        <w:rPr>
          <w:rFonts w:ascii="Times New Roman" w:eastAsia="Times New Roman" w:hAnsi="Times New Roman" w:cs="Times New Roman"/>
          <w:sz w:val="24"/>
          <w:szCs w:val="24"/>
          <w:lang w:val="es-PR"/>
        </w:rPr>
        <w:t xml:space="preserve">El Licitador deberá informar en su oferta </w:t>
      </w:r>
      <w:r w:rsidR="003A40C0">
        <w:rPr>
          <w:rFonts w:ascii="Times New Roman" w:eastAsia="Times New Roman" w:hAnsi="Times New Roman" w:cs="Times New Roman"/>
          <w:sz w:val="24"/>
          <w:szCs w:val="24"/>
          <w:lang w:val="es-PR"/>
        </w:rPr>
        <w:t>el término</w:t>
      </w:r>
      <w:r w:rsidRPr="00927B3B">
        <w:rPr>
          <w:rFonts w:ascii="Times New Roman" w:eastAsia="Times New Roman" w:hAnsi="Times New Roman" w:cs="Times New Roman"/>
          <w:sz w:val="24"/>
          <w:szCs w:val="24"/>
          <w:lang w:val="es-PR"/>
        </w:rPr>
        <w:t xml:space="preserve"> en que se entregarán los bienes, en que se completarán las obras y/o se prestarán los servicios incluidos en su oferta</w:t>
      </w:r>
      <w:r w:rsidR="003A40C0">
        <w:rPr>
          <w:rFonts w:ascii="Times New Roman" w:eastAsia="Times New Roman" w:hAnsi="Times New Roman" w:cs="Times New Roman"/>
          <w:sz w:val="24"/>
          <w:szCs w:val="24"/>
          <w:lang w:val="es-PR"/>
        </w:rPr>
        <w:t xml:space="preserve"> indicando los días, semanas o meses</w:t>
      </w:r>
      <w:r w:rsidRPr="00927B3B">
        <w:rPr>
          <w:rFonts w:ascii="Times New Roman" w:eastAsia="Times New Roman" w:hAnsi="Times New Roman" w:cs="Times New Roman"/>
          <w:sz w:val="24"/>
          <w:szCs w:val="24"/>
          <w:lang w:val="es-PR"/>
        </w:rPr>
        <w:t xml:space="preserve">. El licitador no podrá incluir ningún costo adicional al precio ofertado por concepto de gastos relativos </w:t>
      </w:r>
      <w:r w:rsidR="00927B3B" w:rsidRPr="00927B3B">
        <w:rPr>
          <w:rFonts w:ascii="Times New Roman" w:eastAsia="Times New Roman" w:hAnsi="Times New Roman" w:cs="Times New Roman"/>
          <w:sz w:val="24"/>
          <w:szCs w:val="24"/>
          <w:lang w:val="es-PR"/>
        </w:rPr>
        <w:t>a la entrega del bien adquirido, no obstante, deberá desglosar el detalle del precio ofertado.</w:t>
      </w:r>
      <w:r w:rsidRPr="00927B3B">
        <w:rPr>
          <w:rFonts w:ascii="Times New Roman" w:eastAsia="Times New Roman" w:hAnsi="Times New Roman" w:cs="Times New Roman"/>
          <w:sz w:val="24"/>
          <w:szCs w:val="24"/>
          <w:lang w:val="es-PR"/>
        </w:rPr>
        <w:t xml:space="preserve"> </w:t>
      </w:r>
    </w:p>
    <w:p w14:paraId="2786A2E6" w14:textId="55078ED7" w:rsidR="00653E67" w:rsidRDefault="00653E67" w:rsidP="002B16D0">
      <w:pPr>
        <w:ind w:left="360"/>
        <w:rPr>
          <w:rFonts w:ascii="Times New Roman" w:eastAsia="Times New Roman" w:hAnsi="Times New Roman" w:cs="Times New Roman"/>
          <w:sz w:val="24"/>
          <w:szCs w:val="24"/>
          <w:lang w:val="es-PR"/>
        </w:rPr>
      </w:pPr>
    </w:p>
    <w:p w14:paraId="1DFFB7D5" w14:textId="459CAEA3" w:rsidR="0074087D" w:rsidRDefault="0074087D" w:rsidP="002B16D0">
      <w:pPr>
        <w:ind w:left="36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Cuando un licitador indique que su término de entrega es “inmediato” se entenderá que es en las veinticuatro (24) próximas a la emisión de la orden de compra o de la orden de comienzo.</w:t>
      </w:r>
    </w:p>
    <w:p w14:paraId="7473EF84" w14:textId="77777777" w:rsidR="0074087D" w:rsidRPr="00927B3B" w:rsidRDefault="0074087D" w:rsidP="002B16D0">
      <w:pPr>
        <w:ind w:left="360"/>
        <w:rPr>
          <w:rFonts w:ascii="Times New Roman" w:eastAsia="Times New Roman" w:hAnsi="Times New Roman" w:cs="Times New Roman"/>
          <w:sz w:val="24"/>
          <w:szCs w:val="24"/>
          <w:lang w:val="es-PR"/>
        </w:rPr>
      </w:pPr>
    </w:p>
    <w:p w14:paraId="032A0B5C" w14:textId="72625A49" w:rsidR="00653E67" w:rsidRPr="00927B3B" w:rsidRDefault="00653E67" w:rsidP="00653E67">
      <w:pPr>
        <w:ind w:left="360"/>
        <w:rPr>
          <w:rFonts w:ascii="Times New Roman" w:eastAsia="Times New Roman" w:hAnsi="Times New Roman" w:cs="Times New Roman"/>
          <w:sz w:val="24"/>
          <w:szCs w:val="24"/>
          <w:lang w:val="es-PR"/>
        </w:rPr>
      </w:pPr>
      <w:r w:rsidRPr="00927B3B">
        <w:rPr>
          <w:rFonts w:ascii="Times New Roman" w:eastAsia="Times New Roman" w:hAnsi="Times New Roman" w:cs="Times New Roman"/>
          <w:sz w:val="24"/>
          <w:szCs w:val="24"/>
          <w:lang w:val="es-PR"/>
        </w:rPr>
        <w:t>Las entidades requirentes podrán establecer el término de entrega de los bienes, obras y/o servicios licitados, de acuerdo con su necesidad.</w:t>
      </w:r>
    </w:p>
    <w:p w14:paraId="22B9BB72" w14:textId="1B7D0169" w:rsidR="002B16D0" w:rsidRPr="00653E67" w:rsidRDefault="002B16D0" w:rsidP="00A0528E">
      <w:pPr>
        <w:rPr>
          <w:rFonts w:ascii="Times New Roman" w:eastAsia="Times New Roman" w:hAnsi="Times New Roman" w:cs="Times New Roman"/>
          <w:sz w:val="24"/>
          <w:szCs w:val="24"/>
          <w:lang w:val="es-PR"/>
        </w:rPr>
      </w:pPr>
    </w:p>
    <w:p w14:paraId="56999A71" w14:textId="43B84705" w:rsidR="00D57E0D" w:rsidRPr="00927B3B" w:rsidRDefault="002B16D0" w:rsidP="00653E67">
      <w:pPr>
        <w:ind w:left="360"/>
        <w:rPr>
          <w:rFonts w:ascii="Times New Roman" w:eastAsia="Times New Roman" w:hAnsi="Times New Roman" w:cs="Times New Roman"/>
          <w:sz w:val="24"/>
          <w:szCs w:val="24"/>
          <w:u w:val="single"/>
          <w:lang w:val="es-PR"/>
        </w:rPr>
      </w:pPr>
      <w:r w:rsidRPr="00927B3B">
        <w:rPr>
          <w:rFonts w:ascii="Times New Roman" w:eastAsia="Times New Roman" w:hAnsi="Times New Roman" w:cs="Times New Roman"/>
          <w:sz w:val="24"/>
          <w:szCs w:val="24"/>
          <w:lang w:val="es-PR"/>
        </w:rPr>
        <w:t xml:space="preserve">La entrega de los bienes, obras o servicios no profesionales se efectuará dentro del término que haya ofertado el Licitador, </w:t>
      </w:r>
      <w:r w:rsidRPr="00927B3B">
        <w:rPr>
          <w:rFonts w:ascii="Times New Roman" w:eastAsia="Times New Roman" w:hAnsi="Times New Roman" w:cs="Times New Roman"/>
          <w:sz w:val="24"/>
          <w:szCs w:val="24"/>
          <w:u w:val="single"/>
          <w:lang w:val="es-PR"/>
        </w:rPr>
        <w:t xml:space="preserve">a partir del recibo de la orden de compra y/o de la emisión de la orden de comienzo para las obras de construcción. </w:t>
      </w:r>
    </w:p>
    <w:p w14:paraId="6D4CCA7E" w14:textId="77777777" w:rsidR="00653E67" w:rsidRPr="00653E67" w:rsidRDefault="00653E67" w:rsidP="00653E67">
      <w:pPr>
        <w:ind w:left="360"/>
        <w:rPr>
          <w:rFonts w:ascii="Times New Roman" w:eastAsia="Times New Roman" w:hAnsi="Times New Roman" w:cs="Times New Roman"/>
          <w:sz w:val="24"/>
          <w:szCs w:val="24"/>
          <w:u w:val="single"/>
          <w:lang w:val="es-PR"/>
        </w:rPr>
      </w:pPr>
    </w:p>
    <w:p w14:paraId="5B6A381A" w14:textId="5827B782" w:rsidR="00C335C0" w:rsidRPr="003A2C0C" w:rsidRDefault="00927D2C" w:rsidP="00672582">
      <w:pPr>
        <w:ind w:left="360"/>
        <w:rPr>
          <w:rFonts w:ascii="Times New Roman" w:eastAsia="Times New Roman" w:hAnsi="Times New Roman" w:cs="Times New Roman"/>
          <w:b/>
          <w:bCs/>
          <w:sz w:val="24"/>
          <w:szCs w:val="24"/>
          <w:lang w:val="es-PR"/>
        </w:rPr>
      </w:pPr>
      <w:r w:rsidRPr="003A2C0C">
        <w:rPr>
          <w:rFonts w:ascii="Times New Roman" w:eastAsia="Times New Roman" w:hAnsi="Times New Roman" w:cs="Times New Roman"/>
          <w:b/>
          <w:bCs/>
          <w:sz w:val="24"/>
          <w:szCs w:val="24"/>
          <w:lang w:val="es-ES_tradnl"/>
        </w:rPr>
        <w:t>5</w:t>
      </w:r>
      <w:r w:rsidR="00C335C0" w:rsidRPr="003A2C0C">
        <w:rPr>
          <w:rFonts w:ascii="Times New Roman" w:eastAsia="Times New Roman" w:hAnsi="Times New Roman" w:cs="Times New Roman"/>
          <w:b/>
          <w:bCs/>
          <w:sz w:val="24"/>
          <w:szCs w:val="24"/>
          <w:lang w:val="es-ES_tradnl"/>
        </w:rPr>
        <w:t xml:space="preserve">.  </w:t>
      </w:r>
      <w:r w:rsidR="003F2E8F" w:rsidRPr="003A2C0C">
        <w:rPr>
          <w:rFonts w:ascii="Times New Roman" w:eastAsia="Times New Roman" w:hAnsi="Times New Roman" w:cs="Times New Roman"/>
          <w:b/>
          <w:bCs/>
          <w:sz w:val="24"/>
          <w:szCs w:val="24"/>
          <w:lang w:val="es-ES_tradnl"/>
        </w:rPr>
        <w:t xml:space="preserve"> </w:t>
      </w:r>
      <w:r w:rsidR="00C335C0" w:rsidRPr="003A2C0C">
        <w:rPr>
          <w:rFonts w:ascii="Times New Roman" w:eastAsia="Times New Roman" w:hAnsi="Times New Roman" w:cs="Times New Roman"/>
          <w:b/>
          <w:bCs/>
          <w:sz w:val="24"/>
          <w:szCs w:val="24"/>
          <w:lang w:val="es-ES_tradnl"/>
        </w:rPr>
        <w:t>ALMACENAJE</w:t>
      </w:r>
    </w:p>
    <w:p w14:paraId="14F71809" w14:textId="77777777" w:rsidR="00C335C0" w:rsidRPr="003A2C0C" w:rsidRDefault="00C335C0" w:rsidP="00C335C0">
      <w:pPr>
        <w:rPr>
          <w:rFonts w:ascii="Times New Roman" w:eastAsia="Times New Roman" w:hAnsi="Times New Roman" w:cs="Times New Roman"/>
          <w:sz w:val="24"/>
          <w:szCs w:val="24"/>
          <w:lang w:val="es-PR"/>
        </w:rPr>
      </w:pPr>
    </w:p>
    <w:p w14:paraId="46C76ABD" w14:textId="33A9E52A" w:rsidR="00382A5E" w:rsidRDefault="00994434" w:rsidP="0065559E">
      <w:pPr>
        <w:ind w:left="360"/>
        <w:rPr>
          <w:rFonts w:ascii="Times New Roman" w:eastAsia="Times New Roman" w:hAnsi="Times New Roman" w:cs="Times New Roman"/>
          <w:sz w:val="24"/>
          <w:szCs w:val="24"/>
          <w:lang w:val="es-PR"/>
        </w:rPr>
      </w:pPr>
      <w:r w:rsidRPr="00994434">
        <w:rPr>
          <w:rFonts w:ascii="Times New Roman" w:eastAsia="Times New Roman" w:hAnsi="Times New Roman" w:cs="Times New Roman"/>
          <w:sz w:val="24"/>
          <w:szCs w:val="24"/>
          <w:lang w:val="es-PR"/>
        </w:rPr>
        <w:t>En caso de que el licitador que venda al Gobierno de Puerto Rico tuviera que almacenar los suministros a entregar, el Gobierno no será responsable del precio que pague el licitador por concepto de almacenaje ni por las ganancias que deje de obtener.</w:t>
      </w:r>
    </w:p>
    <w:p w14:paraId="7DE0577D" w14:textId="39226467" w:rsidR="004471DB" w:rsidRPr="003A2C0C" w:rsidRDefault="004471DB" w:rsidP="00927D2C">
      <w:pPr>
        <w:rPr>
          <w:rFonts w:ascii="Times New Roman" w:eastAsia="Times New Roman" w:hAnsi="Times New Roman" w:cs="Times New Roman"/>
          <w:sz w:val="24"/>
          <w:szCs w:val="24"/>
          <w:lang w:val="es-ES_tradnl"/>
        </w:rPr>
      </w:pPr>
    </w:p>
    <w:p w14:paraId="2C267F48" w14:textId="4AD6AB0C" w:rsidR="00994434" w:rsidRDefault="00927D2C" w:rsidP="0033304A">
      <w:pPr>
        <w:ind w:left="360"/>
        <w:rPr>
          <w:rFonts w:ascii="Times New Roman" w:eastAsia="Times New Roman" w:hAnsi="Times New Roman" w:cs="Times New Roman"/>
          <w:b/>
          <w:bCs/>
          <w:sz w:val="24"/>
          <w:szCs w:val="24"/>
          <w:lang w:val="es-ES_tradnl"/>
        </w:rPr>
      </w:pPr>
      <w:r w:rsidRPr="003A2C0C">
        <w:rPr>
          <w:rFonts w:ascii="Times New Roman" w:eastAsia="Times New Roman" w:hAnsi="Times New Roman" w:cs="Times New Roman"/>
          <w:b/>
          <w:bCs/>
          <w:sz w:val="24"/>
          <w:szCs w:val="24"/>
          <w:lang w:val="es-ES_tradnl"/>
        </w:rPr>
        <w:t xml:space="preserve">6.   </w:t>
      </w:r>
      <w:r w:rsidR="00994434">
        <w:rPr>
          <w:rFonts w:ascii="Times New Roman" w:eastAsia="Times New Roman" w:hAnsi="Times New Roman" w:cs="Times New Roman"/>
          <w:b/>
          <w:bCs/>
          <w:sz w:val="24"/>
          <w:szCs w:val="24"/>
          <w:lang w:val="es-ES_tradnl"/>
        </w:rPr>
        <w:t>ARBITRIOS</w:t>
      </w:r>
    </w:p>
    <w:p w14:paraId="365E6D93" w14:textId="12F380F1" w:rsidR="00561B51" w:rsidRDefault="00561B51" w:rsidP="00994434">
      <w:pPr>
        <w:ind w:left="360"/>
        <w:rPr>
          <w:rFonts w:ascii="Times New Roman" w:eastAsia="Times New Roman" w:hAnsi="Times New Roman" w:cs="Times New Roman"/>
          <w:sz w:val="24"/>
          <w:szCs w:val="24"/>
          <w:lang w:val="es-PR"/>
        </w:rPr>
      </w:pPr>
    </w:p>
    <w:p w14:paraId="22A66017" w14:textId="25797601" w:rsidR="002B16D0" w:rsidRDefault="00CC5CCF" w:rsidP="00994434">
      <w:pPr>
        <w:ind w:left="360"/>
        <w:rPr>
          <w:rFonts w:ascii="Times New Roman" w:eastAsia="Times New Roman" w:hAnsi="Times New Roman" w:cs="Times New Roman"/>
          <w:sz w:val="24"/>
          <w:szCs w:val="24"/>
          <w:lang w:val="es-PR"/>
        </w:rPr>
      </w:pPr>
      <w:r w:rsidRPr="00CC5CCF">
        <w:rPr>
          <w:rFonts w:ascii="Times New Roman" w:eastAsia="Times New Roman" w:hAnsi="Times New Roman" w:cs="Times New Roman"/>
          <w:sz w:val="24"/>
          <w:szCs w:val="24"/>
          <w:lang w:val="es-PR"/>
        </w:rPr>
        <w:t>El precio ofrecido por el licitador no podrá incluir los arbitrios estatales. En proyectos de obras de construcción a ser realizadas en un lugar predeterminado (según establecido en el pliego), el licitador deberá considerar dentro del precio ofertado, los costos relacionados al pago de arbitrios, patentes y/o cualquier otro permiso necesario para la realización de la obra.</w:t>
      </w:r>
    </w:p>
    <w:p w14:paraId="7A91F8E0" w14:textId="704CDFED" w:rsidR="00CC5CCF" w:rsidRDefault="00CC5CCF" w:rsidP="0033304A">
      <w:pPr>
        <w:ind w:left="360"/>
        <w:rPr>
          <w:rFonts w:ascii="Times New Roman" w:eastAsia="Times New Roman" w:hAnsi="Times New Roman" w:cs="Times New Roman"/>
          <w:b/>
          <w:bCs/>
          <w:sz w:val="24"/>
          <w:szCs w:val="24"/>
          <w:lang w:val="es-ES_tradnl"/>
        </w:rPr>
      </w:pPr>
    </w:p>
    <w:p w14:paraId="50377731" w14:textId="77777777" w:rsidR="00861B60" w:rsidRDefault="00861B60" w:rsidP="0033304A">
      <w:pPr>
        <w:ind w:left="360"/>
        <w:rPr>
          <w:rFonts w:ascii="Times New Roman" w:eastAsia="Times New Roman" w:hAnsi="Times New Roman" w:cs="Times New Roman"/>
          <w:b/>
          <w:bCs/>
          <w:sz w:val="24"/>
          <w:szCs w:val="24"/>
          <w:lang w:val="es-ES_tradnl"/>
        </w:rPr>
      </w:pPr>
    </w:p>
    <w:p w14:paraId="0757DA0F" w14:textId="3FB0BEBC" w:rsidR="00927D2C" w:rsidRDefault="00994434" w:rsidP="0033304A">
      <w:pPr>
        <w:ind w:left="360"/>
        <w:rPr>
          <w:rFonts w:ascii="Times New Roman" w:eastAsia="Times New Roman" w:hAnsi="Times New Roman" w:cs="Times New Roman"/>
          <w:b/>
          <w:bCs/>
          <w:sz w:val="24"/>
          <w:szCs w:val="24"/>
          <w:lang w:val="es-ES_tradnl"/>
        </w:rPr>
      </w:pPr>
      <w:r>
        <w:rPr>
          <w:rFonts w:ascii="Times New Roman" w:eastAsia="Times New Roman" w:hAnsi="Times New Roman" w:cs="Times New Roman"/>
          <w:b/>
          <w:bCs/>
          <w:sz w:val="24"/>
          <w:szCs w:val="24"/>
          <w:lang w:val="es-ES_tradnl"/>
        </w:rPr>
        <w:t xml:space="preserve">7. </w:t>
      </w:r>
      <w:r w:rsidR="00927D2C" w:rsidRPr="003A2C0C">
        <w:rPr>
          <w:rFonts w:ascii="Times New Roman" w:eastAsia="Times New Roman" w:hAnsi="Times New Roman" w:cs="Times New Roman"/>
          <w:b/>
          <w:bCs/>
          <w:sz w:val="24"/>
          <w:szCs w:val="24"/>
          <w:lang w:val="es-ES_tradnl"/>
        </w:rPr>
        <w:t>MUE</w:t>
      </w:r>
      <w:r>
        <w:rPr>
          <w:rFonts w:ascii="Times New Roman" w:eastAsia="Times New Roman" w:hAnsi="Times New Roman" w:cs="Times New Roman"/>
          <w:b/>
          <w:bCs/>
          <w:sz w:val="24"/>
          <w:szCs w:val="24"/>
          <w:lang w:val="es-ES_tradnl"/>
        </w:rPr>
        <w:t>STRA</w:t>
      </w:r>
      <w:r w:rsidR="00927D2C" w:rsidRPr="003A2C0C">
        <w:rPr>
          <w:rFonts w:ascii="Times New Roman" w:eastAsia="Times New Roman" w:hAnsi="Times New Roman" w:cs="Times New Roman"/>
          <w:b/>
          <w:bCs/>
          <w:sz w:val="24"/>
          <w:szCs w:val="24"/>
          <w:lang w:val="es-ES_tradnl"/>
        </w:rPr>
        <w:t>S</w:t>
      </w:r>
      <w:r w:rsidR="0024079C">
        <w:rPr>
          <w:rFonts w:ascii="Times New Roman" w:eastAsia="Times New Roman" w:hAnsi="Times New Roman" w:cs="Times New Roman"/>
          <w:b/>
          <w:bCs/>
          <w:sz w:val="24"/>
          <w:szCs w:val="24"/>
          <w:lang w:val="es-ES_tradnl"/>
        </w:rPr>
        <w:t xml:space="preserve"> </w:t>
      </w:r>
    </w:p>
    <w:p w14:paraId="4C95467D" w14:textId="15BE1A41" w:rsidR="00DA7966" w:rsidRDefault="00DA7966" w:rsidP="0033304A">
      <w:pPr>
        <w:ind w:left="360"/>
        <w:rPr>
          <w:rFonts w:ascii="Times New Roman" w:eastAsia="Times New Roman" w:hAnsi="Times New Roman" w:cs="Times New Roman"/>
          <w:b/>
          <w:bCs/>
          <w:sz w:val="24"/>
          <w:szCs w:val="24"/>
          <w:lang w:val="es-ES_tradnl"/>
        </w:rPr>
      </w:pPr>
    </w:p>
    <w:p w14:paraId="6BD2BCA6" w14:textId="58E1F99C" w:rsidR="0045756F" w:rsidRPr="001D0488" w:rsidRDefault="00DA7966" w:rsidP="000D6780">
      <w:pPr>
        <w:ind w:left="360"/>
        <w:rPr>
          <w:rFonts w:ascii="Times New Roman" w:eastAsia="Times New Roman" w:hAnsi="Times New Roman" w:cs="Times New Roman"/>
          <w:sz w:val="24"/>
          <w:szCs w:val="24"/>
          <w:lang w:val="es-ES_tradnl"/>
        </w:rPr>
      </w:pPr>
      <w:r w:rsidRPr="001D0488">
        <w:rPr>
          <w:rFonts w:ascii="Times New Roman" w:eastAsia="Times New Roman" w:hAnsi="Times New Roman" w:cs="Times New Roman"/>
          <w:b/>
          <w:bCs/>
          <w:sz w:val="24"/>
          <w:szCs w:val="24"/>
          <w:lang w:val="es-ES_tradnl"/>
        </w:rPr>
        <w:t xml:space="preserve">En caso de que la </w:t>
      </w:r>
      <w:r w:rsidR="001C4D0A">
        <w:rPr>
          <w:rFonts w:ascii="Times New Roman" w:eastAsia="Times New Roman" w:hAnsi="Times New Roman" w:cs="Times New Roman"/>
          <w:b/>
          <w:bCs/>
          <w:sz w:val="24"/>
          <w:szCs w:val="24"/>
          <w:lang w:val="es-ES_tradnl"/>
        </w:rPr>
        <w:t>Junta de Subastas</w:t>
      </w:r>
      <w:r w:rsidRPr="001D0488">
        <w:rPr>
          <w:rFonts w:ascii="Times New Roman" w:eastAsia="Times New Roman" w:hAnsi="Times New Roman" w:cs="Times New Roman"/>
          <w:b/>
          <w:bCs/>
          <w:sz w:val="24"/>
          <w:szCs w:val="24"/>
          <w:lang w:val="es-ES_tradnl"/>
        </w:rPr>
        <w:t xml:space="preserve"> requiera </w:t>
      </w:r>
      <w:r w:rsidR="003F5FF4" w:rsidRPr="001D0488">
        <w:rPr>
          <w:rFonts w:ascii="Times New Roman" w:eastAsia="Times New Roman" w:hAnsi="Times New Roman" w:cs="Times New Roman"/>
          <w:b/>
          <w:bCs/>
          <w:sz w:val="24"/>
          <w:szCs w:val="24"/>
          <w:lang w:val="es-ES_tradnl"/>
        </w:rPr>
        <w:t xml:space="preserve">muestras de los bienes ofertados, el </w:t>
      </w:r>
      <w:r w:rsidR="003A061B" w:rsidRPr="001D0488">
        <w:rPr>
          <w:rFonts w:ascii="Times New Roman" w:eastAsia="Times New Roman" w:hAnsi="Times New Roman" w:cs="Times New Roman"/>
          <w:sz w:val="24"/>
          <w:szCs w:val="24"/>
          <w:lang w:val="es-ES_tradnl"/>
        </w:rPr>
        <w:t>Licitador</w:t>
      </w:r>
      <w:r w:rsidR="000D6780" w:rsidRPr="001D0488">
        <w:rPr>
          <w:rFonts w:ascii="Times New Roman" w:eastAsia="Times New Roman" w:hAnsi="Times New Roman" w:cs="Times New Roman"/>
          <w:sz w:val="24"/>
          <w:szCs w:val="24"/>
          <w:lang w:val="es-ES_tradnl"/>
        </w:rPr>
        <w:t xml:space="preserve"> tendrá </w:t>
      </w:r>
      <w:r w:rsidR="000D6780" w:rsidRPr="001D0488">
        <w:rPr>
          <w:rFonts w:ascii="Times New Roman" w:eastAsia="Times New Roman" w:hAnsi="Times New Roman" w:cs="Times New Roman"/>
          <w:b/>
          <w:bCs/>
          <w:sz w:val="24"/>
          <w:szCs w:val="24"/>
          <w:lang w:val="es-ES_tradnl"/>
        </w:rPr>
        <w:t>tres (3) días</w:t>
      </w:r>
      <w:r w:rsidR="00CB7F2E" w:rsidRPr="001D0488">
        <w:rPr>
          <w:rFonts w:ascii="Times New Roman" w:eastAsia="Times New Roman" w:hAnsi="Times New Roman" w:cs="Times New Roman"/>
          <w:b/>
          <w:bCs/>
          <w:sz w:val="24"/>
          <w:szCs w:val="24"/>
          <w:lang w:val="es-ES_tradnl"/>
        </w:rPr>
        <w:t xml:space="preserve"> laborables</w:t>
      </w:r>
      <w:r w:rsidR="000D6780" w:rsidRPr="001D0488">
        <w:rPr>
          <w:rFonts w:ascii="Times New Roman" w:eastAsia="Times New Roman" w:hAnsi="Times New Roman" w:cs="Times New Roman"/>
          <w:sz w:val="24"/>
          <w:szCs w:val="24"/>
          <w:lang w:val="es-ES_tradnl"/>
        </w:rPr>
        <w:t xml:space="preserve"> </w:t>
      </w:r>
      <w:r w:rsidR="0045756F" w:rsidRPr="001D0488">
        <w:rPr>
          <w:rFonts w:ascii="Times New Roman" w:eastAsia="Times New Roman" w:hAnsi="Times New Roman" w:cs="Times New Roman"/>
          <w:sz w:val="24"/>
          <w:szCs w:val="24"/>
          <w:lang w:val="es-ES_tradnl"/>
        </w:rPr>
        <w:t xml:space="preserve">contados </w:t>
      </w:r>
      <w:r w:rsidR="000D6780" w:rsidRPr="001D0488">
        <w:rPr>
          <w:rFonts w:ascii="Times New Roman" w:eastAsia="Times New Roman" w:hAnsi="Times New Roman" w:cs="Times New Roman"/>
          <w:sz w:val="24"/>
          <w:szCs w:val="24"/>
          <w:lang w:val="es-ES_tradnl"/>
        </w:rPr>
        <w:t>a partir de</w:t>
      </w:r>
      <w:r w:rsidR="00702D8B" w:rsidRPr="001D0488">
        <w:rPr>
          <w:rFonts w:ascii="Times New Roman" w:eastAsia="Times New Roman" w:hAnsi="Times New Roman" w:cs="Times New Roman"/>
          <w:sz w:val="24"/>
          <w:szCs w:val="24"/>
          <w:lang w:val="es-ES_tradnl"/>
        </w:rPr>
        <w:t xml:space="preserve"> l</w:t>
      </w:r>
      <w:r w:rsidR="000D6780" w:rsidRPr="001D0488">
        <w:rPr>
          <w:rFonts w:ascii="Times New Roman" w:eastAsia="Times New Roman" w:hAnsi="Times New Roman" w:cs="Times New Roman"/>
          <w:sz w:val="24"/>
          <w:szCs w:val="24"/>
          <w:lang w:val="es-ES_tradnl"/>
        </w:rPr>
        <w:t>a solicitud</w:t>
      </w:r>
      <w:r w:rsidR="003F5FF4" w:rsidRPr="001D0488">
        <w:rPr>
          <w:rFonts w:ascii="Times New Roman" w:eastAsia="Times New Roman" w:hAnsi="Times New Roman" w:cs="Times New Roman"/>
          <w:sz w:val="24"/>
          <w:szCs w:val="24"/>
          <w:lang w:val="es-ES_tradnl"/>
        </w:rPr>
        <w:t xml:space="preserve"> </w:t>
      </w:r>
      <w:r w:rsidR="000D6780" w:rsidRPr="001D0488">
        <w:rPr>
          <w:rFonts w:ascii="Times New Roman" w:eastAsia="Times New Roman" w:hAnsi="Times New Roman" w:cs="Times New Roman"/>
          <w:sz w:val="24"/>
          <w:szCs w:val="24"/>
          <w:lang w:val="es-ES_tradnl"/>
        </w:rPr>
        <w:t xml:space="preserve">para </w:t>
      </w:r>
      <w:r w:rsidR="0045756F" w:rsidRPr="001D0488">
        <w:rPr>
          <w:rFonts w:ascii="Times New Roman" w:eastAsia="Times New Roman" w:hAnsi="Times New Roman" w:cs="Times New Roman"/>
          <w:sz w:val="24"/>
          <w:szCs w:val="24"/>
          <w:lang w:val="es-ES_tradnl"/>
        </w:rPr>
        <w:t>entregar físicamente</w:t>
      </w:r>
      <w:r w:rsidR="008F66CE" w:rsidRPr="001D0488">
        <w:rPr>
          <w:rFonts w:ascii="Times New Roman" w:eastAsia="Times New Roman" w:hAnsi="Times New Roman" w:cs="Times New Roman"/>
          <w:sz w:val="24"/>
          <w:szCs w:val="24"/>
          <w:lang w:val="es-ES_tradnl"/>
        </w:rPr>
        <w:t xml:space="preserve"> en la Oficina </w:t>
      </w:r>
      <w:r w:rsidR="001C4D0A">
        <w:rPr>
          <w:rFonts w:ascii="Times New Roman" w:eastAsia="Times New Roman" w:hAnsi="Times New Roman" w:cs="Times New Roman"/>
          <w:sz w:val="24"/>
          <w:szCs w:val="24"/>
          <w:lang w:val="es-ES_tradnl"/>
        </w:rPr>
        <w:t>de la Junta de Subastas</w:t>
      </w:r>
      <w:r w:rsidR="008F66CE" w:rsidRPr="001D0488">
        <w:rPr>
          <w:rFonts w:ascii="Times New Roman" w:eastAsia="Times New Roman" w:hAnsi="Times New Roman" w:cs="Times New Roman"/>
          <w:sz w:val="24"/>
          <w:szCs w:val="24"/>
          <w:lang w:val="es-ES_tradnl"/>
        </w:rPr>
        <w:t>, muestras representativas de los bienes ofertados</w:t>
      </w:r>
      <w:r w:rsidR="0045756F" w:rsidRPr="001D0488">
        <w:rPr>
          <w:rFonts w:ascii="Times New Roman" w:eastAsia="Times New Roman" w:hAnsi="Times New Roman" w:cs="Times New Roman"/>
          <w:sz w:val="24"/>
          <w:szCs w:val="24"/>
          <w:lang w:val="es-ES_tradnl"/>
        </w:rPr>
        <w:t>.</w:t>
      </w:r>
      <w:r w:rsidR="000D6780" w:rsidRPr="001D0488">
        <w:rPr>
          <w:rFonts w:ascii="Times New Roman" w:eastAsia="Times New Roman" w:hAnsi="Times New Roman" w:cs="Times New Roman"/>
          <w:sz w:val="24"/>
          <w:szCs w:val="24"/>
          <w:lang w:val="es-ES_tradnl"/>
        </w:rPr>
        <w:t xml:space="preserve">  </w:t>
      </w:r>
    </w:p>
    <w:p w14:paraId="52658415" w14:textId="1B88ED40" w:rsidR="00F4705F" w:rsidRPr="003F5FF4" w:rsidRDefault="00F4705F" w:rsidP="000D6780">
      <w:pPr>
        <w:ind w:left="360"/>
        <w:rPr>
          <w:rFonts w:ascii="Times New Roman" w:eastAsia="Times New Roman" w:hAnsi="Times New Roman" w:cs="Times New Roman"/>
          <w:color w:val="548DD4" w:themeColor="text2" w:themeTint="99"/>
          <w:sz w:val="24"/>
          <w:szCs w:val="24"/>
          <w:lang w:val="es-ES_tradnl"/>
        </w:rPr>
      </w:pPr>
    </w:p>
    <w:p w14:paraId="6F027EFF" w14:textId="73A75D1B" w:rsidR="00F4705F" w:rsidRDefault="00F4705F" w:rsidP="000D6780">
      <w:pPr>
        <w:ind w:left="360"/>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Las muestras solicitadas se proveerán:</w:t>
      </w:r>
    </w:p>
    <w:p w14:paraId="4D34C126" w14:textId="7BE2A3C5" w:rsidR="00F4705F" w:rsidRDefault="00F4705F" w:rsidP="000D6780">
      <w:pPr>
        <w:ind w:left="360"/>
        <w:rPr>
          <w:rFonts w:ascii="Times New Roman" w:eastAsia="Times New Roman" w:hAnsi="Times New Roman" w:cs="Times New Roman"/>
          <w:sz w:val="24"/>
          <w:szCs w:val="24"/>
          <w:lang w:val="es-ES_tradnl"/>
        </w:rPr>
      </w:pPr>
    </w:p>
    <w:p w14:paraId="3263E1C7" w14:textId="77777777" w:rsidR="00F4705F" w:rsidRPr="00F4705F" w:rsidRDefault="00F4705F">
      <w:pPr>
        <w:numPr>
          <w:ilvl w:val="0"/>
          <w:numId w:val="14"/>
        </w:numPr>
        <w:rPr>
          <w:rFonts w:ascii="Times New Roman" w:eastAsia="Times New Roman" w:hAnsi="Times New Roman" w:cs="Times New Roman"/>
          <w:sz w:val="24"/>
          <w:szCs w:val="24"/>
          <w:lang w:val="es-PR"/>
        </w:rPr>
      </w:pPr>
      <w:r w:rsidRPr="00F4705F">
        <w:rPr>
          <w:rFonts w:ascii="Times New Roman" w:eastAsia="Times New Roman" w:hAnsi="Times New Roman" w:cs="Times New Roman"/>
          <w:sz w:val="24"/>
          <w:szCs w:val="24"/>
          <w:lang w:val="es-PR"/>
        </w:rPr>
        <w:t>Libre de costo para el Gobierno;</w:t>
      </w:r>
    </w:p>
    <w:p w14:paraId="3CD96443" w14:textId="47B6B82A" w:rsidR="00F4705F" w:rsidRPr="00F4705F" w:rsidRDefault="0074087D">
      <w:pPr>
        <w:numPr>
          <w:ilvl w:val="0"/>
          <w:numId w:val="14"/>
        </w:numPr>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lastRenderedPageBreak/>
        <w:t>Con</w:t>
      </w:r>
      <w:r w:rsidR="00F4705F" w:rsidRPr="00F4705F">
        <w:rPr>
          <w:rFonts w:ascii="Times New Roman" w:eastAsia="Times New Roman" w:hAnsi="Times New Roman" w:cs="Times New Roman"/>
          <w:sz w:val="24"/>
          <w:szCs w:val="24"/>
          <w:lang w:val="es-PR"/>
        </w:rPr>
        <w:t xml:space="preserve"> las características en las especificaciones requeridas; </w:t>
      </w:r>
    </w:p>
    <w:p w14:paraId="7AE8376D" w14:textId="026B320A" w:rsidR="00F4705F" w:rsidRPr="00F4705F" w:rsidRDefault="00F4705F">
      <w:pPr>
        <w:numPr>
          <w:ilvl w:val="0"/>
          <w:numId w:val="14"/>
        </w:numPr>
        <w:rPr>
          <w:rFonts w:ascii="Times New Roman" w:eastAsia="Times New Roman" w:hAnsi="Times New Roman" w:cs="Times New Roman"/>
          <w:sz w:val="24"/>
          <w:szCs w:val="24"/>
          <w:lang w:val="es-PR"/>
        </w:rPr>
      </w:pPr>
      <w:r w:rsidRPr="00F4705F">
        <w:rPr>
          <w:rFonts w:ascii="Times New Roman" w:eastAsia="Times New Roman" w:hAnsi="Times New Roman" w:cs="Times New Roman"/>
          <w:sz w:val="24"/>
          <w:szCs w:val="24"/>
          <w:lang w:val="es-PR"/>
        </w:rPr>
        <w:t>Provistas del marbete original que identifica la marca del producto y en el envase</w:t>
      </w:r>
      <w:r w:rsidR="008F66CE">
        <w:rPr>
          <w:rFonts w:ascii="Times New Roman" w:eastAsia="Times New Roman" w:hAnsi="Times New Roman" w:cs="Times New Roman"/>
          <w:sz w:val="24"/>
          <w:szCs w:val="24"/>
          <w:lang w:val="es-PR"/>
        </w:rPr>
        <w:t xml:space="preserve"> y/o empaque </w:t>
      </w:r>
      <w:r w:rsidRPr="00F4705F">
        <w:rPr>
          <w:rFonts w:ascii="Times New Roman" w:eastAsia="Times New Roman" w:hAnsi="Times New Roman" w:cs="Times New Roman"/>
          <w:sz w:val="24"/>
          <w:szCs w:val="24"/>
          <w:lang w:val="es-PR"/>
        </w:rPr>
        <w:t>comercial</w:t>
      </w:r>
      <w:r w:rsidR="008F66CE">
        <w:rPr>
          <w:rFonts w:ascii="Times New Roman" w:eastAsia="Times New Roman" w:hAnsi="Times New Roman" w:cs="Times New Roman"/>
          <w:sz w:val="24"/>
          <w:szCs w:val="24"/>
          <w:lang w:val="es-PR"/>
        </w:rPr>
        <w:t xml:space="preserve"> original</w:t>
      </w:r>
      <w:r w:rsidRPr="00F4705F">
        <w:rPr>
          <w:rFonts w:ascii="Times New Roman" w:eastAsia="Times New Roman" w:hAnsi="Times New Roman" w:cs="Times New Roman"/>
          <w:sz w:val="24"/>
          <w:szCs w:val="24"/>
          <w:lang w:val="es-PR"/>
        </w:rPr>
        <w:t>;</w:t>
      </w:r>
    </w:p>
    <w:p w14:paraId="7D892278" w14:textId="4467CB63" w:rsidR="00F4705F" w:rsidRDefault="00F4705F">
      <w:pPr>
        <w:numPr>
          <w:ilvl w:val="0"/>
          <w:numId w:val="14"/>
        </w:numPr>
        <w:rPr>
          <w:rFonts w:ascii="Times New Roman" w:eastAsia="Times New Roman" w:hAnsi="Times New Roman" w:cs="Times New Roman"/>
          <w:sz w:val="24"/>
          <w:szCs w:val="24"/>
          <w:lang w:val="es-PR"/>
        </w:rPr>
      </w:pPr>
      <w:r w:rsidRPr="00F4705F">
        <w:rPr>
          <w:rFonts w:ascii="Times New Roman" w:eastAsia="Times New Roman" w:hAnsi="Times New Roman" w:cs="Times New Roman"/>
          <w:sz w:val="24"/>
          <w:szCs w:val="24"/>
          <w:lang w:val="es-PR"/>
        </w:rPr>
        <w:t>Acompañad</w:t>
      </w:r>
      <w:r w:rsidR="00247F73">
        <w:rPr>
          <w:rFonts w:ascii="Times New Roman" w:eastAsia="Times New Roman" w:hAnsi="Times New Roman" w:cs="Times New Roman"/>
          <w:sz w:val="24"/>
          <w:szCs w:val="24"/>
          <w:lang w:val="es-PR"/>
        </w:rPr>
        <w:t>as</w:t>
      </w:r>
      <w:r w:rsidRPr="00F4705F">
        <w:rPr>
          <w:rFonts w:ascii="Times New Roman" w:eastAsia="Times New Roman" w:hAnsi="Times New Roman" w:cs="Times New Roman"/>
          <w:sz w:val="24"/>
          <w:szCs w:val="24"/>
          <w:lang w:val="es-PR"/>
        </w:rPr>
        <w:t xml:space="preserve"> de la literatura del manufacturero. </w:t>
      </w:r>
    </w:p>
    <w:p w14:paraId="3B9D4164" w14:textId="1AE27F29" w:rsidR="00F4705F" w:rsidRDefault="00F4705F" w:rsidP="00F4705F">
      <w:pPr>
        <w:rPr>
          <w:rFonts w:ascii="Times New Roman" w:eastAsia="Times New Roman" w:hAnsi="Times New Roman" w:cs="Times New Roman"/>
          <w:sz w:val="24"/>
          <w:szCs w:val="24"/>
          <w:lang w:val="es-PR"/>
        </w:rPr>
      </w:pPr>
    </w:p>
    <w:p w14:paraId="5276B35B" w14:textId="13AB42F6" w:rsidR="00F4705F" w:rsidRPr="00F4705F" w:rsidRDefault="00247F73" w:rsidP="00247F73">
      <w:pPr>
        <w:ind w:left="360"/>
        <w:rPr>
          <w:rFonts w:ascii="Times New Roman" w:eastAsia="Times New Roman" w:hAnsi="Times New Roman" w:cs="Times New Roman"/>
          <w:b/>
          <w:bCs/>
          <w:sz w:val="24"/>
          <w:szCs w:val="24"/>
          <w:u w:val="single"/>
          <w:lang w:val="es-ES_tradnl"/>
        </w:rPr>
      </w:pPr>
      <w:r>
        <w:rPr>
          <w:rFonts w:ascii="Times New Roman" w:eastAsia="Times New Roman" w:hAnsi="Times New Roman" w:cs="Times New Roman"/>
          <w:sz w:val="24"/>
          <w:szCs w:val="24"/>
          <w:lang w:val="es-ES_tradnl"/>
        </w:rPr>
        <w:t>En el caso que la muestra requerida</w:t>
      </w:r>
      <w:r w:rsidR="00F4705F" w:rsidRPr="00F4705F">
        <w:rPr>
          <w:rFonts w:ascii="Times New Roman" w:eastAsia="Times New Roman" w:hAnsi="Times New Roman" w:cs="Times New Roman"/>
          <w:sz w:val="24"/>
          <w:szCs w:val="24"/>
          <w:lang w:val="es-ES_tradnl"/>
        </w:rPr>
        <w:t xml:space="preserve"> no sea entregada</w:t>
      </w:r>
      <w:r>
        <w:rPr>
          <w:rFonts w:ascii="Times New Roman" w:eastAsia="Times New Roman" w:hAnsi="Times New Roman" w:cs="Times New Roman"/>
          <w:sz w:val="24"/>
          <w:szCs w:val="24"/>
          <w:lang w:val="es-ES_tradnl"/>
        </w:rPr>
        <w:t xml:space="preserve"> por el Licitador</w:t>
      </w:r>
      <w:r w:rsidR="00F4705F" w:rsidRPr="00F4705F">
        <w:rPr>
          <w:rFonts w:ascii="Times New Roman" w:eastAsia="Times New Roman" w:hAnsi="Times New Roman" w:cs="Times New Roman"/>
          <w:sz w:val="24"/>
          <w:szCs w:val="24"/>
          <w:lang w:val="es-ES_tradnl"/>
        </w:rPr>
        <w:t xml:space="preserve"> dentro del término </w:t>
      </w:r>
      <w:r>
        <w:rPr>
          <w:rFonts w:ascii="Times New Roman" w:eastAsia="Times New Roman" w:hAnsi="Times New Roman" w:cs="Times New Roman"/>
          <w:sz w:val="24"/>
          <w:szCs w:val="24"/>
          <w:lang w:val="es-ES_tradnl"/>
        </w:rPr>
        <w:t xml:space="preserve">establecido, </w:t>
      </w:r>
      <w:r w:rsidRPr="0057098F">
        <w:rPr>
          <w:rFonts w:ascii="Times New Roman" w:eastAsia="Times New Roman" w:hAnsi="Times New Roman" w:cs="Times New Roman"/>
          <w:b/>
          <w:bCs/>
          <w:sz w:val="24"/>
          <w:szCs w:val="24"/>
          <w:u w:val="single"/>
          <w:lang w:val="es-ES_tradnl"/>
        </w:rPr>
        <w:t xml:space="preserve">será descalificado. </w:t>
      </w:r>
    </w:p>
    <w:p w14:paraId="7E350110" w14:textId="77777777" w:rsidR="00F4705F" w:rsidRPr="00F4705F" w:rsidRDefault="00F4705F" w:rsidP="00F4705F">
      <w:pPr>
        <w:rPr>
          <w:rFonts w:ascii="Times New Roman" w:eastAsia="Times New Roman" w:hAnsi="Times New Roman" w:cs="Times New Roman"/>
          <w:sz w:val="24"/>
          <w:szCs w:val="24"/>
          <w:lang w:val="es-PR"/>
        </w:rPr>
      </w:pPr>
    </w:p>
    <w:p w14:paraId="10FC4491" w14:textId="40C1BCC0" w:rsidR="00F4705F" w:rsidRDefault="00F4705F" w:rsidP="00F4705F">
      <w:pPr>
        <w:ind w:left="360"/>
        <w:rPr>
          <w:rFonts w:ascii="Times New Roman" w:eastAsia="Times New Roman" w:hAnsi="Times New Roman" w:cs="Times New Roman"/>
          <w:sz w:val="24"/>
          <w:szCs w:val="24"/>
          <w:lang w:val="es-PR"/>
        </w:rPr>
      </w:pPr>
      <w:r w:rsidRPr="00F4705F">
        <w:rPr>
          <w:rFonts w:ascii="Times New Roman" w:eastAsia="Times New Roman" w:hAnsi="Times New Roman" w:cs="Times New Roman"/>
          <w:sz w:val="24"/>
          <w:szCs w:val="24"/>
          <w:lang w:val="es-PR"/>
        </w:rPr>
        <w:t xml:space="preserve">Si dentro del proceso del examen de las muestras éstas se destruyen o se gastan, el </w:t>
      </w:r>
      <w:r w:rsidR="001C4D0A">
        <w:rPr>
          <w:rFonts w:ascii="Times New Roman" w:eastAsia="Times New Roman" w:hAnsi="Times New Roman" w:cs="Times New Roman"/>
          <w:sz w:val="24"/>
          <w:szCs w:val="24"/>
          <w:lang w:val="es-PR"/>
        </w:rPr>
        <w:t>G</w:t>
      </w:r>
      <w:r w:rsidR="001C4D0A" w:rsidRPr="00F4705F">
        <w:rPr>
          <w:rFonts w:ascii="Times New Roman" w:eastAsia="Times New Roman" w:hAnsi="Times New Roman" w:cs="Times New Roman"/>
          <w:sz w:val="24"/>
          <w:szCs w:val="24"/>
          <w:lang w:val="es-PR"/>
        </w:rPr>
        <w:t xml:space="preserve">obierno </w:t>
      </w:r>
      <w:r w:rsidRPr="00F4705F">
        <w:rPr>
          <w:rFonts w:ascii="Times New Roman" w:eastAsia="Times New Roman" w:hAnsi="Times New Roman" w:cs="Times New Roman"/>
          <w:sz w:val="24"/>
          <w:szCs w:val="24"/>
          <w:lang w:val="es-PR"/>
        </w:rPr>
        <w:t>no responderá por el costo de éstas.</w:t>
      </w:r>
    </w:p>
    <w:p w14:paraId="7A73E776" w14:textId="77777777" w:rsidR="00247F73" w:rsidRPr="00F4705F" w:rsidRDefault="00247F73" w:rsidP="00F4705F">
      <w:pPr>
        <w:ind w:left="360"/>
        <w:rPr>
          <w:rFonts w:ascii="Times New Roman" w:eastAsia="Times New Roman" w:hAnsi="Times New Roman" w:cs="Times New Roman"/>
          <w:sz w:val="24"/>
          <w:szCs w:val="24"/>
          <w:lang w:val="es-PR"/>
        </w:rPr>
      </w:pPr>
    </w:p>
    <w:p w14:paraId="38DF229A" w14:textId="47F0721E" w:rsidR="00F4705F" w:rsidRDefault="00F4705F" w:rsidP="00F4705F">
      <w:pPr>
        <w:ind w:left="360"/>
        <w:rPr>
          <w:rFonts w:ascii="Times New Roman" w:eastAsia="Times New Roman" w:hAnsi="Times New Roman" w:cs="Times New Roman"/>
          <w:sz w:val="24"/>
          <w:szCs w:val="24"/>
          <w:lang w:val="es-PR"/>
        </w:rPr>
      </w:pPr>
      <w:r w:rsidRPr="00F4705F">
        <w:rPr>
          <w:rFonts w:ascii="Times New Roman" w:eastAsia="Times New Roman" w:hAnsi="Times New Roman" w:cs="Times New Roman"/>
          <w:sz w:val="24"/>
          <w:szCs w:val="24"/>
          <w:lang w:val="es-PR"/>
        </w:rPr>
        <w:t>Si luego del examen</w:t>
      </w:r>
      <w:r w:rsidR="001C4D0A">
        <w:rPr>
          <w:rFonts w:ascii="Times New Roman" w:eastAsia="Times New Roman" w:hAnsi="Times New Roman" w:cs="Times New Roman"/>
          <w:sz w:val="24"/>
          <w:szCs w:val="24"/>
          <w:lang w:val="es-PR"/>
        </w:rPr>
        <w:t>,</w:t>
      </w:r>
      <w:r w:rsidRPr="00F4705F">
        <w:rPr>
          <w:rFonts w:ascii="Times New Roman" w:eastAsia="Times New Roman" w:hAnsi="Times New Roman" w:cs="Times New Roman"/>
          <w:sz w:val="24"/>
          <w:szCs w:val="24"/>
          <w:lang w:val="es-PR"/>
        </w:rPr>
        <w:t xml:space="preserve"> las muestras no se destruyen o no se gastan en su totalidad, el licitador viene obligado a recogerlas dentro de los diez (10) días de haber sido notificado</w:t>
      </w:r>
      <w:r w:rsidR="00247F73">
        <w:rPr>
          <w:rFonts w:ascii="Times New Roman" w:eastAsia="Times New Roman" w:hAnsi="Times New Roman" w:cs="Times New Roman"/>
          <w:sz w:val="24"/>
          <w:szCs w:val="24"/>
          <w:lang w:val="es-PR"/>
        </w:rPr>
        <w:t xml:space="preserve"> por cualquier medio (teléfono y/o correo electrónico)</w:t>
      </w:r>
      <w:r w:rsidRPr="00F4705F">
        <w:rPr>
          <w:rFonts w:ascii="Times New Roman" w:eastAsia="Times New Roman" w:hAnsi="Times New Roman" w:cs="Times New Roman"/>
          <w:sz w:val="24"/>
          <w:szCs w:val="24"/>
          <w:lang w:val="es-PR"/>
        </w:rPr>
        <w:t xml:space="preserve"> para ello. Si transcurrido dicho término, el licitador no pasa a recoger las muestras, éstas pasarán a ser propiedad del Gobierno.</w:t>
      </w:r>
    </w:p>
    <w:p w14:paraId="58DFC7FD" w14:textId="77777777" w:rsidR="00247F73" w:rsidRPr="00F4705F" w:rsidRDefault="00247F73" w:rsidP="00F4705F">
      <w:pPr>
        <w:ind w:left="360"/>
        <w:rPr>
          <w:rFonts w:ascii="Times New Roman" w:eastAsia="Times New Roman" w:hAnsi="Times New Roman" w:cs="Times New Roman"/>
          <w:sz w:val="24"/>
          <w:szCs w:val="24"/>
          <w:lang w:val="es-PR"/>
        </w:rPr>
      </w:pPr>
    </w:p>
    <w:p w14:paraId="0CFCA3D8" w14:textId="1F8A51DE" w:rsidR="00F4705F" w:rsidRPr="00F4705F" w:rsidRDefault="00F4705F" w:rsidP="00F4705F">
      <w:pPr>
        <w:ind w:left="360"/>
        <w:rPr>
          <w:rFonts w:ascii="Times New Roman" w:eastAsia="Times New Roman" w:hAnsi="Times New Roman" w:cs="Times New Roman"/>
          <w:sz w:val="24"/>
          <w:szCs w:val="24"/>
          <w:lang w:val="es-PR"/>
        </w:rPr>
      </w:pPr>
      <w:r w:rsidRPr="00F4705F">
        <w:rPr>
          <w:rFonts w:ascii="Times New Roman" w:eastAsia="Times New Roman" w:hAnsi="Times New Roman" w:cs="Times New Roman"/>
          <w:sz w:val="24"/>
          <w:szCs w:val="24"/>
          <w:lang w:val="es-PR"/>
        </w:rPr>
        <w:t>En caso del licitador agraciado, sus muestras podrán retenerse para la adecuada administración del contrato. En el caso que se le devuelvan éstas, el licitador agraciado tendrá que tenerlas disponible para inspección en cualquier momento durante la vigencia del contrato.</w:t>
      </w:r>
    </w:p>
    <w:p w14:paraId="0E9C1FEC" w14:textId="77777777" w:rsidR="0045756F" w:rsidRPr="003A2C0C" w:rsidRDefault="0045756F" w:rsidP="000D6780">
      <w:pPr>
        <w:ind w:left="360"/>
        <w:rPr>
          <w:rFonts w:ascii="Times New Roman" w:eastAsia="Times New Roman" w:hAnsi="Times New Roman" w:cs="Times New Roman"/>
          <w:sz w:val="24"/>
          <w:szCs w:val="24"/>
          <w:lang w:val="es-ES_tradnl"/>
        </w:rPr>
      </w:pPr>
    </w:p>
    <w:p w14:paraId="69C27724" w14:textId="5EED0EB3" w:rsidR="00F4705F" w:rsidRDefault="000D6780" w:rsidP="000D6780">
      <w:pPr>
        <w:ind w:left="360"/>
        <w:rPr>
          <w:rFonts w:ascii="Times New Roman" w:eastAsia="Times New Roman" w:hAnsi="Times New Roman" w:cs="Times New Roman"/>
          <w:sz w:val="24"/>
          <w:szCs w:val="24"/>
          <w:lang w:val="es-ES_tradnl"/>
        </w:rPr>
      </w:pPr>
      <w:r w:rsidRPr="003A2C0C">
        <w:rPr>
          <w:rFonts w:ascii="Times New Roman" w:eastAsia="Times New Roman" w:hAnsi="Times New Roman" w:cs="Times New Roman"/>
          <w:b/>
          <w:sz w:val="24"/>
          <w:szCs w:val="24"/>
          <w:lang w:val="es-ES_tradnl"/>
        </w:rPr>
        <w:t>Las muestras sometidas a evaluación serán representativas del producto que se ofrece y estará</w:t>
      </w:r>
      <w:r w:rsidR="00CE7CD5" w:rsidRPr="003A2C0C">
        <w:rPr>
          <w:rFonts w:ascii="Times New Roman" w:eastAsia="Times New Roman" w:hAnsi="Times New Roman" w:cs="Times New Roman"/>
          <w:b/>
          <w:sz w:val="24"/>
          <w:szCs w:val="24"/>
          <w:lang w:val="es-ES_tradnl"/>
        </w:rPr>
        <w:t xml:space="preserve">n identificadas por </w:t>
      </w:r>
      <w:r w:rsidR="00292441" w:rsidRPr="003A2C0C">
        <w:rPr>
          <w:rFonts w:ascii="Times New Roman" w:eastAsia="Times New Roman" w:hAnsi="Times New Roman" w:cs="Times New Roman"/>
          <w:b/>
          <w:sz w:val="24"/>
          <w:szCs w:val="24"/>
          <w:lang w:val="es-ES_tradnl"/>
        </w:rPr>
        <w:t xml:space="preserve">renglón, </w:t>
      </w:r>
      <w:r w:rsidR="00CE7CD5" w:rsidRPr="003A2C0C">
        <w:rPr>
          <w:rFonts w:ascii="Times New Roman" w:eastAsia="Times New Roman" w:hAnsi="Times New Roman" w:cs="Times New Roman"/>
          <w:b/>
          <w:sz w:val="24"/>
          <w:szCs w:val="24"/>
          <w:lang w:val="es-ES_tradnl"/>
        </w:rPr>
        <w:t>partida, tipo, calidad, estilo y tamaño</w:t>
      </w:r>
      <w:r w:rsidR="0074087D">
        <w:rPr>
          <w:rFonts w:ascii="Times New Roman" w:eastAsia="Times New Roman" w:hAnsi="Times New Roman" w:cs="Times New Roman"/>
          <w:b/>
          <w:sz w:val="24"/>
          <w:szCs w:val="24"/>
          <w:lang w:val="es-ES_tradnl"/>
        </w:rPr>
        <w:t>,</w:t>
      </w:r>
      <w:r w:rsidR="0074087D">
        <w:rPr>
          <w:rFonts w:ascii="Times New Roman" w:eastAsia="Times New Roman" w:hAnsi="Times New Roman" w:cs="Times New Roman"/>
          <w:sz w:val="24"/>
          <w:szCs w:val="24"/>
          <w:lang w:val="es-PR"/>
        </w:rPr>
        <w:t xml:space="preserve"> así como el número de la subasta y el nombre del licitador</w:t>
      </w:r>
      <w:r w:rsidR="00CE7CD5" w:rsidRPr="003A2C0C">
        <w:rPr>
          <w:rFonts w:ascii="Times New Roman" w:eastAsia="Times New Roman" w:hAnsi="Times New Roman" w:cs="Times New Roman"/>
          <w:sz w:val="24"/>
          <w:szCs w:val="24"/>
          <w:lang w:val="es-ES_tradnl"/>
        </w:rPr>
        <w:t xml:space="preserve">.  </w:t>
      </w:r>
    </w:p>
    <w:p w14:paraId="46E8BE19" w14:textId="05C451F7" w:rsidR="0098586E" w:rsidRPr="007F7388" w:rsidRDefault="0098586E" w:rsidP="0098586E">
      <w:pPr>
        <w:ind w:left="360"/>
        <w:rPr>
          <w:rFonts w:ascii="Times New Roman" w:eastAsia="Times New Roman" w:hAnsi="Times New Roman" w:cs="Times New Roman"/>
          <w:b/>
          <w:bCs/>
          <w:color w:val="00B050"/>
          <w:sz w:val="24"/>
          <w:szCs w:val="24"/>
          <w:u w:val="single"/>
          <w:lang w:val="es-PR"/>
        </w:rPr>
      </w:pPr>
    </w:p>
    <w:p w14:paraId="282CBF09" w14:textId="3911397F" w:rsidR="0098586E" w:rsidRDefault="00AD5589" w:rsidP="0098586E">
      <w:pPr>
        <w:ind w:left="360"/>
        <w:rPr>
          <w:rFonts w:ascii="Times New Roman" w:eastAsia="Times New Roman" w:hAnsi="Times New Roman" w:cs="Times New Roman"/>
          <w:b/>
          <w:bCs/>
          <w:sz w:val="24"/>
          <w:szCs w:val="24"/>
          <w:lang w:val="es-PR"/>
        </w:rPr>
      </w:pPr>
      <w:r>
        <w:rPr>
          <w:rFonts w:ascii="Times New Roman" w:eastAsia="Times New Roman" w:hAnsi="Times New Roman" w:cs="Times New Roman"/>
          <w:b/>
          <w:bCs/>
          <w:sz w:val="24"/>
          <w:szCs w:val="24"/>
          <w:lang w:val="es-PR"/>
        </w:rPr>
        <w:t>8</w:t>
      </w:r>
      <w:r w:rsidR="0098586E" w:rsidRPr="0098586E">
        <w:rPr>
          <w:rFonts w:ascii="Times New Roman" w:eastAsia="Times New Roman" w:hAnsi="Times New Roman" w:cs="Times New Roman"/>
          <w:b/>
          <w:bCs/>
          <w:sz w:val="24"/>
          <w:szCs w:val="24"/>
          <w:lang w:val="es-PR"/>
        </w:rPr>
        <w:t>. GARANTÍA</w:t>
      </w:r>
    </w:p>
    <w:p w14:paraId="64D7A2AA" w14:textId="3F883251" w:rsidR="002B16D0" w:rsidRDefault="002B16D0" w:rsidP="0098586E">
      <w:pPr>
        <w:ind w:left="360"/>
        <w:rPr>
          <w:rFonts w:ascii="Times New Roman" w:eastAsia="Times New Roman" w:hAnsi="Times New Roman" w:cs="Times New Roman"/>
          <w:b/>
          <w:bCs/>
          <w:sz w:val="24"/>
          <w:szCs w:val="24"/>
          <w:lang w:val="es-PR"/>
        </w:rPr>
      </w:pPr>
    </w:p>
    <w:p w14:paraId="5C4DE283" w14:textId="7F93D84F" w:rsidR="00CC5CCF" w:rsidRPr="007A19E3" w:rsidRDefault="00CC5CCF" w:rsidP="00CC5CCF">
      <w:pPr>
        <w:pStyle w:val="yiv6724521054msonormal"/>
        <w:shd w:val="clear" w:color="auto" w:fill="FFFFFF"/>
        <w:spacing w:before="0" w:beforeAutospacing="0" w:after="0" w:afterAutospacing="0"/>
        <w:ind w:left="360"/>
        <w:jc w:val="both"/>
        <w:rPr>
          <w:rFonts w:ascii="Helvetica" w:hAnsi="Helvetica"/>
          <w:color w:val="1D2228"/>
          <w:sz w:val="22"/>
          <w:szCs w:val="22"/>
          <w:lang w:val="es-PR"/>
        </w:rPr>
      </w:pPr>
      <w:r>
        <w:rPr>
          <w:rFonts w:ascii="New" w:hAnsi="New"/>
          <w:color w:val="000000"/>
          <w:lang w:val="es-PR"/>
        </w:rPr>
        <w:t xml:space="preserve">Los artículos o servicios subastados estarán garantizados por el período establecido en las </w:t>
      </w:r>
      <w:r w:rsidR="00B63941">
        <w:rPr>
          <w:rFonts w:ascii="New" w:hAnsi="New"/>
          <w:color w:val="000000"/>
          <w:lang w:val="es-PR"/>
        </w:rPr>
        <w:t>condiciones especiales</w:t>
      </w:r>
      <w:r>
        <w:rPr>
          <w:rFonts w:ascii="New" w:hAnsi="New"/>
          <w:color w:val="000000"/>
          <w:lang w:val="es-PR"/>
        </w:rPr>
        <w:t xml:space="preserve"> de este pliego. En aquellos pliegos donde no este especificada la garantía, el licitador tendrá que indicar en el espacio provisto para ello en la tabla de </w:t>
      </w:r>
      <w:r w:rsidR="00B63941">
        <w:rPr>
          <w:rFonts w:ascii="New" w:hAnsi="New"/>
          <w:color w:val="000000"/>
          <w:lang w:val="es-PR"/>
        </w:rPr>
        <w:t>ofertar</w:t>
      </w:r>
      <w:r>
        <w:rPr>
          <w:rFonts w:ascii="New" w:hAnsi="New"/>
          <w:color w:val="000000"/>
          <w:lang w:val="es-PR"/>
        </w:rPr>
        <w:t xml:space="preserve"> en días, meses o años el período específico que los bienes, obras o servicios estarán garantizados. Dicho período de garantía podrá ser determinante en la adjudicación de la buena pro de la subasta. </w:t>
      </w:r>
    </w:p>
    <w:p w14:paraId="32F79847" w14:textId="77777777" w:rsidR="00CC5CCF" w:rsidRPr="007A19E3" w:rsidRDefault="00CC5CCF" w:rsidP="00CC5CCF">
      <w:pPr>
        <w:pStyle w:val="yiv6724521054msonormal"/>
        <w:shd w:val="clear" w:color="auto" w:fill="FFFFFF"/>
        <w:spacing w:before="0" w:beforeAutospacing="0" w:after="0" w:afterAutospacing="0"/>
        <w:ind w:left="360"/>
        <w:jc w:val="both"/>
        <w:rPr>
          <w:rFonts w:ascii="Helvetica" w:hAnsi="Helvetica"/>
          <w:color w:val="1D2228"/>
          <w:sz w:val="22"/>
          <w:szCs w:val="22"/>
          <w:lang w:val="es-PR"/>
        </w:rPr>
      </w:pPr>
      <w:r>
        <w:rPr>
          <w:rFonts w:ascii="New" w:hAnsi="New"/>
          <w:color w:val="000000"/>
          <w:lang w:val="es-PR"/>
        </w:rPr>
        <w:t> </w:t>
      </w:r>
    </w:p>
    <w:p w14:paraId="5F99A9B7" w14:textId="77777777" w:rsidR="00CC5CCF" w:rsidRPr="007A19E3" w:rsidRDefault="00CC5CCF" w:rsidP="00CC5CCF">
      <w:pPr>
        <w:pStyle w:val="yiv6724521054msonormal"/>
        <w:shd w:val="clear" w:color="auto" w:fill="FFFFFF"/>
        <w:spacing w:before="0" w:beforeAutospacing="0" w:after="0" w:afterAutospacing="0"/>
        <w:ind w:left="360"/>
        <w:jc w:val="both"/>
        <w:rPr>
          <w:rFonts w:ascii="Helvetica" w:hAnsi="Helvetica"/>
          <w:color w:val="1D2228"/>
          <w:sz w:val="22"/>
          <w:szCs w:val="22"/>
          <w:lang w:val="es-PR"/>
        </w:rPr>
      </w:pPr>
      <w:r>
        <w:rPr>
          <w:rFonts w:ascii="New" w:hAnsi="New"/>
          <w:color w:val="000000"/>
          <w:lang w:val="es-PR"/>
        </w:rPr>
        <w:t>En el caso de la adquisición de bienes, el licitador deberá incluir con su oferta, copia fiel y exacta de la garantía, emitida por el manufacturero del producto, la cual detalle de forma clara y precisa el período específico o los términos aplicables a cada garantía, su vigencia, términos, sus limitaciones y condiciones, los trámites requeridos para reclamar la garantía, el nombre de la entidad que proveerá el servicio de reemplazo, subsanación, corrección o reparación del producto o el servicio y los términos de entrega e instalación del producto o servicio. </w:t>
      </w:r>
    </w:p>
    <w:p w14:paraId="2510CE17" w14:textId="77777777" w:rsidR="00CC5CCF" w:rsidRPr="007A19E3" w:rsidRDefault="00CC5CCF" w:rsidP="00CC5CCF">
      <w:pPr>
        <w:pStyle w:val="yiv6724521054msonormal"/>
        <w:shd w:val="clear" w:color="auto" w:fill="FFFFFF"/>
        <w:spacing w:before="0" w:beforeAutospacing="0" w:after="0" w:afterAutospacing="0"/>
        <w:ind w:left="360"/>
        <w:jc w:val="both"/>
        <w:rPr>
          <w:rFonts w:ascii="Helvetica" w:hAnsi="Helvetica"/>
          <w:color w:val="1D2228"/>
          <w:sz w:val="22"/>
          <w:szCs w:val="22"/>
          <w:lang w:val="es-PR"/>
        </w:rPr>
      </w:pPr>
      <w:r>
        <w:rPr>
          <w:rFonts w:ascii="New" w:hAnsi="New"/>
          <w:color w:val="000000"/>
          <w:lang w:val="es-PR"/>
        </w:rPr>
        <w:t> </w:t>
      </w:r>
    </w:p>
    <w:p w14:paraId="10BEFE75" w14:textId="77777777" w:rsidR="00CC5CCF" w:rsidRPr="007A19E3" w:rsidRDefault="00CC5CCF" w:rsidP="00CC5CCF">
      <w:pPr>
        <w:pStyle w:val="yiv6724521054msonormal"/>
        <w:shd w:val="clear" w:color="auto" w:fill="FFFFFF"/>
        <w:spacing w:before="0" w:beforeAutospacing="0" w:after="0" w:afterAutospacing="0"/>
        <w:ind w:left="360"/>
        <w:jc w:val="both"/>
        <w:rPr>
          <w:rFonts w:ascii="Helvetica" w:hAnsi="Helvetica"/>
          <w:color w:val="1D2228"/>
          <w:sz w:val="22"/>
          <w:szCs w:val="22"/>
          <w:lang w:val="es-PR"/>
        </w:rPr>
      </w:pPr>
      <w:r>
        <w:rPr>
          <w:rFonts w:ascii="New" w:hAnsi="New"/>
          <w:color w:val="000000"/>
          <w:lang w:val="es-PR"/>
        </w:rPr>
        <w:t>La garantía del producto o servicio deberá detallar claramente qué incluye. El licitador será el responsable de honrar la garantía suscrita con la oferta o propuesta. </w:t>
      </w:r>
    </w:p>
    <w:p w14:paraId="0A348787" w14:textId="77777777" w:rsidR="00CC5CCF" w:rsidRPr="007A19E3" w:rsidRDefault="00CC5CCF" w:rsidP="00CC5CCF">
      <w:pPr>
        <w:pStyle w:val="yiv6724521054msonormal"/>
        <w:shd w:val="clear" w:color="auto" w:fill="FFFFFF"/>
        <w:spacing w:before="0" w:beforeAutospacing="0" w:after="0" w:afterAutospacing="0"/>
        <w:ind w:left="360"/>
        <w:jc w:val="both"/>
        <w:rPr>
          <w:rFonts w:ascii="Helvetica" w:hAnsi="Helvetica"/>
          <w:color w:val="1D2228"/>
          <w:sz w:val="22"/>
          <w:szCs w:val="22"/>
          <w:lang w:val="es-PR"/>
        </w:rPr>
      </w:pPr>
      <w:r>
        <w:rPr>
          <w:rFonts w:ascii="New" w:hAnsi="New"/>
          <w:color w:val="000000"/>
          <w:lang w:val="es-PR"/>
        </w:rPr>
        <w:t> </w:t>
      </w:r>
    </w:p>
    <w:p w14:paraId="1C40024A" w14:textId="77777777" w:rsidR="00CC5CCF" w:rsidRPr="007A19E3" w:rsidRDefault="00CC5CCF" w:rsidP="00CC5CCF">
      <w:pPr>
        <w:pStyle w:val="yiv6724521054msonormal"/>
        <w:shd w:val="clear" w:color="auto" w:fill="FFFFFF"/>
        <w:spacing w:before="0" w:beforeAutospacing="0" w:after="0" w:afterAutospacing="0"/>
        <w:ind w:left="360"/>
        <w:jc w:val="both"/>
        <w:rPr>
          <w:rFonts w:ascii="Helvetica" w:hAnsi="Helvetica"/>
          <w:color w:val="1D2228"/>
          <w:sz w:val="22"/>
          <w:szCs w:val="22"/>
          <w:lang w:val="es-PR"/>
        </w:rPr>
      </w:pPr>
      <w:r>
        <w:rPr>
          <w:rFonts w:ascii="New" w:hAnsi="New"/>
          <w:color w:val="000000"/>
          <w:lang w:val="es-PR"/>
        </w:rPr>
        <w:t>El licitador deberá asumir los costos relacionados a la garantía, incluidos los gastos de transporte o envío. </w:t>
      </w:r>
    </w:p>
    <w:p w14:paraId="68B00C81" w14:textId="13F5D305" w:rsidR="00CC5CCF" w:rsidRPr="007A19E3" w:rsidRDefault="00CC5CCF" w:rsidP="00CC5CCF">
      <w:pPr>
        <w:pStyle w:val="yiv6724521054msonormal"/>
        <w:shd w:val="clear" w:color="auto" w:fill="FFFFFF"/>
        <w:spacing w:before="0" w:beforeAutospacing="0" w:after="0" w:afterAutospacing="0"/>
        <w:ind w:left="360"/>
        <w:jc w:val="both"/>
        <w:rPr>
          <w:rFonts w:ascii="Helvetica" w:hAnsi="Helvetica"/>
          <w:color w:val="1D2228"/>
          <w:sz w:val="22"/>
          <w:szCs w:val="22"/>
          <w:lang w:val="es-PR"/>
        </w:rPr>
      </w:pPr>
      <w:r>
        <w:rPr>
          <w:rFonts w:ascii="New" w:hAnsi="New"/>
          <w:color w:val="000000"/>
          <w:lang w:val="es-PR"/>
        </w:rPr>
        <w:lastRenderedPageBreak/>
        <w:t>Se considerará de manera preferente la garantía prestada por un manufacturero de Puerto Rico a la garantía prestada por un manufacturero del exterior. </w:t>
      </w:r>
    </w:p>
    <w:p w14:paraId="44DCAAEC" w14:textId="77777777" w:rsidR="00CC5CCF" w:rsidRPr="007A19E3" w:rsidRDefault="00CC5CCF" w:rsidP="00CC5CCF">
      <w:pPr>
        <w:pStyle w:val="yiv6724521054msonormal"/>
        <w:shd w:val="clear" w:color="auto" w:fill="FFFFFF"/>
        <w:spacing w:before="0" w:beforeAutospacing="0" w:after="0" w:afterAutospacing="0"/>
        <w:ind w:left="360"/>
        <w:jc w:val="both"/>
        <w:rPr>
          <w:rFonts w:ascii="Helvetica" w:hAnsi="Helvetica"/>
          <w:color w:val="1D2228"/>
          <w:sz w:val="22"/>
          <w:szCs w:val="22"/>
          <w:lang w:val="es-PR"/>
        </w:rPr>
      </w:pPr>
      <w:r>
        <w:rPr>
          <w:rFonts w:ascii="New" w:hAnsi="New"/>
          <w:color w:val="000000"/>
          <w:lang w:val="es-PR"/>
        </w:rPr>
        <w:t> </w:t>
      </w:r>
    </w:p>
    <w:p w14:paraId="6095F573" w14:textId="77777777" w:rsidR="00CC5CCF" w:rsidRPr="007A19E3" w:rsidRDefault="00CC5CCF" w:rsidP="00CC5CCF">
      <w:pPr>
        <w:pStyle w:val="yiv6724521054msonormal"/>
        <w:shd w:val="clear" w:color="auto" w:fill="FFFFFF"/>
        <w:spacing w:before="0" w:beforeAutospacing="0" w:after="0" w:afterAutospacing="0"/>
        <w:ind w:left="360"/>
        <w:jc w:val="both"/>
        <w:rPr>
          <w:rFonts w:ascii="Helvetica" w:hAnsi="Helvetica"/>
          <w:color w:val="1D2228"/>
          <w:sz w:val="22"/>
          <w:szCs w:val="22"/>
          <w:lang w:val="es-PR"/>
        </w:rPr>
      </w:pPr>
      <w:r>
        <w:rPr>
          <w:rFonts w:ascii="New" w:hAnsi="New"/>
          <w:color w:val="000000"/>
          <w:lang w:val="es-PR"/>
        </w:rPr>
        <w:t>Todo licitador vendrá obligado a honrar al Gobierno de Puerto Rico la garantía, si alguna, independientemente de si se compra o no a través de un distribuidor. </w:t>
      </w:r>
    </w:p>
    <w:p w14:paraId="73F6352F" w14:textId="77777777" w:rsidR="00CC5CCF" w:rsidRPr="007A19E3" w:rsidRDefault="00CC5CCF" w:rsidP="00CC5CCF">
      <w:pPr>
        <w:pStyle w:val="yiv6724521054msonormal"/>
        <w:shd w:val="clear" w:color="auto" w:fill="FFFFFF"/>
        <w:spacing w:before="0" w:beforeAutospacing="0" w:after="0" w:afterAutospacing="0"/>
        <w:ind w:left="360"/>
        <w:jc w:val="both"/>
        <w:rPr>
          <w:rFonts w:ascii="Helvetica" w:hAnsi="Helvetica"/>
          <w:color w:val="1D2228"/>
          <w:sz w:val="22"/>
          <w:szCs w:val="22"/>
          <w:lang w:val="es-PR"/>
        </w:rPr>
      </w:pPr>
      <w:r>
        <w:rPr>
          <w:rFonts w:ascii="New" w:hAnsi="New"/>
          <w:color w:val="000000"/>
          <w:lang w:val="es-PR"/>
        </w:rPr>
        <w:t> </w:t>
      </w:r>
    </w:p>
    <w:p w14:paraId="4763484E" w14:textId="4392C747" w:rsidR="00CC5CCF" w:rsidRPr="007A19E3" w:rsidRDefault="00CC5CCF" w:rsidP="00CC5CCF">
      <w:pPr>
        <w:pStyle w:val="yiv6724521054msonormal"/>
        <w:shd w:val="clear" w:color="auto" w:fill="FFFFFF"/>
        <w:spacing w:before="0" w:beforeAutospacing="0" w:after="0" w:afterAutospacing="0"/>
        <w:ind w:left="360"/>
        <w:jc w:val="both"/>
        <w:rPr>
          <w:rFonts w:ascii="Helvetica" w:hAnsi="Helvetica"/>
          <w:color w:val="1D2228"/>
          <w:sz w:val="22"/>
          <w:szCs w:val="22"/>
          <w:lang w:val="es-PR"/>
        </w:rPr>
      </w:pPr>
      <w:r>
        <w:rPr>
          <w:rFonts w:ascii="New" w:hAnsi="New"/>
          <w:color w:val="000000"/>
          <w:lang w:val="es-PR"/>
        </w:rPr>
        <w:t xml:space="preserve">El licitador podrá ofrecer mayor garantía a la requerida por </w:t>
      </w:r>
      <w:r w:rsidR="000F0E7D">
        <w:rPr>
          <w:rFonts w:ascii="New" w:hAnsi="New"/>
          <w:color w:val="000000"/>
          <w:lang w:val="es-PR"/>
        </w:rPr>
        <w:t>e</w:t>
      </w:r>
      <w:r w:rsidR="000F0E7D">
        <w:rPr>
          <w:lang w:val="es-PR"/>
        </w:rPr>
        <w:t>l Departamento de Salud</w:t>
      </w:r>
      <w:r>
        <w:rPr>
          <w:rFonts w:ascii="New" w:hAnsi="New"/>
          <w:color w:val="000000"/>
          <w:lang w:val="es-PR"/>
        </w:rPr>
        <w:t xml:space="preserve">, pero no podrá ofrecer una garantía menor. El ofrecimiento por parte del licitador de una garantía menor a la requerida por </w:t>
      </w:r>
      <w:r w:rsidR="000F0E7D">
        <w:rPr>
          <w:rFonts w:ascii="New" w:hAnsi="New"/>
          <w:color w:val="000000"/>
          <w:lang w:val="es-PR"/>
        </w:rPr>
        <w:t>e</w:t>
      </w:r>
      <w:r w:rsidR="000F0E7D">
        <w:rPr>
          <w:lang w:val="es-PR"/>
        </w:rPr>
        <w:t>l Departamento de Salud</w:t>
      </w:r>
      <w:r w:rsidR="000F0E7D">
        <w:rPr>
          <w:rFonts w:ascii="New" w:hAnsi="New"/>
          <w:color w:val="000000"/>
          <w:lang w:val="es-PR"/>
        </w:rPr>
        <w:t xml:space="preserve"> </w:t>
      </w:r>
      <w:r>
        <w:rPr>
          <w:rFonts w:ascii="New" w:hAnsi="New"/>
          <w:color w:val="000000"/>
          <w:lang w:val="es-PR"/>
        </w:rPr>
        <w:t>para el bien, obra y/o servicio, conllevará el rechazo de la oferta.</w:t>
      </w:r>
    </w:p>
    <w:p w14:paraId="5E5A2278" w14:textId="77777777" w:rsidR="00900E77" w:rsidRPr="007A19E3" w:rsidRDefault="00900E77" w:rsidP="00BD5D2A">
      <w:pPr>
        <w:rPr>
          <w:rFonts w:ascii="Times New Roman" w:eastAsia="Times New Roman" w:hAnsi="Times New Roman" w:cs="Times New Roman"/>
          <w:b/>
          <w:bCs/>
          <w:sz w:val="24"/>
          <w:szCs w:val="24"/>
          <w:lang w:val="es-PR"/>
        </w:rPr>
      </w:pPr>
    </w:p>
    <w:p w14:paraId="5A847050" w14:textId="3947C380" w:rsidR="00927D2C" w:rsidRPr="00FC447B" w:rsidRDefault="00363F59" w:rsidP="0057098F">
      <w:pPr>
        <w:ind w:left="360"/>
        <w:rPr>
          <w:rFonts w:ascii="Times New Roman" w:eastAsia="Times New Roman" w:hAnsi="Times New Roman" w:cs="Times New Roman"/>
          <w:b/>
          <w:bCs/>
          <w:color w:val="0070C0"/>
          <w:sz w:val="24"/>
          <w:szCs w:val="24"/>
          <w:lang w:val="es-ES_tradnl"/>
        </w:rPr>
      </w:pPr>
      <w:r>
        <w:rPr>
          <w:rFonts w:ascii="Times New Roman" w:eastAsia="Times New Roman" w:hAnsi="Times New Roman" w:cs="Times New Roman"/>
          <w:b/>
          <w:bCs/>
          <w:sz w:val="24"/>
          <w:szCs w:val="24"/>
          <w:lang w:val="es-ES_tradnl"/>
        </w:rPr>
        <w:t>9</w:t>
      </w:r>
      <w:r w:rsidR="00765837">
        <w:rPr>
          <w:rFonts w:ascii="Times New Roman" w:eastAsia="Times New Roman" w:hAnsi="Times New Roman" w:cs="Times New Roman"/>
          <w:b/>
          <w:bCs/>
          <w:sz w:val="24"/>
          <w:szCs w:val="24"/>
          <w:lang w:val="es-ES_tradnl"/>
        </w:rPr>
        <w:t xml:space="preserve">. </w:t>
      </w:r>
      <w:r w:rsidR="0076799D" w:rsidRPr="001D0488">
        <w:rPr>
          <w:rFonts w:ascii="Times New Roman" w:eastAsia="Times New Roman" w:hAnsi="Times New Roman" w:cs="Times New Roman"/>
          <w:b/>
          <w:bCs/>
          <w:sz w:val="24"/>
          <w:szCs w:val="24"/>
          <w:lang w:val="es-ES_tradnl"/>
        </w:rPr>
        <w:t xml:space="preserve">EVALUACIÓN Y </w:t>
      </w:r>
      <w:r w:rsidR="00927D2C" w:rsidRPr="001D0488">
        <w:rPr>
          <w:rFonts w:ascii="Times New Roman" w:eastAsia="Times New Roman" w:hAnsi="Times New Roman" w:cs="Times New Roman"/>
          <w:b/>
          <w:bCs/>
          <w:sz w:val="24"/>
          <w:szCs w:val="24"/>
          <w:lang w:val="es-ES_tradnl"/>
        </w:rPr>
        <w:t>ADJUDICACIÓN</w:t>
      </w:r>
    </w:p>
    <w:p w14:paraId="17DE6094" w14:textId="6107B5EA" w:rsidR="003F480B" w:rsidRDefault="003F480B" w:rsidP="0057098F">
      <w:pPr>
        <w:ind w:left="360"/>
        <w:rPr>
          <w:rFonts w:ascii="Times New Roman" w:eastAsia="Times New Roman" w:hAnsi="Times New Roman" w:cs="Times New Roman"/>
          <w:b/>
          <w:bCs/>
          <w:sz w:val="24"/>
          <w:szCs w:val="24"/>
          <w:lang w:val="es-ES_tradnl"/>
        </w:rPr>
      </w:pPr>
    </w:p>
    <w:p w14:paraId="7FDAB163" w14:textId="3D32A46A" w:rsidR="008827EA" w:rsidRPr="00BD5D2A" w:rsidRDefault="008827EA">
      <w:pPr>
        <w:pStyle w:val="ListParagraph"/>
        <w:numPr>
          <w:ilvl w:val="0"/>
          <w:numId w:val="17"/>
        </w:numPr>
        <w:rPr>
          <w:rFonts w:ascii="Times New Roman" w:eastAsia="Times New Roman" w:hAnsi="Times New Roman" w:cs="Times New Roman"/>
          <w:b/>
          <w:bCs/>
          <w:sz w:val="24"/>
          <w:szCs w:val="24"/>
          <w:u w:val="single"/>
          <w:lang w:val="es-ES_tradnl"/>
        </w:rPr>
      </w:pPr>
      <w:r w:rsidRPr="00BD5D2A">
        <w:rPr>
          <w:rFonts w:ascii="Times New Roman" w:eastAsia="Times New Roman" w:hAnsi="Times New Roman" w:cs="Times New Roman"/>
          <w:b/>
          <w:bCs/>
          <w:sz w:val="24"/>
          <w:szCs w:val="24"/>
          <w:u w:val="single"/>
          <w:lang w:val="es-ES_tradnl"/>
        </w:rPr>
        <w:t>EVALUACIÓN</w:t>
      </w:r>
    </w:p>
    <w:p w14:paraId="61FB970A" w14:textId="77777777" w:rsidR="001D0488" w:rsidRPr="001D0488" w:rsidRDefault="001D0488" w:rsidP="001D0488">
      <w:pPr>
        <w:ind w:firstLine="720"/>
        <w:rPr>
          <w:rFonts w:ascii="Times New Roman" w:eastAsia="Times New Roman" w:hAnsi="Times New Roman" w:cs="Times New Roman"/>
          <w:sz w:val="24"/>
          <w:szCs w:val="24"/>
          <w:lang w:val="es-ES_tradnl"/>
        </w:rPr>
      </w:pPr>
    </w:p>
    <w:p w14:paraId="4890C43D" w14:textId="77777777" w:rsidR="006D498B" w:rsidRPr="003E5BFF" w:rsidRDefault="006D498B" w:rsidP="006D498B">
      <w:pPr>
        <w:ind w:left="360"/>
        <w:rPr>
          <w:rFonts w:ascii="Times New Roman" w:eastAsia="Times New Roman" w:hAnsi="Times New Roman" w:cs="Times New Roman"/>
          <w:b/>
          <w:bCs/>
          <w:sz w:val="24"/>
          <w:szCs w:val="24"/>
          <w:u w:val="single"/>
          <w:lang w:val="es-ES_tradnl"/>
        </w:rPr>
      </w:pPr>
      <w:r w:rsidRPr="003E5BFF">
        <w:rPr>
          <w:rFonts w:ascii="Times New Roman" w:eastAsia="Times New Roman" w:hAnsi="Times New Roman" w:cs="Times New Roman"/>
          <w:b/>
          <w:bCs/>
          <w:sz w:val="24"/>
          <w:szCs w:val="24"/>
          <w:u w:val="single"/>
          <w:lang w:val="es-ES_tradnl"/>
        </w:rPr>
        <w:t>EVALUACIÓN</w:t>
      </w:r>
    </w:p>
    <w:p w14:paraId="74C531EC" w14:textId="77777777" w:rsidR="006D498B" w:rsidRPr="003E5BFF" w:rsidRDefault="006D498B" w:rsidP="006D498B">
      <w:pPr>
        <w:ind w:firstLine="720"/>
        <w:rPr>
          <w:rFonts w:ascii="Times New Roman" w:eastAsia="Times New Roman" w:hAnsi="Times New Roman" w:cs="Times New Roman"/>
          <w:sz w:val="24"/>
          <w:szCs w:val="24"/>
          <w:lang w:val="es-ES_tradnl"/>
        </w:rPr>
      </w:pPr>
    </w:p>
    <w:p w14:paraId="4C191BCD" w14:textId="77179506" w:rsidR="006D498B" w:rsidRPr="00927B3B" w:rsidRDefault="006D498B" w:rsidP="006D498B">
      <w:pPr>
        <w:ind w:left="360"/>
        <w:rPr>
          <w:rFonts w:ascii="Times New Roman" w:eastAsia="Times New Roman" w:hAnsi="Times New Roman" w:cs="Times New Roman"/>
          <w:sz w:val="24"/>
          <w:szCs w:val="24"/>
          <w:lang w:val="es-PR"/>
        </w:rPr>
      </w:pPr>
      <w:r w:rsidRPr="003E5BFF">
        <w:rPr>
          <w:rFonts w:ascii="Times New Roman" w:eastAsia="Times New Roman" w:hAnsi="Times New Roman" w:cs="Times New Roman"/>
          <w:sz w:val="24"/>
          <w:szCs w:val="24"/>
          <w:lang w:val="es-PR"/>
        </w:rPr>
        <w:t>La Junta de Subastas</w:t>
      </w:r>
      <w:r w:rsidR="00535EA4">
        <w:rPr>
          <w:rFonts w:ascii="Times New Roman" w:eastAsia="Times New Roman" w:hAnsi="Times New Roman" w:cs="Times New Roman"/>
          <w:sz w:val="24"/>
          <w:szCs w:val="24"/>
          <w:lang w:val="es-PR"/>
        </w:rPr>
        <w:t>, el Especialista en Compras y Subastas</w:t>
      </w:r>
      <w:r w:rsidR="003E5BFF" w:rsidRPr="003E5BFF">
        <w:rPr>
          <w:rFonts w:ascii="Times New Roman" w:eastAsia="Times New Roman" w:hAnsi="Times New Roman" w:cs="Times New Roman"/>
          <w:sz w:val="24"/>
          <w:szCs w:val="24"/>
          <w:lang w:val="es-PR"/>
        </w:rPr>
        <w:t xml:space="preserve"> </w:t>
      </w:r>
      <w:r w:rsidR="003E5BFF" w:rsidRPr="00927B3B">
        <w:rPr>
          <w:rFonts w:ascii="Times New Roman" w:eastAsia="Times New Roman" w:hAnsi="Times New Roman" w:cs="Times New Roman"/>
          <w:sz w:val="24"/>
          <w:szCs w:val="24"/>
          <w:lang w:val="es-PR"/>
        </w:rPr>
        <w:t>y/o el Comité Evaluador de Subastas</w:t>
      </w:r>
      <w:r w:rsidRPr="00927B3B">
        <w:rPr>
          <w:rFonts w:ascii="Times New Roman" w:eastAsia="Times New Roman" w:hAnsi="Times New Roman" w:cs="Times New Roman"/>
          <w:sz w:val="24"/>
          <w:szCs w:val="24"/>
          <w:lang w:val="es-PR"/>
        </w:rPr>
        <w:t xml:space="preserve"> evaluará</w:t>
      </w:r>
      <w:r w:rsidR="00535EA4">
        <w:rPr>
          <w:rFonts w:ascii="Times New Roman" w:eastAsia="Times New Roman" w:hAnsi="Times New Roman" w:cs="Times New Roman"/>
          <w:sz w:val="24"/>
          <w:szCs w:val="24"/>
          <w:lang w:val="es-PR"/>
        </w:rPr>
        <w:t>n</w:t>
      </w:r>
      <w:r w:rsidRPr="00927B3B">
        <w:rPr>
          <w:rFonts w:ascii="Times New Roman" w:eastAsia="Times New Roman" w:hAnsi="Times New Roman" w:cs="Times New Roman"/>
          <w:sz w:val="24"/>
          <w:szCs w:val="24"/>
          <w:lang w:val="es-PR"/>
        </w:rPr>
        <w:t xml:space="preserve"> las ofertas y cómo éstas cumplen con los criterios de evaluación establecidos en las especificaciones, los términos y las condiciones indicadas en el pliego de la subasta formal. </w:t>
      </w:r>
    </w:p>
    <w:p w14:paraId="7A4C650E" w14:textId="77777777" w:rsidR="006D498B" w:rsidRPr="00927B3B" w:rsidRDefault="006D498B" w:rsidP="006D498B">
      <w:pPr>
        <w:ind w:left="360"/>
        <w:rPr>
          <w:rFonts w:ascii="Times New Roman" w:eastAsia="Times New Roman" w:hAnsi="Times New Roman" w:cs="Times New Roman"/>
          <w:sz w:val="24"/>
          <w:szCs w:val="24"/>
          <w:lang w:val="es-ES_tradnl"/>
        </w:rPr>
      </w:pPr>
    </w:p>
    <w:p w14:paraId="5FCDC544" w14:textId="447BCB02" w:rsidR="006D498B" w:rsidRPr="00927B3B" w:rsidRDefault="006D498B" w:rsidP="006D498B">
      <w:pPr>
        <w:ind w:left="360"/>
        <w:rPr>
          <w:rFonts w:ascii="Times New Roman" w:eastAsia="Times New Roman" w:hAnsi="Times New Roman" w:cs="Times New Roman"/>
          <w:sz w:val="24"/>
          <w:szCs w:val="24"/>
          <w:lang w:val="es-PR"/>
        </w:rPr>
      </w:pPr>
      <w:r w:rsidRPr="00927B3B">
        <w:rPr>
          <w:rFonts w:ascii="Times New Roman" w:eastAsia="Times New Roman" w:hAnsi="Times New Roman" w:cs="Times New Roman"/>
          <w:sz w:val="24"/>
          <w:szCs w:val="24"/>
          <w:lang w:val="es-PR"/>
        </w:rPr>
        <w:t xml:space="preserve">Al evaluar las ofertas </w:t>
      </w:r>
      <w:r w:rsidR="00535EA4">
        <w:rPr>
          <w:rFonts w:ascii="Times New Roman" w:eastAsia="Times New Roman" w:hAnsi="Times New Roman" w:cs="Times New Roman"/>
          <w:sz w:val="24"/>
          <w:szCs w:val="24"/>
          <w:lang w:val="es-PR"/>
        </w:rPr>
        <w:t>el Especialista de Compras y Subastas</w:t>
      </w:r>
      <w:r w:rsidRPr="00927B3B">
        <w:rPr>
          <w:rFonts w:ascii="Times New Roman" w:eastAsia="Times New Roman" w:hAnsi="Times New Roman" w:cs="Times New Roman"/>
          <w:sz w:val="24"/>
          <w:szCs w:val="24"/>
          <w:lang w:val="es-PR"/>
        </w:rPr>
        <w:t xml:space="preserve"> </w:t>
      </w:r>
      <w:r w:rsidR="003E5BFF" w:rsidRPr="00927B3B">
        <w:rPr>
          <w:rFonts w:ascii="Times New Roman" w:eastAsia="Times New Roman" w:hAnsi="Times New Roman" w:cs="Times New Roman"/>
          <w:sz w:val="24"/>
          <w:szCs w:val="24"/>
          <w:lang w:val="es-PR"/>
        </w:rPr>
        <w:t xml:space="preserve">y/o el Comité Evaluador de Subastas </w:t>
      </w:r>
      <w:r w:rsidR="00535EA4">
        <w:rPr>
          <w:rFonts w:ascii="Times New Roman" w:eastAsia="Times New Roman" w:hAnsi="Times New Roman" w:cs="Times New Roman"/>
          <w:sz w:val="24"/>
          <w:szCs w:val="24"/>
          <w:lang w:val="es-PR"/>
        </w:rPr>
        <w:t xml:space="preserve">podrán tomar en consideración </w:t>
      </w:r>
      <w:r w:rsidRPr="00927B3B">
        <w:rPr>
          <w:rFonts w:ascii="Times New Roman" w:eastAsia="Times New Roman" w:hAnsi="Times New Roman" w:cs="Times New Roman"/>
          <w:sz w:val="24"/>
          <w:szCs w:val="24"/>
          <w:lang w:val="es-PR"/>
        </w:rPr>
        <w:t>los siguientes criterios:</w:t>
      </w:r>
    </w:p>
    <w:p w14:paraId="7415B337" w14:textId="77777777" w:rsidR="006D498B" w:rsidRPr="003E5BFF" w:rsidRDefault="006D498B" w:rsidP="006D498B">
      <w:pPr>
        <w:ind w:left="360"/>
        <w:rPr>
          <w:rFonts w:ascii="Times New Roman" w:eastAsia="Times New Roman" w:hAnsi="Times New Roman" w:cs="Times New Roman"/>
          <w:sz w:val="24"/>
          <w:szCs w:val="24"/>
          <w:lang w:val="es-PR"/>
        </w:rPr>
      </w:pPr>
    </w:p>
    <w:p w14:paraId="7F894C4C" w14:textId="3433EC76" w:rsidR="006D498B" w:rsidRPr="003E5BFF" w:rsidRDefault="006D498B">
      <w:pPr>
        <w:numPr>
          <w:ilvl w:val="0"/>
          <w:numId w:val="15"/>
        </w:numPr>
        <w:rPr>
          <w:rFonts w:ascii="Times New Roman" w:eastAsia="Times New Roman" w:hAnsi="Times New Roman" w:cs="Times New Roman"/>
          <w:sz w:val="24"/>
          <w:szCs w:val="24"/>
          <w:lang w:val="es-PR"/>
        </w:rPr>
      </w:pPr>
      <w:bookmarkStart w:id="14" w:name="_Hlk34253069"/>
      <w:r w:rsidRPr="003E5BFF">
        <w:rPr>
          <w:rFonts w:ascii="Times New Roman" w:eastAsia="Times New Roman" w:hAnsi="Times New Roman" w:cs="Times New Roman"/>
          <w:sz w:val="24"/>
          <w:szCs w:val="24"/>
          <w:lang w:val="es-PR"/>
        </w:rPr>
        <w:t>La exactitud con la cual el licitador ha cumplido con las especificaciones, los términos y las condiciones del pliego de la subasta formal.</w:t>
      </w:r>
    </w:p>
    <w:p w14:paraId="5141019C" w14:textId="77777777" w:rsidR="006D498B" w:rsidRPr="003E5BFF" w:rsidRDefault="006D498B" w:rsidP="006D498B">
      <w:pPr>
        <w:ind w:left="1426"/>
        <w:rPr>
          <w:rFonts w:ascii="Times New Roman" w:eastAsia="Times New Roman" w:hAnsi="Times New Roman" w:cs="Times New Roman"/>
          <w:sz w:val="24"/>
          <w:szCs w:val="24"/>
          <w:lang w:val="es-PR"/>
        </w:rPr>
      </w:pPr>
    </w:p>
    <w:p w14:paraId="45E79D35" w14:textId="77777777" w:rsidR="006D498B" w:rsidRPr="003E5BFF" w:rsidRDefault="006D498B">
      <w:pPr>
        <w:numPr>
          <w:ilvl w:val="0"/>
          <w:numId w:val="15"/>
        </w:numPr>
        <w:rPr>
          <w:rFonts w:ascii="Times New Roman" w:eastAsia="Times New Roman" w:hAnsi="Times New Roman" w:cs="Times New Roman"/>
          <w:sz w:val="24"/>
          <w:szCs w:val="24"/>
          <w:lang w:val="es-PR"/>
        </w:rPr>
      </w:pPr>
      <w:r w:rsidRPr="003E5BFF">
        <w:rPr>
          <w:rFonts w:ascii="Times New Roman" w:eastAsia="Times New Roman" w:hAnsi="Times New Roman" w:cs="Times New Roman"/>
          <w:sz w:val="24"/>
          <w:szCs w:val="24"/>
          <w:lang w:val="es-PR"/>
        </w:rPr>
        <w:t>La calidad de los bienes, obras y servicios no profesionales ofrecidos y cómo éstos cumplen con las especificaciones y satisfacen las necesidades establecidas. En las situaciones en que se efectuaron pruebas con muestras suministradas por el licitador, se incluirá la evaluación de la muestra del bien entre los aspectos de este criterio de calidad.</w:t>
      </w:r>
    </w:p>
    <w:p w14:paraId="6186C46E" w14:textId="77777777" w:rsidR="006D498B" w:rsidRPr="003E5BFF" w:rsidRDefault="006D498B" w:rsidP="006D498B">
      <w:pPr>
        <w:ind w:left="1426"/>
        <w:rPr>
          <w:rFonts w:ascii="Times New Roman" w:eastAsia="Times New Roman" w:hAnsi="Times New Roman" w:cs="Times New Roman"/>
          <w:sz w:val="24"/>
          <w:szCs w:val="24"/>
          <w:lang w:val="es-PR"/>
        </w:rPr>
      </w:pPr>
    </w:p>
    <w:p w14:paraId="0A2AA96C" w14:textId="77777777" w:rsidR="006D498B" w:rsidRPr="003E5BFF" w:rsidRDefault="006D498B">
      <w:pPr>
        <w:numPr>
          <w:ilvl w:val="0"/>
          <w:numId w:val="15"/>
        </w:numPr>
        <w:rPr>
          <w:rFonts w:ascii="Times New Roman" w:eastAsia="Times New Roman" w:hAnsi="Times New Roman" w:cs="Times New Roman"/>
          <w:sz w:val="24"/>
          <w:szCs w:val="24"/>
          <w:lang w:val="es-PR"/>
        </w:rPr>
      </w:pPr>
      <w:r w:rsidRPr="003E5BFF">
        <w:rPr>
          <w:rFonts w:ascii="Times New Roman" w:eastAsia="Times New Roman" w:hAnsi="Times New Roman" w:cs="Times New Roman"/>
          <w:sz w:val="24"/>
          <w:szCs w:val="24"/>
          <w:lang w:val="es-PR"/>
        </w:rPr>
        <w:t>Si el precio es competitivo y comparable con el prevaleciente en el mercado. Además, aplicará el porciento (%) de preferencia establecido si la persona o la entidad ha presentado una Resolución de la Junta para la Inversión en la Industria Puertorriqueña o cualquier documento acreditativo de preferencia, según dispuesto en leyes preferenciales.</w:t>
      </w:r>
    </w:p>
    <w:p w14:paraId="21B25892" w14:textId="77777777" w:rsidR="006D498B" w:rsidRPr="003E5BFF" w:rsidRDefault="006D498B" w:rsidP="006D498B">
      <w:pPr>
        <w:ind w:left="1426"/>
        <w:rPr>
          <w:rFonts w:ascii="Times New Roman" w:eastAsia="Times New Roman" w:hAnsi="Times New Roman" w:cs="Times New Roman"/>
          <w:sz w:val="24"/>
          <w:szCs w:val="24"/>
          <w:lang w:val="es-PR"/>
        </w:rPr>
      </w:pPr>
    </w:p>
    <w:p w14:paraId="51FCA5B1" w14:textId="3C9CD449" w:rsidR="006D498B" w:rsidRPr="003E5BFF" w:rsidRDefault="006D498B">
      <w:pPr>
        <w:numPr>
          <w:ilvl w:val="0"/>
          <w:numId w:val="15"/>
        </w:numPr>
        <w:rPr>
          <w:rFonts w:ascii="Times New Roman" w:eastAsia="Times New Roman" w:hAnsi="Times New Roman" w:cs="Times New Roman"/>
          <w:sz w:val="24"/>
          <w:szCs w:val="24"/>
          <w:lang w:val="es-PR"/>
        </w:rPr>
      </w:pPr>
      <w:r w:rsidRPr="003E5BFF">
        <w:rPr>
          <w:rFonts w:ascii="Times New Roman" w:eastAsia="Times New Roman" w:hAnsi="Times New Roman" w:cs="Times New Roman"/>
          <w:sz w:val="24"/>
          <w:szCs w:val="24"/>
          <w:lang w:val="es-PR"/>
        </w:rPr>
        <w:t xml:space="preserve">La </w:t>
      </w:r>
      <w:r w:rsidR="00535EA4">
        <w:rPr>
          <w:rFonts w:ascii="Times New Roman" w:eastAsia="Times New Roman" w:hAnsi="Times New Roman" w:cs="Times New Roman"/>
          <w:sz w:val="24"/>
          <w:szCs w:val="24"/>
          <w:lang w:val="es-PR"/>
        </w:rPr>
        <w:t>experiencia</w:t>
      </w:r>
      <w:r w:rsidRPr="003E5BFF">
        <w:rPr>
          <w:rFonts w:ascii="Times New Roman" w:eastAsia="Times New Roman" w:hAnsi="Times New Roman" w:cs="Times New Roman"/>
          <w:sz w:val="24"/>
          <w:szCs w:val="24"/>
          <w:lang w:val="es-PR"/>
        </w:rPr>
        <w:t xml:space="preserve"> del licitador para llevar a cabo trabajos de la naturaleza bajo consideración en obras y servicios no profesionales.</w:t>
      </w:r>
    </w:p>
    <w:p w14:paraId="12D85E50" w14:textId="1069273F" w:rsidR="006D498B" w:rsidRPr="003E5BFF" w:rsidRDefault="006D498B" w:rsidP="00A0528E">
      <w:pPr>
        <w:rPr>
          <w:rFonts w:ascii="Times New Roman" w:eastAsia="Times New Roman" w:hAnsi="Times New Roman" w:cs="Times New Roman"/>
          <w:sz w:val="24"/>
          <w:szCs w:val="24"/>
          <w:lang w:val="es-PR"/>
        </w:rPr>
      </w:pPr>
    </w:p>
    <w:p w14:paraId="11A6CE73" w14:textId="084BCB4A" w:rsidR="006D498B" w:rsidRPr="003E5BFF" w:rsidRDefault="006D498B">
      <w:pPr>
        <w:numPr>
          <w:ilvl w:val="0"/>
          <w:numId w:val="15"/>
        </w:numPr>
        <w:rPr>
          <w:rFonts w:ascii="Times New Roman" w:eastAsia="Times New Roman" w:hAnsi="Times New Roman" w:cs="Times New Roman"/>
          <w:sz w:val="24"/>
          <w:szCs w:val="24"/>
          <w:lang w:val="es-PR"/>
        </w:rPr>
      </w:pPr>
      <w:r w:rsidRPr="003E5BFF">
        <w:rPr>
          <w:rFonts w:ascii="Times New Roman" w:eastAsia="Times New Roman" w:hAnsi="Times New Roman" w:cs="Times New Roman"/>
          <w:sz w:val="24"/>
          <w:szCs w:val="24"/>
          <w:lang w:val="es-PR"/>
        </w:rPr>
        <w:t>El término de entrega más próximo.</w:t>
      </w:r>
    </w:p>
    <w:p w14:paraId="474ACBC6" w14:textId="77777777" w:rsidR="006D498B" w:rsidRPr="003E5BFF" w:rsidRDefault="006D498B" w:rsidP="006D498B">
      <w:pPr>
        <w:ind w:left="1426"/>
        <w:rPr>
          <w:rFonts w:ascii="Times New Roman" w:eastAsia="Times New Roman" w:hAnsi="Times New Roman" w:cs="Times New Roman"/>
          <w:sz w:val="24"/>
          <w:szCs w:val="24"/>
          <w:lang w:val="es-PR"/>
        </w:rPr>
      </w:pPr>
    </w:p>
    <w:p w14:paraId="1B783509" w14:textId="77777777" w:rsidR="006D498B" w:rsidRPr="003E5BFF" w:rsidRDefault="006D498B">
      <w:pPr>
        <w:numPr>
          <w:ilvl w:val="0"/>
          <w:numId w:val="15"/>
        </w:numPr>
        <w:rPr>
          <w:rFonts w:ascii="Times New Roman" w:eastAsia="Times New Roman" w:hAnsi="Times New Roman" w:cs="Times New Roman"/>
          <w:sz w:val="24"/>
          <w:szCs w:val="24"/>
          <w:lang w:val="es-PR"/>
        </w:rPr>
      </w:pPr>
      <w:r w:rsidRPr="003E5BFF">
        <w:rPr>
          <w:rFonts w:ascii="Times New Roman" w:eastAsia="Times New Roman" w:hAnsi="Times New Roman" w:cs="Times New Roman"/>
          <w:sz w:val="24"/>
          <w:szCs w:val="24"/>
          <w:lang w:val="es-PR"/>
        </w:rPr>
        <w:t>La capacidad económica y financiera, así como la trayectoria y experiencia previa del licitador para proveer estos servicios o bienes y cumplir con los términos de entrega y garantías del producto o servicio.</w:t>
      </w:r>
    </w:p>
    <w:p w14:paraId="64401F82" w14:textId="77777777" w:rsidR="006D498B" w:rsidRPr="003E5BFF" w:rsidRDefault="006D498B">
      <w:pPr>
        <w:numPr>
          <w:ilvl w:val="0"/>
          <w:numId w:val="15"/>
        </w:numPr>
        <w:rPr>
          <w:rFonts w:ascii="Times New Roman" w:eastAsia="Times New Roman" w:hAnsi="Times New Roman" w:cs="Times New Roman"/>
          <w:sz w:val="24"/>
          <w:szCs w:val="24"/>
          <w:lang w:val="es-PR"/>
        </w:rPr>
      </w:pPr>
      <w:r w:rsidRPr="003E5BFF">
        <w:rPr>
          <w:rFonts w:ascii="Times New Roman" w:eastAsia="Times New Roman" w:hAnsi="Times New Roman" w:cs="Times New Roman"/>
          <w:sz w:val="24"/>
          <w:szCs w:val="24"/>
          <w:lang w:val="es-PR"/>
        </w:rPr>
        <w:lastRenderedPageBreak/>
        <w:t>El período específico o los términos aplicables a cada garantía, sus limitaciones y condiciones, los pasos requeridos para reclamar la garantía, qué entidad proveerá el servicio de reemplazo, subsanación, corrección o reparación del bien o el servicio.</w:t>
      </w:r>
    </w:p>
    <w:p w14:paraId="0B05B0F2" w14:textId="77777777" w:rsidR="006D498B" w:rsidRPr="003E5BFF" w:rsidRDefault="006D498B" w:rsidP="006D498B">
      <w:pPr>
        <w:ind w:left="1426"/>
        <w:rPr>
          <w:rFonts w:ascii="Times New Roman" w:eastAsia="Times New Roman" w:hAnsi="Times New Roman" w:cs="Times New Roman"/>
          <w:sz w:val="24"/>
          <w:szCs w:val="24"/>
          <w:lang w:val="es-PR"/>
        </w:rPr>
      </w:pPr>
    </w:p>
    <w:p w14:paraId="7461EAE9" w14:textId="4CCC7500" w:rsidR="006D498B" w:rsidRPr="003E5BFF" w:rsidRDefault="006D498B">
      <w:pPr>
        <w:numPr>
          <w:ilvl w:val="0"/>
          <w:numId w:val="15"/>
        </w:numPr>
        <w:rPr>
          <w:rFonts w:ascii="Times New Roman" w:eastAsia="Times New Roman" w:hAnsi="Times New Roman" w:cs="Times New Roman"/>
          <w:sz w:val="24"/>
          <w:szCs w:val="24"/>
          <w:lang w:val="es-PR"/>
        </w:rPr>
      </w:pPr>
      <w:r w:rsidRPr="003E5BFF">
        <w:rPr>
          <w:rFonts w:ascii="Times New Roman" w:eastAsia="Times New Roman" w:hAnsi="Times New Roman" w:cs="Times New Roman"/>
          <w:sz w:val="24"/>
          <w:szCs w:val="24"/>
          <w:lang w:val="es-PR"/>
        </w:rPr>
        <w:t xml:space="preserve">Si el licitador </w:t>
      </w:r>
      <w:r w:rsidR="00DA6417">
        <w:rPr>
          <w:rFonts w:ascii="Times New Roman" w:eastAsia="Times New Roman" w:hAnsi="Times New Roman" w:cs="Times New Roman"/>
          <w:sz w:val="24"/>
          <w:szCs w:val="24"/>
          <w:lang w:val="es-PR"/>
        </w:rPr>
        <w:t>es</w:t>
      </w:r>
      <w:r w:rsidR="005C2D1E">
        <w:rPr>
          <w:rFonts w:ascii="Times New Roman" w:eastAsia="Times New Roman" w:hAnsi="Times New Roman" w:cs="Times New Roman"/>
          <w:sz w:val="24"/>
          <w:szCs w:val="24"/>
          <w:lang w:val="es-PR"/>
        </w:rPr>
        <w:t xml:space="preserve"> </w:t>
      </w:r>
      <w:r w:rsidRPr="003E5BFF">
        <w:rPr>
          <w:rFonts w:ascii="Times New Roman" w:eastAsia="Times New Roman" w:hAnsi="Times New Roman" w:cs="Times New Roman"/>
          <w:sz w:val="24"/>
          <w:szCs w:val="24"/>
          <w:lang w:val="es-PR"/>
        </w:rPr>
        <w:t xml:space="preserve">empresa minoritaria o de mujeres, u otra para la cual se deba </w:t>
      </w:r>
      <w:r w:rsidR="00DA6417">
        <w:rPr>
          <w:rFonts w:ascii="Times New Roman" w:eastAsia="Times New Roman" w:hAnsi="Times New Roman" w:cs="Times New Roman"/>
          <w:sz w:val="24"/>
          <w:szCs w:val="24"/>
          <w:lang w:val="es-PR"/>
        </w:rPr>
        <w:t>considerar</w:t>
      </w:r>
      <w:r w:rsidRPr="003E5BFF">
        <w:rPr>
          <w:rFonts w:ascii="Times New Roman" w:eastAsia="Times New Roman" w:hAnsi="Times New Roman" w:cs="Times New Roman"/>
          <w:sz w:val="24"/>
          <w:szCs w:val="24"/>
          <w:lang w:val="es-PR"/>
        </w:rPr>
        <w:t xml:space="preserve"> bajo cualquier ley aplicable. </w:t>
      </w:r>
    </w:p>
    <w:p w14:paraId="6B7DD2EB" w14:textId="77777777" w:rsidR="006D498B" w:rsidRPr="003E5BFF" w:rsidRDefault="006D498B" w:rsidP="006D498B">
      <w:pPr>
        <w:ind w:left="1426"/>
        <w:rPr>
          <w:rFonts w:ascii="Times New Roman" w:eastAsia="Times New Roman" w:hAnsi="Times New Roman" w:cs="Times New Roman"/>
          <w:sz w:val="24"/>
          <w:szCs w:val="24"/>
          <w:lang w:val="es-PR"/>
        </w:rPr>
      </w:pPr>
    </w:p>
    <w:p w14:paraId="55117F53" w14:textId="77777777" w:rsidR="006D498B" w:rsidRPr="003E5BFF" w:rsidRDefault="006D498B">
      <w:pPr>
        <w:numPr>
          <w:ilvl w:val="0"/>
          <w:numId w:val="15"/>
        </w:numPr>
        <w:rPr>
          <w:rFonts w:ascii="Times New Roman" w:eastAsia="Times New Roman" w:hAnsi="Times New Roman" w:cs="Times New Roman"/>
          <w:sz w:val="24"/>
          <w:szCs w:val="24"/>
          <w:lang w:val="es-PR"/>
        </w:rPr>
      </w:pPr>
      <w:r w:rsidRPr="003E5BFF">
        <w:rPr>
          <w:rFonts w:ascii="Times New Roman" w:eastAsia="Times New Roman" w:hAnsi="Times New Roman" w:cs="Times New Roman"/>
          <w:sz w:val="24"/>
          <w:szCs w:val="24"/>
          <w:lang w:val="es-PR"/>
        </w:rPr>
        <w:t>Cualquier otro criterio pertinente que represente el mejor valor para el Gobierno de Puerto Rico.</w:t>
      </w:r>
    </w:p>
    <w:p w14:paraId="1B4E7A08" w14:textId="77777777" w:rsidR="006D498B" w:rsidRPr="003E5BFF" w:rsidRDefault="006D498B" w:rsidP="006D498B">
      <w:pPr>
        <w:ind w:left="1426"/>
        <w:rPr>
          <w:rFonts w:ascii="Times New Roman" w:eastAsia="Times New Roman" w:hAnsi="Times New Roman" w:cs="Times New Roman"/>
          <w:sz w:val="24"/>
          <w:szCs w:val="24"/>
          <w:lang w:val="es-PR"/>
        </w:rPr>
      </w:pPr>
    </w:p>
    <w:p w14:paraId="5BAFF96F" w14:textId="5B099076" w:rsidR="000A0CC6" w:rsidRPr="00F148B8" w:rsidRDefault="000A0CC6" w:rsidP="000A0CC6">
      <w:pPr>
        <w:ind w:left="360"/>
        <w:rPr>
          <w:rFonts w:ascii="Times New Roman" w:eastAsia="Times New Roman" w:hAnsi="Times New Roman" w:cs="Times New Roman"/>
          <w:sz w:val="24"/>
          <w:szCs w:val="24"/>
          <w:lang w:val="es-PR"/>
        </w:rPr>
      </w:pPr>
      <w:r w:rsidRPr="00F148B8">
        <w:rPr>
          <w:rFonts w:ascii="Times New Roman" w:eastAsia="Times New Roman" w:hAnsi="Times New Roman" w:cs="Times New Roman"/>
          <w:sz w:val="24"/>
          <w:szCs w:val="24"/>
          <w:lang w:val="es-PR"/>
        </w:rPr>
        <w:t>La Junta de Subastas examinará y evaluará todas las ofertas presentadas antes de adjudicar la subasta. En cualquier momento durante el periodo de evaluación, la Junta por medio de la Secretaría de la Junta podrá comunicarse con los licitadores o citar a reuniones públicas para obtener aclaraciones sobre las ofertas.</w:t>
      </w:r>
      <w:r w:rsidR="00910AF4">
        <w:rPr>
          <w:rFonts w:ascii="Times New Roman" w:eastAsia="Times New Roman" w:hAnsi="Times New Roman" w:cs="Times New Roman"/>
          <w:sz w:val="24"/>
          <w:szCs w:val="24"/>
          <w:lang w:val="es-PR"/>
        </w:rPr>
        <w:t xml:space="preserve"> Esto se hará constar en el expediente. </w:t>
      </w:r>
      <w:r w:rsidRPr="00F148B8">
        <w:rPr>
          <w:rFonts w:ascii="Times New Roman" w:eastAsia="Times New Roman" w:hAnsi="Times New Roman" w:cs="Times New Roman"/>
          <w:sz w:val="24"/>
          <w:szCs w:val="24"/>
          <w:lang w:val="es-PR"/>
        </w:rPr>
        <w:t xml:space="preserve"> El propósito de estas aclaraciones no es obtener información adicional que no se presentó originalmente en la oferta, sino obtener una mejor comprensión del contenido proporcionado.</w:t>
      </w:r>
    </w:p>
    <w:p w14:paraId="08DB2F3D" w14:textId="77777777" w:rsidR="000A0CC6" w:rsidRDefault="000A0CC6" w:rsidP="006D498B">
      <w:pPr>
        <w:ind w:left="360"/>
        <w:rPr>
          <w:rFonts w:ascii="Times New Roman" w:eastAsia="Times New Roman" w:hAnsi="Times New Roman" w:cs="Times New Roman"/>
          <w:sz w:val="24"/>
          <w:szCs w:val="24"/>
          <w:lang w:val="es-PR"/>
        </w:rPr>
      </w:pPr>
    </w:p>
    <w:p w14:paraId="2CAC4772" w14:textId="5BDCE373" w:rsidR="006D498B" w:rsidRPr="003E5BFF" w:rsidRDefault="00DA6417" w:rsidP="006D498B">
      <w:pPr>
        <w:ind w:left="36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La evaluación o recomendación del Especialista en Compras y Subastas y/o del Comité Evaluador</w:t>
      </w:r>
      <w:r w:rsidR="006D498B" w:rsidRPr="003E5BFF">
        <w:rPr>
          <w:rFonts w:ascii="Times New Roman" w:eastAsia="Times New Roman" w:hAnsi="Times New Roman" w:cs="Times New Roman"/>
          <w:sz w:val="24"/>
          <w:szCs w:val="24"/>
          <w:lang w:val="es-PR"/>
        </w:rPr>
        <w:t xml:space="preserve"> formará parte del expediente de la subasta.</w:t>
      </w:r>
      <w:bookmarkEnd w:id="14"/>
    </w:p>
    <w:p w14:paraId="637E04C7" w14:textId="27F4B0A2" w:rsidR="006D498B" w:rsidRDefault="006D498B" w:rsidP="006D498B">
      <w:pPr>
        <w:ind w:left="360"/>
        <w:rPr>
          <w:rFonts w:ascii="Times New Roman" w:eastAsia="Times New Roman" w:hAnsi="Times New Roman" w:cs="Times New Roman"/>
          <w:sz w:val="24"/>
          <w:szCs w:val="24"/>
          <w:lang w:val="es-PR"/>
        </w:rPr>
      </w:pPr>
    </w:p>
    <w:p w14:paraId="71290B98" w14:textId="0EEE6880" w:rsidR="00DA6417" w:rsidRDefault="00DA6417" w:rsidP="006D498B">
      <w:pPr>
        <w:ind w:left="36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La Junta de Subastas no estará obligada a acoger la evaluación y/o recomendación del Especialista en Compras y Subastas o del Comité Evaluador, si a su entender esta no representa el mejor valor para el Gobierno de Puerto Rico, y así lo hará constar en su Resolución de Adjudicación.</w:t>
      </w:r>
    </w:p>
    <w:p w14:paraId="7B49D175" w14:textId="77777777" w:rsidR="00DA6417" w:rsidRPr="003E5BFF" w:rsidRDefault="00DA6417" w:rsidP="006D498B">
      <w:pPr>
        <w:ind w:left="360"/>
        <w:rPr>
          <w:rFonts w:ascii="Times New Roman" w:eastAsia="Times New Roman" w:hAnsi="Times New Roman" w:cs="Times New Roman"/>
          <w:sz w:val="24"/>
          <w:szCs w:val="24"/>
          <w:lang w:val="es-PR"/>
        </w:rPr>
      </w:pPr>
    </w:p>
    <w:p w14:paraId="1F144FD8" w14:textId="33DC6FEA" w:rsidR="006D498B" w:rsidRPr="006D498B" w:rsidRDefault="006D498B" w:rsidP="006D498B">
      <w:pPr>
        <w:ind w:left="360"/>
        <w:rPr>
          <w:rFonts w:ascii="Times New Roman" w:eastAsia="Times New Roman" w:hAnsi="Times New Roman" w:cs="Times New Roman"/>
          <w:b/>
          <w:bCs/>
          <w:sz w:val="24"/>
          <w:szCs w:val="24"/>
          <w:u w:val="single"/>
          <w:lang w:val="es-PR"/>
        </w:rPr>
      </w:pPr>
      <w:r w:rsidRPr="003E5BFF">
        <w:rPr>
          <w:rFonts w:ascii="Times New Roman" w:eastAsia="Times New Roman" w:hAnsi="Times New Roman" w:cs="Times New Roman"/>
          <w:sz w:val="24"/>
          <w:szCs w:val="24"/>
          <w:lang w:val="es-PR"/>
        </w:rPr>
        <w:t xml:space="preserve">La Junta de Subastas adjudicará la </w:t>
      </w:r>
      <w:r w:rsidRPr="003E5BFF">
        <w:rPr>
          <w:rFonts w:ascii="Times New Roman" w:eastAsia="Times New Roman" w:hAnsi="Times New Roman" w:cs="Times New Roman"/>
          <w:i/>
          <w:iCs/>
          <w:sz w:val="24"/>
          <w:szCs w:val="24"/>
          <w:lang w:val="es-PR"/>
        </w:rPr>
        <w:t>buena pro</w:t>
      </w:r>
      <w:r w:rsidRPr="003E5BFF">
        <w:rPr>
          <w:rFonts w:ascii="Times New Roman" w:eastAsia="Times New Roman" w:hAnsi="Times New Roman" w:cs="Times New Roman"/>
          <w:sz w:val="24"/>
          <w:szCs w:val="24"/>
          <w:lang w:val="es-PR"/>
        </w:rPr>
        <w:t xml:space="preserve"> al licitador responsivo que haya ofertado el mejor valor.</w:t>
      </w:r>
      <w:r w:rsidRPr="003E5BFF">
        <w:rPr>
          <w:rFonts w:ascii="Times New Roman" w:eastAsia="Times New Roman" w:hAnsi="Times New Roman" w:cs="Times New Roman"/>
          <w:b/>
          <w:bCs/>
          <w:sz w:val="24"/>
          <w:szCs w:val="24"/>
          <w:lang w:val="es-PR"/>
        </w:rPr>
        <w:t xml:space="preserve"> </w:t>
      </w:r>
      <w:r w:rsidRPr="003E5BFF">
        <w:rPr>
          <w:rFonts w:ascii="Times New Roman" w:eastAsia="Times New Roman" w:hAnsi="Times New Roman" w:cs="Times New Roman"/>
          <w:b/>
          <w:bCs/>
          <w:sz w:val="24"/>
          <w:szCs w:val="24"/>
          <w:u w:val="single"/>
          <w:lang w:val="es-PR"/>
        </w:rPr>
        <w:t>El mejor valor no necesariamente será la oferta o propuesta que presente el más bajo costo o precio.</w:t>
      </w:r>
    </w:p>
    <w:p w14:paraId="3EA77A6E" w14:textId="09A6B8E7" w:rsidR="008827EA" w:rsidRDefault="008827EA" w:rsidP="00BD5D2A">
      <w:pPr>
        <w:rPr>
          <w:rFonts w:ascii="Times New Roman" w:eastAsia="Times New Roman" w:hAnsi="Times New Roman" w:cs="Times New Roman"/>
          <w:sz w:val="24"/>
          <w:szCs w:val="24"/>
          <w:lang w:val="es-PR"/>
        </w:rPr>
      </w:pPr>
    </w:p>
    <w:p w14:paraId="5C102BDD" w14:textId="77777777" w:rsidR="003E5BFF" w:rsidRPr="006D498B" w:rsidRDefault="003E5BFF" w:rsidP="00BD5D2A">
      <w:pPr>
        <w:rPr>
          <w:rFonts w:ascii="Times New Roman" w:eastAsia="Times New Roman" w:hAnsi="Times New Roman" w:cs="Times New Roman"/>
          <w:color w:val="00B050"/>
          <w:sz w:val="24"/>
          <w:szCs w:val="24"/>
          <w:lang w:val="es-PR"/>
        </w:rPr>
      </w:pPr>
    </w:p>
    <w:p w14:paraId="5793E121" w14:textId="6E241275" w:rsidR="008827EA" w:rsidRPr="00BD5D2A" w:rsidRDefault="008827EA">
      <w:pPr>
        <w:pStyle w:val="ListParagraph"/>
        <w:numPr>
          <w:ilvl w:val="0"/>
          <w:numId w:val="17"/>
        </w:numPr>
        <w:rPr>
          <w:rFonts w:ascii="Times New Roman" w:eastAsia="Times New Roman" w:hAnsi="Times New Roman" w:cs="Times New Roman"/>
          <w:b/>
          <w:bCs/>
          <w:sz w:val="24"/>
          <w:szCs w:val="24"/>
          <w:u w:val="single"/>
          <w:lang w:val="es-PR"/>
        </w:rPr>
      </w:pPr>
      <w:r w:rsidRPr="00BD5D2A">
        <w:rPr>
          <w:rFonts w:ascii="Times New Roman" w:eastAsia="Times New Roman" w:hAnsi="Times New Roman" w:cs="Times New Roman"/>
          <w:b/>
          <w:bCs/>
          <w:sz w:val="24"/>
          <w:szCs w:val="24"/>
          <w:u w:val="single"/>
          <w:lang w:val="es-PR"/>
        </w:rPr>
        <w:t>ADJUDICACIÓN</w:t>
      </w:r>
    </w:p>
    <w:p w14:paraId="67FA70C6" w14:textId="77777777" w:rsidR="008827EA" w:rsidRDefault="008827EA" w:rsidP="003F480B">
      <w:pPr>
        <w:ind w:left="360"/>
        <w:rPr>
          <w:rFonts w:ascii="Times New Roman" w:eastAsia="Times New Roman" w:hAnsi="Times New Roman" w:cs="Times New Roman"/>
          <w:sz w:val="24"/>
          <w:szCs w:val="24"/>
          <w:lang w:val="es-PR"/>
        </w:rPr>
      </w:pPr>
    </w:p>
    <w:p w14:paraId="2B921A31" w14:textId="4FD6C5C4" w:rsidR="008827EA" w:rsidRPr="003F480B" w:rsidRDefault="008827EA" w:rsidP="003F480B">
      <w:pPr>
        <w:ind w:left="360"/>
        <w:rPr>
          <w:rFonts w:ascii="Times New Roman" w:eastAsia="Times New Roman" w:hAnsi="Times New Roman" w:cs="Times New Roman"/>
          <w:sz w:val="24"/>
          <w:szCs w:val="24"/>
          <w:lang w:val="es-PR"/>
        </w:rPr>
      </w:pPr>
      <w:r w:rsidRPr="008827EA">
        <w:rPr>
          <w:rFonts w:ascii="Times New Roman" w:eastAsia="Times New Roman" w:hAnsi="Times New Roman" w:cs="Times New Roman"/>
          <w:sz w:val="24"/>
          <w:szCs w:val="24"/>
          <w:lang w:val="es-PR"/>
        </w:rPr>
        <w:t xml:space="preserve">Una vez adjudicado un asunto ante la consideración de la </w:t>
      </w:r>
      <w:r w:rsidR="0060601A">
        <w:rPr>
          <w:rFonts w:ascii="Times New Roman" w:eastAsia="Times New Roman" w:hAnsi="Times New Roman" w:cs="Times New Roman"/>
          <w:sz w:val="24"/>
          <w:szCs w:val="24"/>
          <w:lang w:val="es-PR"/>
        </w:rPr>
        <w:t>Junta de Subastas</w:t>
      </w:r>
      <w:r w:rsidRPr="008827EA">
        <w:rPr>
          <w:rFonts w:ascii="Times New Roman" w:eastAsia="Times New Roman" w:hAnsi="Times New Roman" w:cs="Times New Roman"/>
          <w:sz w:val="24"/>
          <w:szCs w:val="24"/>
          <w:lang w:val="es-PR"/>
        </w:rPr>
        <w:t xml:space="preserve">, se notificará la determinación final mediante </w:t>
      </w:r>
      <w:r w:rsidR="0060601A">
        <w:rPr>
          <w:rFonts w:ascii="Times New Roman" w:eastAsia="Times New Roman" w:hAnsi="Times New Roman" w:cs="Times New Roman"/>
          <w:sz w:val="24"/>
          <w:szCs w:val="24"/>
          <w:lang w:val="es-PR"/>
        </w:rPr>
        <w:t xml:space="preserve">Resolución o Aviso </w:t>
      </w:r>
      <w:r w:rsidRPr="008827EA">
        <w:rPr>
          <w:rFonts w:ascii="Times New Roman" w:eastAsia="Times New Roman" w:hAnsi="Times New Roman" w:cs="Times New Roman"/>
          <w:sz w:val="24"/>
          <w:szCs w:val="24"/>
          <w:lang w:val="es-PR"/>
        </w:rPr>
        <w:t>de Adjudicación. La adjudicación (</w:t>
      </w:r>
      <w:r w:rsidR="0060601A">
        <w:rPr>
          <w:rFonts w:ascii="Times New Roman" w:eastAsia="Times New Roman" w:hAnsi="Times New Roman" w:cs="Times New Roman"/>
          <w:sz w:val="24"/>
          <w:szCs w:val="24"/>
          <w:lang w:val="es-PR"/>
        </w:rPr>
        <w:t>Resolución</w:t>
      </w:r>
      <w:r w:rsidR="0060601A" w:rsidRPr="008827EA">
        <w:rPr>
          <w:rFonts w:ascii="Times New Roman" w:eastAsia="Times New Roman" w:hAnsi="Times New Roman" w:cs="Times New Roman"/>
          <w:sz w:val="24"/>
          <w:szCs w:val="24"/>
          <w:lang w:val="es-PR"/>
        </w:rPr>
        <w:t xml:space="preserve"> </w:t>
      </w:r>
      <w:r w:rsidRPr="008827EA">
        <w:rPr>
          <w:rFonts w:ascii="Times New Roman" w:eastAsia="Times New Roman" w:hAnsi="Times New Roman" w:cs="Times New Roman"/>
          <w:sz w:val="24"/>
          <w:szCs w:val="24"/>
          <w:lang w:val="es-PR"/>
        </w:rPr>
        <w:t xml:space="preserve">de Adjudicación) será notificada adecuadamente, mediante correo federal certificado con acuse de recibo </w:t>
      </w:r>
      <w:r w:rsidRPr="008827EA">
        <w:rPr>
          <w:rFonts w:ascii="Times New Roman" w:eastAsia="Times New Roman" w:hAnsi="Times New Roman" w:cs="Times New Roman"/>
          <w:iCs/>
          <w:sz w:val="24"/>
          <w:szCs w:val="24"/>
          <w:lang w:val="es-PR"/>
        </w:rPr>
        <w:t>o correo electrónico</w:t>
      </w:r>
      <w:r w:rsidRPr="008827EA">
        <w:rPr>
          <w:rFonts w:ascii="Times New Roman" w:eastAsia="Times New Roman" w:hAnsi="Times New Roman" w:cs="Times New Roman"/>
          <w:sz w:val="24"/>
          <w:szCs w:val="24"/>
          <w:lang w:val="es-PR"/>
        </w:rPr>
        <w:t xml:space="preserve"> a todas las partes que tengan derecho a impugnar tal determinación, entiéndase, a todos los licitadores </w:t>
      </w:r>
      <w:r w:rsidR="0060601A">
        <w:rPr>
          <w:rFonts w:ascii="Times New Roman" w:eastAsia="Times New Roman" w:hAnsi="Times New Roman" w:cs="Times New Roman"/>
          <w:sz w:val="24"/>
          <w:szCs w:val="24"/>
          <w:lang w:val="es-PR"/>
        </w:rPr>
        <w:t>presentaron oferta</w:t>
      </w:r>
      <w:r w:rsidRPr="008827EA">
        <w:rPr>
          <w:rFonts w:ascii="Times New Roman" w:eastAsia="Times New Roman" w:hAnsi="Times New Roman" w:cs="Times New Roman"/>
          <w:sz w:val="24"/>
          <w:szCs w:val="24"/>
          <w:lang w:val="es-PR"/>
        </w:rPr>
        <w:t>.</w:t>
      </w:r>
      <w:r w:rsidR="00DA6417">
        <w:rPr>
          <w:rFonts w:ascii="Times New Roman" w:eastAsia="Times New Roman" w:hAnsi="Times New Roman" w:cs="Times New Roman"/>
          <w:sz w:val="24"/>
          <w:szCs w:val="24"/>
          <w:lang w:val="es-PR"/>
        </w:rPr>
        <w:t xml:space="preserve"> Cuando se notifique por correo electrónico, se utilizará el correo electrónico dispuesto por el licitador en el Anejo I. Cuando no se haya establecido correo electrónico en el Anejo I, se notificará al correo electrónico utilizado por el licitador para someter la oferta.</w:t>
      </w:r>
    </w:p>
    <w:p w14:paraId="595F15C1" w14:textId="77777777" w:rsidR="00FE1908" w:rsidRPr="003A2C0C" w:rsidRDefault="00FE1908" w:rsidP="003F2E8F">
      <w:pPr>
        <w:ind w:left="360"/>
        <w:rPr>
          <w:rFonts w:ascii="Times New Roman" w:eastAsia="Times New Roman" w:hAnsi="Times New Roman" w:cs="Times New Roman"/>
          <w:sz w:val="24"/>
          <w:szCs w:val="24"/>
          <w:lang w:val="es-PR"/>
        </w:rPr>
      </w:pPr>
    </w:p>
    <w:p w14:paraId="2FD270C5" w14:textId="15586300" w:rsidR="00FE1908" w:rsidRDefault="00FE1908" w:rsidP="003F2E8F">
      <w:pPr>
        <w:ind w:left="360"/>
        <w:rPr>
          <w:rFonts w:ascii="Times New Roman" w:eastAsia="Times New Roman" w:hAnsi="Times New Roman" w:cs="Times New Roman"/>
          <w:b/>
          <w:sz w:val="24"/>
          <w:szCs w:val="24"/>
          <w:lang w:val="es-PR"/>
        </w:rPr>
      </w:pPr>
      <w:r w:rsidRPr="003A2C0C">
        <w:rPr>
          <w:rFonts w:ascii="Times New Roman" w:eastAsia="Times New Roman" w:hAnsi="Times New Roman" w:cs="Times New Roman"/>
          <w:sz w:val="24"/>
          <w:szCs w:val="24"/>
          <w:lang w:val="es-PR"/>
        </w:rPr>
        <w:t xml:space="preserve">La notificación de la adjudicación de la subasta </w:t>
      </w:r>
      <w:r w:rsidRPr="003A2C0C">
        <w:rPr>
          <w:rFonts w:ascii="Times New Roman" w:eastAsia="Times New Roman" w:hAnsi="Times New Roman" w:cs="Times New Roman"/>
          <w:b/>
          <w:sz w:val="24"/>
          <w:szCs w:val="24"/>
          <w:lang w:val="es-PR"/>
        </w:rPr>
        <w:t xml:space="preserve">no constituirá </w:t>
      </w:r>
      <w:r w:rsidR="00565CCB" w:rsidRPr="003A2C0C">
        <w:rPr>
          <w:rFonts w:ascii="Times New Roman" w:eastAsia="Times New Roman" w:hAnsi="Times New Roman" w:cs="Times New Roman"/>
          <w:b/>
          <w:sz w:val="24"/>
          <w:szCs w:val="24"/>
          <w:lang w:val="es-PR"/>
        </w:rPr>
        <w:t>un</w:t>
      </w:r>
      <w:r w:rsidRPr="003A2C0C">
        <w:rPr>
          <w:rFonts w:ascii="Times New Roman" w:eastAsia="Times New Roman" w:hAnsi="Times New Roman" w:cs="Times New Roman"/>
          <w:b/>
          <w:sz w:val="24"/>
          <w:szCs w:val="24"/>
          <w:lang w:val="es-PR"/>
        </w:rPr>
        <w:t xml:space="preserve"> acuerdo formal entre las partes</w:t>
      </w:r>
      <w:r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b/>
          <w:sz w:val="24"/>
          <w:szCs w:val="24"/>
          <w:lang w:val="es-PR"/>
        </w:rPr>
        <w:t>Será necesario que se suscriba el contrato correspondiente o se emita una orden de compra.</w:t>
      </w:r>
    </w:p>
    <w:p w14:paraId="7ADAA12E" w14:textId="77777777" w:rsidR="00291F9C" w:rsidRDefault="00291F9C" w:rsidP="003F2E8F">
      <w:pPr>
        <w:ind w:left="360"/>
        <w:rPr>
          <w:rFonts w:ascii="Times New Roman" w:eastAsia="Times New Roman" w:hAnsi="Times New Roman" w:cs="Times New Roman"/>
          <w:b/>
          <w:sz w:val="24"/>
          <w:szCs w:val="24"/>
          <w:lang w:val="es-PR"/>
        </w:rPr>
      </w:pPr>
    </w:p>
    <w:p w14:paraId="6C8A7C11" w14:textId="2C88A741" w:rsidR="008827EA" w:rsidRDefault="008827EA" w:rsidP="008827EA">
      <w:pPr>
        <w:pStyle w:val="ListParagraph"/>
        <w:ind w:left="360"/>
        <w:rPr>
          <w:rFonts w:ascii="Times New Roman" w:eastAsia="Times New Roman" w:hAnsi="Times New Roman" w:cs="Times New Roman"/>
          <w:b/>
          <w:bCs/>
          <w:sz w:val="24"/>
          <w:szCs w:val="24"/>
          <w:lang w:val="es-ES_tradnl"/>
        </w:rPr>
      </w:pPr>
      <w:r>
        <w:rPr>
          <w:rFonts w:ascii="Times New Roman" w:eastAsia="Times New Roman" w:hAnsi="Times New Roman" w:cs="Times New Roman"/>
          <w:b/>
          <w:bCs/>
          <w:sz w:val="24"/>
          <w:szCs w:val="24"/>
          <w:lang w:val="es-PR"/>
        </w:rPr>
        <w:t>1</w:t>
      </w:r>
      <w:r w:rsidR="00730632">
        <w:rPr>
          <w:rFonts w:ascii="Times New Roman" w:eastAsia="Times New Roman" w:hAnsi="Times New Roman" w:cs="Times New Roman"/>
          <w:b/>
          <w:bCs/>
          <w:sz w:val="24"/>
          <w:szCs w:val="24"/>
          <w:lang w:val="es-PR"/>
        </w:rPr>
        <w:t>0</w:t>
      </w:r>
      <w:r>
        <w:rPr>
          <w:rFonts w:ascii="Times New Roman" w:eastAsia="Times New Roman" w:hAnsi="Times New Roman" w:cs="Times New Roman"/>
          <w:b/>
          <w:bCs/>
          <w:sz w:val="24"/>
          <w:szCs w:val="24"/>
          <w:lang w:val="es-PR"/>
        </w:rPr>
        <w:t xml:space="preserve">. </w:t>
      </w:r>
      <w:r w:rsidR="00DE616F" w:rsidRPr="003A2C0C">
        <w:rPr>
          <w:rFonts w:ascii="Times New Roman" w:eastAsia="Times New Roman" w:hAnsi="Times New Roman" w:cs="Times New Roman"/>
          <w:b/>
          <w:bCs/>
          <w:sz w:val="24"/>
          <w:szCs w:val="24"/>
          <w:lang w:val="es-PR"/>
        </w:rPr>
        <w:t>COMPROMISO POR</w:t>
      </w:r>
      <w:r w:rsidR="00DE616F" w:rsidRPr="003A2C0C">
        <w:rPr>
          <w:rFonts w:ascii="Times New Roman" w:eastAsia="Times New Roman" w:hAnsi="Times New Roman" w:cs="Times New Roman"/>
          <w:b/>
          <w:bCs/>
          <w:sz w:val="24"/>
          <w:szCs w:val="24"/>
          <w:lang w:val="es-ES_tradnl"/>
        </w:rPr>
        <w:t xml:space="preserve"> ADJUDICACIÓN</w:t>
      </w:r>
    </w:p>
    <w:p w14:paraId="387D36D0" w14:textId="05627E80" w:rsidR="008827EA" w:rsidRDefault="008827EA" w:rsidP="008827EA">
      <w:pPr>
        <w:pStyle w:val="ListParagraph"/>
        <w:ind w:left="360"/>
        <w:rPr>
          <w:rFonts w:ascii="Times New Roman" w:eastAsia="Times New Roman" w:hAnsi="Times New Roman" w:cs="Times New Roman"/>
          <w:b/>
          <w:bCs/>
          <w:sz w:val="24"/>
          <w:szCs w:val="24"/>
          <w:lang w:val="es-ES_tradnl"/>
        </w:rPr>
      </w:pPr>
    </w:p>
    <w:p w14:paraId="240F38ED" w14:textId="5EB0FE7F" w:rsidR="006D498B" w:rsidRPr="00927B3B" w:rsidRDefault="006D498B" w:rsidP="006C2E79">
      <w:pPr>
        <w:pStyle w:val="ListParagraph"/>
        <w:ind w:left="360"/>
        <w:rPr>
          <w:rFonts w:ascii="Times New Roman" w:eastAsia="Times New Roman" w:hAnsi="Times New Roman" w:cs="Times New Roman"/>
          <w:b/>
          <w:bCs/>
          <w:sz w:val="24"/>
          <w:szCs w:val="24"/>
          <w:lang w:val="es-PR"/>
        </w:rPr>
      </w:pPr>
      <w:r w:rsidRPr="00927B3B">
        <w:rPr>
          <w:rFonts w:ascii="Times New Roman" w:eastAsia="Times New Roman" w:hAnsi="Times New Roman" w:cs="Times New Roman"/>
          <w:b/>
          <w:bCs/>
          <w:sz w:val="24"/>
          <w:szCs w:val="24"/>
          <w:lang w:val="es-ES_tradnl"/>
        </w:rPr>
        <w:t>Ningún</w:t>
      </w:r>
      <w:r w:rsidRPr="00927B3B">
        <w:rPr>
          <w:rFonts w:ascii="Times New Roman" w:eastAsia="Times New Roman" w:hAnsi="Times New Roman" w:cs="Times New Roman"/>
          <w:b/>
          <w:bCs/>
          <w:sz w:val="24"/>
          <w:szCs w:val="24"/>
          <w:lang w:val="es-PR"/>
        </w:rPr>
        <w:t xml:space="preserve"> Licitador estará autorizado a entregar bienes, realizar obras u ofrecer servicios sin haberse otorgado un contrato y/o sin que se haya emitido </w:t>
      </w:r>
      <w:r w:rsidR="006C2E79" w:rsidRPr="00927B3B">
        <w:rPr>
          <w:rFonts w:ascii="Times New Roman" w:eastAsia="Times New Roman" w:hAnsi="Times New Roman" w:cs="Times New Roman"/>
          <w:b/>
          <w:bCs/>
          <w:sz w:val="24"/>
          <w:szCs w:val="24"/>
          <w:lang w:val="es-PR"/>
        </w:rPr>
        <w:t xml:space="preserve">una orden de compra o ambos, según determinado por </w:t>
      </w:r>
      <w:r w:rsidR="000F0E7D" w:rsidRPr="000F0E7D">
        <w:rPr>
          <w:rFonts w:ascii="Times New Roman" w:eastAsia="Times New Roman" w:hAnsi="Times New Roman" w:cs="Times New Roman"/>
          <w:b/>
          <w:bCs/>
          <w:sz w:val="24"/>
          <w:szCs w:val="24"/>
          <w:lang w:val="es-PR"/>
        </w:rPr>
        <w:t>el Departamento de Salud</w:t>
      </w:r>
      <w:r w:rsidR="006C2E79" w:rsidRPr="000F0E7D">
        <w:rPr>
          <w:rFonts w:ascii="Times New Roman" w:eastAsia="Times New Roman" w:hAnsi="Times New Roman" w:cs="Times New Roman"/>
          <w:b/>
          <w:bCs/>
          <w:sz w:val="24"/>
          <w:szCs w:val="24"/>
          <w:lang w:val="es-PR"/>
        </w:rPr>
        <w:t>.</w:t>
      </w:r>
    </w:p>
    <w:p w14:paraId="2E9BA4D5" w14:textId="23A6CD09" w:rsidR="006D498B" w:rsidRPr="00927B3B" w:rsidRDefault="006D498B" w:rsidP="006D498B">
      <w:pPr>
        <w:pStyle w:val="ListParagraph"/>
        <w:ind w:left="360"/>
        <w:rPr>
          <w:rFonts w:ascii="Times New Roman" w:eastAsia="Times New Roman" w:hAnsi="Times New Roman" w:cs="Times New Roman"/>
          <w:b/>
          <w:bCs/>
          <w:sz w:val="24"/>
          <w:szCs w:val="24"/>
          <w:lang w:val="es-PR"/>
        </w:rPr>
      </w:pPr>
      <w:r w:rsidRPr="00927B3B">
        <w:rPr>
          <w:rFonts w:ascii="Times New Roman" w:eastAsia="Times New Roman" w:hAnsi="Times New Roman" w:cs="Times New Roman"/>
          <w:b/>
          <w:bCs/>
          <w:sz w:val="24"/>
          <w:szCs w:val="24"/>
          <w:lang w:val="es-PR"/>
        </w:rPr>
        <w:lastRenderedPageBreak/>
        <w:t xml:space="preserve">No se considerará al Gobierno de Puerto Rico comprometido ni de ningún modo obligado por adjudicación alguna, hasta tanto se </w:t>
      </w:r>
      <w:r w:rsidR="006C2E79" w:rsidRPr="00927B3B">
        <w:rPr>
          <w:rFonts w:ascii="Times New Roman" w:eastAsia="Times New Roman" w:hAnsi="Times New Roman" w:cs="Times New Roman"/>
          <w:b/>
          <w:bCs/>
          <w:sz w:val="24"/>
          <w:szCs w:val="24"/>
          <w:lang w:val="es-PR"/>
        </w:rPr>
        <w:t>haya formalizado el correspondiente contrato y/o</w:t>
      </w:r>
      <w:r w:rsidRPr="00927B3B">
        <w:rPr>
          <w:rFonts w:ascii="Times New Roman" w:eastAsia="Times New Roman" w:hAnsi="Times New Roman" w:cs="Times New Roman"/>
          <w:b/>
          <w:bCs/>
          <w:sz w:val="24"/>
          <w:szCs w:val="24"/>
          <w:lang w:val="es-PR"/>
        </w:rPr>
        <w:t xml:space="preserve"> </w:t>
      </w:r>
      <w:r w:rsidR="006C2E79" w:rsidRPr="00927B3B">
        <w:rPr>
          <w:rFonts w:ascii="Times New Roman" w:eastAsia="Times New Roman" w:hAnsi="Times New Roman" w:cs="Times New Roman"/>
          <w:b/>
          <w:bCs/>
          <w:sz w:val="24"/>
          <w:szCs w:val="24"/>
          <w:lang w:val="es-PR"/>
        </w:rPr>
        <w:t xml:space="preserve">se haya emitido la </w:t>
      </w:r>
      <w:r w:rsidRPr="00927B3B">
        <w:rPr>
          <w:rFonts w:ascii="Times New Roman" w:eastAsia="Times New Roman" w:hAnsi="Times New Roman" w:cs="Times New Roman"/>
          <w:b/>
          <w:bCs/>
          <w:sz w:val="24"/>
          <w:szCs w:val="24"/>
          <w:lang w:val="es-PR"/>
        </w:rPr>
        <w:t>orden de compra</w:t>
      </w:r>
      <w:r w:rsidR="006C2E79" w:rsidRPr="00927B3B">
        <w:rPr>
          <w:rFonts w:ascii="Times New Roman" w:eastAsia="Times New Roman" w:hAnsi="Times New Roman" w:cs="Times New Roman"/>
          <w:b/>
          <w:bCs/>
          <w:sz w:val="24"/>
          <w:szCs w:val="24"/>
          <w:lang w:val="es-PR"/>
        </w:rPr>
        <w:t xml:space="preserve">, o ambos, según determinado por </w:t>
      </w:r>
      <w:r w:rsidR="000F0E7D" w:rsidRPr="000F0E7D">
        <w:rPr>
          <w:rFonts w:ascii="Times New Roman" w:eastAsia="Times New Roman" w:hAnsi="Times New Roman" w:cs="Times New Roman"/>
          <w:b/>
          <w:bCs/>
          <w:sz w:val="24"/>
          <w:szCs w:val="24"/>
          <w:lang w:val="es-PR"/>
        </w:rPr>
        <w:t>el Departamento de Salud</w:t>
      </w:r>
      <w:r w:rsidRPr="000F0E7D">
        <w:rPr>
          <w:rFonts w:ascii="Times New Roman" w:eastAsia="Times New Roman" w:hAnsi="Times New Roman" w:cs="Times New Roman"/>
          <w:b/>
          <w:bCs/>
          <w:sz w:val="24"/>
          <w:szCs w:val="24"/>
          <w:lang w:val="es-PR"/>
        </w:rPr>
        <w:t>.</w:t>
      </w:r>
    </w:p>
    <w:p w14:paraId="09F6D7BD" w14:textId="22E2E8AD" w:rsidR="003E5BFF" w:rsidRDefault="003E5BFF" w:rsidP="006D498B">
      <w:pPr>
        <w:pStyle w:val="ListParagraph"/>
        <w:ind w:left="360"/>
        <w:rPr>
          <w:rFonts w:ascii="Times New Roman" w:eastAsia="Times New Roman" w:hAnsi="Times New Roman" w:cs="Times New Roman"/>
          <w:b/>
          <w:bCs/>
          <w:sz w:val="24"/>
          <w:szCs w:val="24"/>
          <w:lang w:val="es-PR"/>
        </w:rPr>
      </w:pPr>
    </w:p>
    <w:p w14:paraId="38FFB978" w14:textId="7CEF88FB" w:rsidR="00435C7F" w:rsidRDefault="00F40646" w:rsidP="00F40646">
      <w:pPr>
        <w:pStyle w:val="ListParagraph"/>
        <w:ind w:left="360"/>
        <w:rPr>
          <w:rFonts w:ascii="Times New Roman" w:hAnsi="Times New Roman" w:cs="Times New Roman"/>
          <w:b/>
          <w:sz w:val="24"/>
          <w:lang w:val="es-PR"/>
        </w:rPr>
      </w:pPr>
      <w:r w:rsidRPr="00F40646">
        <w:rPr>
          <w:rFonts w:ascii="Times New Roman" w:eastAsia="Times New Roman" w:hAnsi="Times New Roman" w:cs="Times New Roman"/>
          <w:b/>
          <w:bCs/>
          <w:sz w:val="24"/>
          <w:szCs w:val="24"/>
          <w:lang w:val="es-PR"/>
        </w:rPr>
        <w:t>1</w:t>
      </w:r>
      <w:r w:rsidR="00730632">
        <w:rPr>
          <w:rFonts w:ascii="Times New Roman" w:eastAsia="Times New Roman" w:hAnsi="Times New Roman" w:cs="Times New Roman"/>
          <w:b/>
          <w:bCs/>
          <w:sz w:val="24"/>
          <w:szCs w:val="24"/>
          <w:lang w:val="es-PR"/>
        </w:rPr>
        <w:t>1</w:t>
      </w:r>
      <w:r w:rsidRPr="00F40646">
        <w:rPr>
          <w:rFonts w:ascii="Times New Roman" w:eastAsia="Times New Roman" w:hAnsi="Times New Roman" w:cs="Times New Roman"/>
          <w:b/>
          <w:bCs/>
          <w:sz w:val="24"/>
          <w:szCs w:val="24"/>
          <w:lang w:val="es-PR"/>
        </w:rPr>
        <w:t>.</w:t>
      </w:r>
      <w:r>
        <w:rPr>
          <w:rFonts w:ascii="Times New Roman" w:eastAsia="Times New Roman" w:hAnsi="Times New Roman" w:cs="Times New Roman"/>
          <w:sz w:val="24"/>
          <w:szCs w:val="24"/>
          <w:lang w:val="es-PR"/>
        </w:rPr>
        <w:t xml:space="preserve"> </w:t>
      </w:r>
      <w:r w:rsidRPr="001A3F8C">
        <w:rPr>
          <w:rFonts w:ascii="Times New Roman" w:hAnsi="Times New Roman" w:cs="Times New Roman"/>
          <w:b/>
          <w:sz w:val="24"/>
          <w:lang w:val="es-PR"/>
        </w:rPr>
        <w:t>REVISIÓN ADMINISTRATIVA</w:t>
      </w:r>
    </w:p>
    <w:p w14:paraId="6C331760" w14:textId="77777777" w:rsidR="00F40646" w:rsidRPr="00F40646" w:rsidRDefault="00F40646" w:rsidP="00F40646">
      <w:pPr>
        <w:pStyle w:val="ListParagraph"/>
        <w:ind w:left="360"/>
        <w:rPr>
          <w:rFonts w:ascii="Times New Roman" w:eastAsia="Times New Roman" w:hAnsi="Times New Roman" w:cs="Times New Roman"/>
          <w:sz w:val="24"/>
          <w:szCs w:val="24"/>
          <w:lang w:val="es-PR"/>
        </w:rPr>
      </w:pPr>
    </w:p>
    <w:p w14:paraId="457B1513" w14:textId="6757B7EF" w:rsidR="00435C7F" w:rsidRDefault="00435C7F" w:rsidP="00F40646">
      <w:pPr>
        <w:ind w:left="360"/>
        <w:rPr>
          <w:rFonts w:ascii="Times New Roman" w:hAnsi="Times New Roman" w:cs="Times New Roman"/>
          <w:sz w:val="24"/>
          <w:lang w:val="es-PR"/>
        </w:rPr>
      </w:pPr>
      <w:r w:rsidRPr="00A269A9">
        <w:rPr>
          <w:rFonts w:ascii="Times New Roman" w:hAnsi="Times New Roman" w:cs="Times New Roman"/>
          <w:sz w:val="24"/>
          <w:lang w:val="es-PR"/>
        </w:rPr>
        <w:t xml:space="preserve">La parte adversamente afectada por una decisión de la </w:t>
      </w:r>
      <w:bookmarkStart w:id="15" w:name="_Hlk90476190"/>
      <w:r w:rsidR="00ED125A" w:rsidRPr="00A269A9">
        <w:rPr>
          <w:rFonts w:ascii="Times New Roman" w:hAnsi="Times New Roman" w:cs="Times New Roman"/>
          <w:sz w:val="24"/>
          <w:lang w:val="es-PR"/>
        </w:rPr>
        <w:t>Junta de Subastas</w:t>
      </w:r>
      <w:r w:rsidR="008C202A" w:rsidRPr="00A269A9">
        <w:rPr>
          <w:rFonts w:ascii="Times New Roman" w:hAnsi="Times New Roman" w:cs="Times New Roman"/>
          <w:sz w:val="24"/>
          <w:lang w:val="es-PR"/>
        </w:rPr>
        <w:t xml:space="preserve"> </w:t>
      </w:r>
      <w:bookmarkEnd w:id="15"/>
      <w:r w:rsidRPr="00A269A9">
        <w:rPr>
          <w:rFonts w:ascii="Times New Roman" w:hAnsi="Times New Roman" w:cs="Times New Roman"/>
          <w:sz w:val="24"/>
          <w:lang w:val="es-PR"/>
        </w:rPr>
        <w:t>podrá, dentro del término de veinte (20) días a partir del depósito en el correo federal o correo electrónico notificando la adjudicación de la subasta, presentar una solicitud de revisión ante la Junta Revisora de Subastas de la Administración de Servicios Generales.</w:t>
      </w:r>
      <w:r w:rsidRPr="00435C7F">
        <w:rPr>
          <w:rFonts w:ascii="Times New Roman" w:hAnsi="Times New Roman" w:cs="Times New Roman"/>
          <w:sz w:val="24"/>
          <w:lang w:val="es-PR"/>
        </w:rPr>
        <w:t xml:space="preserve"> </w:t>
      </w:r>
    </w:p>
    <w:p w14:paraId="42F7C1D5" w14:textId="77777777" w:rsidR="00F40646" w:rsidRPr="00435C7F" w:rsidRDefault="00F40646" w:rsidP="00F40646">
      <w:pPr>
        <w:ind w:left="360"/>
        <w:rPr>
          <w:rFonts w:ascii="Times New Roman" w:hAnsi="Times New Roman" w:cs="Times New Roman"/>
          <w:sz w:val="24"/>
          <w:lang w:val="es-PR"/>
        </w:rPr>
      </w:pPr>
    </w:p>
    <w:p w14:paraId="1DE443A2" w14:textId="58BD4C98" w:rsidR="00435C7F" w:rsidRDefault="00435C7F" w:rsidP="00F40646">
      <w:pPr>
        <w:ind w:left="360"/>
        <w:rPr>
          <w:rFonts w:ascii="Times New Roman" w:hAnsi="Times New Roman" w:cs="Times New Roman"/>
          <w:sz w:val="24"/>
          <w:lang w:val="es-PR"/>
        </w:rPr>
      </w:pPr>
      <w:r w:rsidRPr="00435C7F">
        <w:rPr>
          <w:rFonts w:ascii="Times New Roman" w:hAnsi="Times New Roman" w:cs="Times New Roman"/>
          <w:sz w:val="24"/>
          <w:lang w:val="es-PR"/>
        </w:rPr>
        <w:t>Si la fecha de archivo en autos de la copia de la notificación de la determinación final de la adjudicación es distinta a la del depósito en el correo federal o correo electrónico, el término se calculará a partir de la fecha del depósito en el correo federal</w:t>
      </w:r>
      <w:r w:rsidR="00ED125A">
        <w:rPr>
          <w:rFonts w:ascii="Times New Roman" w:hAnsi="Times New Roman" w:cs="Times New Roman"/>
          <w:sz w:val="24"/>
          <w:lang w:val="es-PR"/>
        </w:rPr>
        <w:t xml:space="preserve"> o del correo electrónico</w:t>
      </w:r>
      <w:r w:rsidRPr="00435C7F">
        <w:rPr>
          <w:rFonts w:ascii="Times New Roman" w:hAnsi="Times New Roman" w:cs="Times New Roman"/>
          <w:sz w:val="24"/>
          <w:lang w:val="es-PR"/>
        </w:rPr>
        <w:t xml:space="preserve">. </w:t>
      </w:r>
    </w:p>
    <w:p w14:paraId="189EBF6F" w14:textId="77777777" w:rsidR="007E1B39" w:rsidRDefault="007E1B39" w:rsidP="00F40646">
      <w:pPr>
        <w:ind w:left="360"/>
        <w:rPr>
          <w:rFonts w:ascii="Times New Roman" w:hAnsi="Times New Roman" w:cs="Times New Roman"/>
          <w:sz w:val="24"/>
          <w:lang w:val="es-PR"/>
        </w:rPr>
      </w:pPr>
    </w:p>
    <w:p w14:paraId="4E7DAE16" w14:textId="1F145286" w:rsidR="008C202A" w:rsidRDefault="00435C7F" w:rsidP="00F40646">
      <w:pPr>
        <w:pStyle w:val="ListParagraph"/>
        <w:numPr>
          <w:ilvl w:val="0"/>
          <w:numId w:val="3"/>
        </w:numPr>
        <w:ind w:left="720" w:firstLine="0"/>
        <w:rPr>
          <w:rFonts w:ascii="Times New Roman" w:hAnsi="Times New Roman" w:cs="Times New Roman"/>
          <w:b/>
          <w:sz w:val="24"/>
          <w:lang w:val="es-PR"/>
        </w:rPr>
      </w:pPr>
      <w:r w:rsidRPr="008C202A">
        <w:rPr>
          <w:rFonts w:ascii="Times New Roman" w:hAnsi="Times New Roman" w:cs="Times New Roman"/>
          <w:b/>
          <w:sz w:val="24"/>
          <w:lang w:val="es-PR"/>
        </w:rPr>
        <w:t>Notificación de la Presentación de Revisión Administrativa</w:t>
      </w:r>
    </w:p>
    <w:p w14:paraId="69AEA290" w14:textId="77777777" w:rsidR="008C202A" w:rsidRPr="008C202A" w:rsidRDefault="008C202A" w:rsidP="008C202A">
      <w:pPr>
        <w:ind w:left="450"/>
        <w:rPr>
          <w:rFonts w:ascii="Times New Roman" w:hAnsi="Times New Roman" w:cs="Times New Roman"/>
          <w:b/>
          <w:sz w:val="24"/>
          <w:lang w:val="es-PR"/>
        </w:rPr>
      </w:pPr>
    </w:p>
    <w:p w14:paraId="06ED7CD1" w14:textId="7D6653C2" w:rsidR="00435C7F" w:rsidRDefault="00435C7F" w:rsidP="00F40646">
      <w:pPr>
        <w:ind w:left="1080"/>
        <w:rPr>
          <w:rFonts w:ascii="Times New Roman" w:hAnsi="Times New Roman" w:cs="Times New Roman"/>
          <w:sz w:val="24"/>
          <w:lang w:val="es-PR"/>
        </w:rPr>
      </w:pPr>
      <w:r w:rsidRPr="00435C7F">
        <w:rPr>
          <w:rFonts w:ascii="Times New Roman" w:hAnsi="Times New Roman" w:cs="Times New Roman"/>
          <w:sz w:val="24"/>
          <w:lang w:val="es-PR"/>
        </w:rPr>
        <w:t>La parte recurrente notificará copia de la solicitud de revisión administrativa</w:t>
      </w:r>
      <w:r w:rsidR="008C202A" w:rsidRPr="00435C7F">
        <w:rPr>
          <w:rFonts w:ascii="Times New Roman" w:hAnsi="Times New Roman" w:cs="Times New Roman"/>
          <w:sz w:val="24"/>
          <w:lang w:val="es-PR"/>
        </w:rPr>
        <w:t xml:space="preserve"> a</w:t>
      </w:r>
      <w:r w:rsidR="00730BE7">
        <w:rPr>
          <w:rFonts w:ascii="Times New Roman" w:eastAsia="Times New Roman" w:hAnsi="Times New Roman" w:cs="Times New Roman"/>
          <w:sz w:val="24"/>
          <w:szCs w:val="24"/>
          <w:lang w:val="es-PR"/>
        </w:rPr>
        <w:t>l Departamento de Salud</w:t>
      </w:r>
      <w:r w:rsidR="008C202A" w:rsidRPr="00435C7F">
        <w:rPr>
          <w:rFonts w:ascii="Times New Roman" w:hAnsi="Times New Roman" w:cs="Times New Roman"/>
          <w:sz w:val="24"/>
          <w:lang w:val="es-PR"/>
        </w:rPr>
        <w:t xml:space="preserve"> y a la</w:t>
      </w:r>
      <w:r w:rsidR="008C202A">
        <w:rPr>
          <w:rFonts w:ascii="Times New Roman" w:hAnsi="Times New Roman" w:cs="Times New Roman"/>
          <w:sz w:val="24"/>
          <w:lang w:val="es-PR"/>
        </w:rPr>
        <w:t xml:space="preserve"> </w:t>
      </w:r>
      <w:r w:rsidR="008B323C">
        <w:rPr>
          <w:rFonts w:ascii="Times New Roman" w:hAnsi="Times New Roman" w:cs="Times New Roman"/>
          <w:sz w:val="24"/>
          <w:lang w:val="es-PR"/>
        </w:rPr>
        <w:t>Junta de Subastas</w:t>
      </w:r>
      <w:r w:rsidR="008C202A">
        <w:rPr>
          <w:rFonts w:ascii="Times New Roman" w:hAnsi="Times New Roman" w:cs="Times New Roman"/>
          <w:sz w:val="24"/>
          <w:lang w:val="es-PR"/>
        </w:rPr>
        <w:t>. S</w:t>
      </w:r>
      <w:r w:rsidR="008C202A" w:rsidRPr="00435C7F">
        <w:rPr>
          <w:rFonts w:ascii="Times New Roman" w:hAnsi="Times New Roman" w:cs="Times New Roman"/>
          <w:sz w:val="24"/>
          <w:lang w:val="es-PR"/>
        </w:rPr>
        <w:t>imultáneamente</w:t>
      </w:r>
      <w:r w:rsidR="008C202A">
        <w:rPr>
          <w:rFonts w:ascii="Times New Roman" w:hAnsi="Times New Roman" w:cs="Times New Roman"/>
          <w:sz w:val="24"/>
          <w:lang w:val="es-PR"/>
        </w:rPr>
        <w:t xml:space="preserve">, </w:t>
      </w:r>
      <w:r w:rsidRPr="00435C7F">
        <w:rPr>
          <w:rFonts w:ascii="Times New Roman" w:hAnsi="Times New Roman" w:cs="Times New Roman"/>
          <w:sz w:val="24"/>
          <w:lang w:val="es-PR"/>
        </w:rPr>
        <w:t>notificará también al proveedor que obtuvo la buena pro en la subasta. Este requisito es de carácter jurisdiccional. En el propio escrito de revisión, la parte recurrente certificará a la Junta Revisora su cumplimiento con este requisito.  La notificación deberá hacerse por correo certificado con acuse de recibo y correo electrónico.  La parte recurrente deberá notificar, además, a todos los licitadores que participaron de la subasta.</w:t>
      </w:r>
    </w:p>
    <w:p w14:paraId="47B96E45" w14:textId="77777777" w:rsidR="00F40646" w:rsidRPr="00F40646" w:rsidRDefault="00F40646" w:rsidP="00F40646">
      <w:pPr>
        <w:ind w:left="1080"/>
        <w:rPr>
          <w:rFonts w:ascii="Times New Roman" w:hAnsi="Times New Roman" w:cs="Times New Roman"/>
          <w:sz w:val="24"/>
          <w:lang w:val="es-PR"/>
        </w:rPr>
      </w:pPr>
    </w:p>
    <w:p w14:paraId="6FE2526D" w14:textId="30C4E7EC" w:rsidR="00435C7F" w:rsidRPr="00435C7F" w:rsidRDefault="00F40646" w:rsidP="00F40646">
      <w:pPr>
        <w:ind w:firstLine="360"/>
        <w:rPr>
          <w:rFonts w:ascii="Times New Roman" w:eastAsia="Times New Roman" w:hAnsi="Times New Roman" w:cs="Times New Roman"/>
          <w:b/>
          <w:bCs/>
          <w:sz w:val="24"/>
          <w:szCs w:val="24"/>
          <w:lang w:val="es-ES_tradnl"/>
        </w:rPr>
      </w:pPr>
      <w:r>
        <w:rPr>
          <w:rFonts w:ascii="Times New Roman" w:eastAsia="Times New Roman" w:hAnsi="Times New Roman" w:cs="Times New Roman"/>
          <w:b/>
          <w:bCs/>
          <w:sz w:val="24"/>
          <w:szCs w:val="24"/>
          <w:lang w:val="es-ES_tradnl"/>
        </w:rPr>
        <w:t>1</w:t>
      </w:r>
      <w:r w:rsidR="00730632">
        <w:rPr>
          <w:rFonts w:ascii="Times New Roman" w:eastAsia="Times New Roman" w:hAnsi="Times New Roman" w:cs="Times New Roman"/>
          <w:b/>
          <w:bCs/>
          <w:sz w:val="24"/>
          <w:szCs w:val="24"/>
          <w:lang w:val="es-ES_tradnl"/>
        </w:rPr>
        <w:t>2</w:t>
      </w:r>
      <w:r w:rsidR="00435C7F">
        <w:rPr>
          <w:rFonts w:ascii="Times New Roman" w:eastAsia="Times New Roman" w:hAnsi="Times New Roman" w:cs="Times New Roman"/>
          <w:b/>
          <w:bCs/>
          <w:sz w:val="24"/>
          <w:szCs w:val="24"/>
          <w:lang w:val="es-ES_tradnl"/>
        </w:rPr>
        <w:t xml:space="preserve">. </w:t>
      </w:r>
      <w:r w:rsidR="00927D2C" w:rsidRPr="00435C7F">
        <w:rPr>
          <w:rFonts w:ascii="Times New Roman" w:eastAsia="Times New Roman" w:hAnsi="Times New Roman" w:cs="Times New Roman"/>
          <w:b/>
          <w:bCs/>
          <w:sz w:val="24"/>
          <w:szCs w:val="24"/>
          <w:lang w:val="es-ES_tradnl"/>
        </w:rPr>
        <w:t>CANTIDADES A SER COMPRADAS</w:t>
      </w:r>
    </w:p>
    <w:p w14:paraId="20ECB1A4" w14:textId="77777777" w:rsidR="00DE616F" w:rsidRPr="003A2C0C" w:rsidRDefault="00DE616F" w:rsidP="00757724">
      <w:pPr>
        <w:jc w:val="left"/>
        <w:rPr>
          <w:rFonts w:ascii="Times New Roman" w:eastAsia="Times New Roman" w:hAnsi="Times New Roman" w:cs="Times New Roman"/>
          <w:sz w:val="24"/>
          <w:szCs w:val="24"/>
          <w:lang w:val="es-PR"/>
        </w:rPr>
      </w:pPr>
    </w:p>
    <w:p w14:paraId="1C9BD51C" w14:textId="6A8424A1" w:rsidR="002525ED" w:rsidRDefault="00C335C0" w:rsidP="006D498B">
      <w:pPr>
        <w:ind w:left="360"/>
        <w:jc w:val="left"/>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La orden </w:t>
      </w:r>
      <w:r w:rsidR="00DE616F" w:rsidRPr="003A2C0C">
        <w:rPr>
          <w:rFonts w:ascii="Times New Roman" w:eastAsia="Times New Roman" w:hAnsi="Times New Roman" w:cs="Times New Roman"/>
          <w:sz w:val="24"/>
          <w:szCs w:val="24"/>
          <w:lang w:val="es-PR"/>
        </w:rPr>
        <w:t>de com</w:t>
      </w:r>
      <w:r w:rsidR="006C2B26" w:rsidRPr="003A2C0C">
        <w:rPr>
          <w:rFonts w:ascii="Times New Roman" w:eastAsia="Times New Roman" w:hAnsi="Times New Roman" w:cs="Times New Roman"/>
          <w:sz w:val="24"/>
          <w:szCs w:val="24"/>
          <w:lang w:val="es-PR"/>
        </w:rPr>
        <w:t>pra emitida</w:t>
      </w:r>
      <w:r w:rsidR="00DE616F" w:rsidRPr="003A2C0C">
        <w:rPr>
          <w:rFonts w:ascii="Times New Roman" w:eastAsia="Times New Roman" w:hAnsi="Times New Roman" w:cs="Times New Roman"/>
          <w:sz w:val="24"/>
          <w:szCs w:val="24"/>
          <w:lang w:val="es-PR"/>
        </w:rPr>
        <w:t xml:space="preserve"> indicará </w:t>
      </w:r>
      <w:r w:rsidR="00CF7AA7">
        <w:rPr>
          <w:rFonts w:ascii="Times New Roman" w:eastAsia="Times New Roman" w:hAnsi="Times New Roman" w:cs="Times New Roman"/>
          <w:sz w:val="24"/>
          <w:szCs w:val="24"/>
          <w:lang w:val="es-PR"/>
        </w:rPr>
        <w:t xml:space="preserve">las </w:t>
      </w:r>
      <w:r w:rsidR="00DE616F" w:rsidRPr="003A2C0C">
        <w:rPr>
          <w:rFonts w:ascii="Times New Roman" w:eastAsia="Times New Roman" w:hAnsi="Times New Roman" w:cs="Times New Roman"/>
          <w:sz w:val="24"/>
          <w:szCs w:val="24"/>
          <w:lang w:val="es-PR"/>
        </w:rPr>
        <w:t>cantidades específicas</w:t>
      </w:r>
      <w:r w:rsidR="006D498B">
        <w:rPr>
          <w:rFonts w:ascii="Times New Roman" w:eastAsia="Times New Roman" w:hAnsi="Times New Roman" w:cs="Times New Roman"/>
          <w:sz w:val="24"/>
          <w:szCs w:val="24"/>
          <w:lang w:val="es-PR"/>
        </w:rPr>
        <w:t xml:space="preserve"> de los bienes, obras y/o servicios a ser adquiridos</w:t>
      </w:r>
      <w:r w:rsidR="00DE616F" w:rsidRPr="003A2C0C">
        <w:rPr>
          <w:rFonts w:ascii="Times New Roman" w:eastAsia="Times New Roman" w:hAnsi="Times New Roman" w:cs="Times New Roman"/>
          <w:sz w:val="24"/>
          <w:szCs w:val="24"/>
          <w:lang w:val="es-PR"/>
        </w:rPr>
        <w:t>.</w:t>
      </w:r>
    </w:p>
    <w:p w14:paraId="2C2A9EF8" w14:textId="77777777" w:rsidR="00861B60" w:rsidRPr="003A2C0C" w:rsidRDefault="00861B60" w:rsidP="00DE616F">
      <w:pPr>
        <w:rPr>
          <w:rFonts w:ascii="Times New Roman" w:eastAsia="Times New Roman" w:hAnsi="Times New Roman" w:cs="Times New Roman"/>
          <w:b/>
          <w:bCs/>
          <w:sz w:val="24"/>
          <w:szCs w:val="24"/>
          <w:lang w:val="es-PR"/>
        </w:rPr>
      </w:pPr>
    </w:p>
    <w:p w14:paraId="44DF6549" w14:textId="0D020967" w:rsidR="00927D2C" w:rsidRPr="003A2C0C" w:rsidRDefault="00A35982" w:rsidP="00F40646">
      <w:pPr>
        <w:ind w:left="360"/>
        <w:rPr>
          <w:rFonts w:ascii="Times New Roman" w:eastAsia="Times New Roman" w:hAnsi="Times New Roman" w:cs="Times New Roman"/>
          <w:b/>
          <w:bCs/>
          <w:sz w:val="24"/>
          <w:szCs w:val="24"/>
          <w:lang w:val="es-PR"/>
        </w:rPr>
      </w:pPr>
      <w:r>
        <w:rPr>
          <w:rFonts w:ascii="Times New Roman" w:eastAsia="Times New Roman" w:hAnsi="Times New Roman" w:cs="Times New Roman"/>
          <w:b/>
          <w:bCs/>
          <w:sz w:val="24"/>
          <w:szCs w:val="24"/>
          <w:lang w:val="es-ES_tradnl"/>
        </w:rPr>
        <w:t>1</w:t>
      </w:r>
      <w:r w:rsidR="00730632">
        <w:rPr>
          <w:rFonts w:ascii="Times New Roman" w:eastAsia="Times New Roman" w:hAnsi="Times New Roman" w:cs="Times New Roman"/>
          <w:b/>
          <w:bCs/>
          <w:sz w:val="24"/>
          <w:szCs w:val="24"/>
          <w:lang w:val="es-ES_tradnl"/>
        </w:rPr>
        <w:t>3</w:t>
      </w:r>
      <w:r w:rsidR="00927D2C" w:rsidRPr="003A2C0C">
        <w:rPr>
          <w:rFonts w:ascii="Times New Roman" w:eastAsia="Times New Roman" w:hAnsi="Times New Roman" w:cs="Times New Roman"/>
          <w:b/>
          <w:bCs/>
          <w:sz w:val="24"/>
          <w:szCs w:val="24"/>
          <w:lang w:val="es-ES_tradnl"/>
        </w:rPr>
        <w:t>. MODO DE FACTURAR</w:t>
      </w:r>
      <w:r w:rsidR="00C36130" w:rsidRPr="003A2C0C">
        <w:rPr>
          <w:rFonts w:ascii="Times New Roman" w:eastAsia="Times New Roman" w:hAnsi="Times New Roman" w:cs="Times New Roman"/>
          <w:b/>
          <w:bCs/>
          <w:sz w:val="24"/>
          <w:szCs w:val="24"/>
          <w:lang w:val="es-ES_tradnl"/>
        </w:rPr>
        <w:t xml:space="preserve"> </w:t>
      </w:r>
    </w:p>
    <w:p w14:paraId="493D6C4C" w14:textId="77777777" w:rsidR="00DE616F" w:rsidRPr="003A2C0C" w:rsidRDefault="00DE616F" w:rsidP="00DE616F">
      <w:pPr>
        <w:rPr>
          <w:rFonts w:ascii="Times New Roman" w:eastAsia="Times New Roman" w:hAnsi="Times New Roman" w:cs="Times New Roman"/>
          <w:sz w:val="24"/>
          <w:szCs w:val="24"/>
          <w:lang w:val="es-PR"/>
        </w:rPr>
      </w:pPr>
    </w:p>
    <w:p w14:paraId="7B883015" w14:textId="5350C0F6" w:rsidR="0058585B" w:rsidRPr="003A2C0C" w:rsidRDefault="00DE616F" w:rsidP="00CE7CD5">
      <w:pPr>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Toda factura para el cobro de bienes</w:t>
      </w:r>
      <w:r w:rsidR="004A0B4E">
        <w:rPr>
          <w:rFonts w:ascii="Times New Roman" w:eastAsia="Times New Roman" w:hAnsi="Times New Roman" w:cs="Times New Roman"/>
          <w:sz w:val="24"/>
          <w:szCs w:val="24"/>
          <w:lang w:val="es-PR"/>
        </w:rPr>
        <w:t>, obras</w:t>
      </w:r>
      <w:r w:rsidRPr="003A2C0C">
        <w:rPr>
          <w:rFonts w:ascii="Times New Roman" w:eastAsia="Times New Roman" w:hAnsi="Times New Roman" w:cs="Times New Roman"/>
          <w:sz w:val="24"/>
          <w:szCs w:val="24"/>
          <w:lang w:val="es-PR"/>
        </w:rPr>
        <w:t xml:space="preserve"> o servicios que se presente ante las</w:t>
      </w:r>
      <w:r w:rsidR="004A0B4E">
        <w:rPr>
          <w:rFonts w:ascii="Times New Roman" w:eastAsia="Times New Roman" w:hAnsi="Times New Roman" w:cs="Times New Roman"/>
          <w:sz w:val="24"/>
          <w:szCs w:val="24"/>
          <w:lang w:val="es-PR"/>
        </w:rPr>
        <w:t xml:space="preserve"> agencias</w:t>
      </w:r>
      <w:r w:rsidR="0058585B"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 xml:space="preserve">deberá contener la siguiente certificación: </w:t>
      </w:r>
    </w:p>
    <w:p w14:paraId="3744B268" w14:textId="53C6AAC7" w:rsidR="007B2608" w:rsidRDefault="00DE616F" w:rsidP="00C261DC">
      <w:pPr>
        <w:ind w:left="990" w:right="1080"/>
        <w:rPr>
          <w:rFonts w:ascii="Times New Roman" w:eastAsia="Times New Roman" w:hAnsi="Times New Roman" w:cs="Times New Roman"/>
          <w:bCs/>
          <w:i/>
          <w:lang w:val="es-PR"/>
        </w:rPr>
      </w:pPr>
      <w:r w:rsidRPr="007B6FEE">
        <w:rPr>
          <w:rFonts w:ascii="Times New Roman" w:eastAsia="Times New Roman" w:hAnsi="Times New Roman" w:cs="Times New Roman"/>
          <w:bCs/>
          <w:i/>
          <w:lang w:val="es-PR"/>
        </w:rPr>
        <w:t xml:space="preserve">Bajo pena de nulidad absoluta certifico que ningún </w:t>
      </w:r>
      <w:r w:rsidRPr="007A0070">
        <w:rPr>
          <w:rFonts w:ascii="Times New Roman" w:eastAsia="Times New Roman" w:hAnsi="Times New Roman" w:cs="Times New Roman"/>
          <w:bCs/>
          <w:i/>
          <w:lang w:val="es-PR"/>
        </w:rPr>
        <w:t xml:space="preserve">servidor público </w:t>
      </w:r>
      <w:r w:rsidR="007A0070" w:rsidRPr="007A0070">
        <w:rPr>
          <w:rFonts w:ascii="Times New Roman" w:eastAsia="Times New Roman" w:hAnsi="Times New Roman" w:cs="Times New Roman"/>
          <w:bCs/>
          <w:i/>
          <w:lang w:val="es-PR"/>
        </w:rPr>
        <w:t>del Departamento de Salud</w:t>
      </w:r>
      <w:r w:rsidR="009A632E" w:rsidRPr="007B6FEE">
        <w:rPr>
          <w:rFonts w:ascii="Times New Roman" w:eastAsia="Times New Roman" w:hAnsi="Times New Roman" w:cs="Times New Roman"/>
          <w:b/>
          <w:bCs/>
          <w:lang w:val="es-PR"/>
        </w:rPr>
        <w:t xml:space="preserve"> </w:t>
      </w:r>
      <w:r w:rsidRPr="007B6FEE">
        <w:rPr>
          <w:rFonts w:ascii="Times New Roman" w:eastAsia="Times New Roman" w:hAnsi="Times New Roman" w:cs="Times New Roman"/>
          <w:bCs/>
          <w:i/>
          <w:lang w:val="es-PR"/>
        </w:rPr>
        <w:t>es parte o tiene algún interés en las ganancias o beneficios producto del contrato objeto de esta factura y de ser parte o tener interés en las ganancias o beneficios productos del contrato</w:t>
      </w:r>
      <w:r w:rsidR="0058585B" w:rsidRPr="007B6FEE">
        <w:rPr>
          <w:rFonts w:ascii="Times New Roman" w:eastAsia="Times New Roman" w:hAnsi="Times New Roman" w:cs="Times New Roman"/>
          <w:bCs/>
          <w:i/>
          <w:lang w:val="es-PR"/>
        </w:rPr>
        <w:t>,</w:t>
      </w:r>
      <w:r w:rsidRPr="007B6FEE">
        <w:rPr>
          <w:rFonts w:ascii="Times New Roman" w:eastAsia="Times New Roman" w:hAnsi="Times New Roman" w:cs="Times New Roman"/>
          <w:bCs/>
          <w:i/>
          <w:lang w:val="es-PR"/>
        </w:rPr>
        <w:t xml:space="preserve"> ha mediado una dispensa previa.  La única consideración para suministrar los bienes o servicios objeto del contrato ha sido el pago acordado con</w:t>
      </w:r>
      <w:r w:rsidR="004E114C" w:rsidRPr="007B6FEE">
        <w:rPr>
          <w:rFonts w:ascii="Times New Roman" w:eastAsia="Times New Roman" w:hAnsi="Times New Roman" w:cs="Times New Roman"/>
          <w:bCs/>
          <w:i/>
          <w:lang w:val="es-PR"/>
        </w:rPr>
        <w:t xml:space="preserve"> el representante autorizado de</w:t>
      </w:r>
      <w:r w:rsidRPr="007B6FEE">
        <w:rPr>
          <w:rFonts w:ascii="Times New Roman" w:eastAsia="Times New Roman" w:hAnsi="Times New Roman" w:cs="Times New Roman"/>
          <w:bCs/>
          <w:i/>
          <w:lang w:val="es-PR"/>
        </w:rPr>
        <w:t xml:space="preserve"> la </w:t>
      </w:r>
      <w:r w:rsidRPr="007B6FEE">
        <w:rPr>
          <w:rFonts w:ascii="Times New Roman" w:eastAsia="Times New Roman" w:hAnsi="Times New Roman" w:cs="Times New Roman"/>
          <w:bCs/>
          <w:lang w:val="es-PR"/>
        </w:rPr>
        <w:t>(agencia que emite la orden de compras)</w:t>
      </w:r>
      <w:r w:rsidRPr="007B6FEE">
        <w:rPr>
          <w:rFonts w:ascii="Times New Roman" w:eastAsia="Times New Roman" w:hAnsi="Times New Roman" w:cs="Times New Roman"/>
          <w:bCs/>
          <w:i/>
          <w:lang w:val="es-PR"/>
        </w:rPr>
        <w:t>.  El importe de esta factura es justo y correcto, los trabajos han sido realizados, los productos han sido entregados y los servicios han sido prestados y n</w:t>
      </w:r>
      <w:r w:rsidR="0058585B" w:rsidRPr="007B6FEE">
        <w:rPr>
          <w:rFonts w:ascii="Times New Roman" w:eastAsia="Times New Roman" w:hAnsi="Times New Roman" w:cs="Times New Roman"/>
          <w:bCs/>
          <w:i/>
          <w:lang w:val="es-PR"/>
        </w:rPr>
        <w:t>o se ha recibido pago por ellos</w:t>
      </w:r>
      <w:r w:rsidRPr="007B6FEE">
        <w:rPr>
          <w:rFonts w:ascii="Times New Roman" w:eastAsia="Times New Roman" w:hAnsi="Times New Roman" w:cs="Times New Roman"/>
          <w:bCs/>
          <w:i/>
          <w:lang w:val="es-PR"/>
        </w:rPr>
        <w:t>.</w:t>
      </w:r>
    </w:p>
    <w:p w14:paraId="168F6BED" w14:textId="77777777" w:rsidR="007A0070" w:rsidRDefault="007A0070" w:rsidP="00DE616F">
      <w:pPr>
        <w:rPr>
          <w:rFonts w:ascii="Times New Roman" w:eastAsia="Times New Roman" w:hAnsi="Times New Roman" w:cs="Times New Roman"/>
          <w:sz w:val="20"/>
          <w:szCs w:val="20"/>
          <w:lang w:val="es-PR"/>
        </w:rPr>
      </w:pPr>
    </w:p>
    <w:p w14:paraId="2E1F10DB" w14:textId="024A3EE9" w:rsidR="00927D2C" w:rsidRDefault="00927D2C" w:rsidP="004A0B4E">
      <w:pPr>
        <w:ind w:left="360"/>
        <w:rPr>
          <w:rFonts w:ascii="Times New Roman" w:eastAsia="Times New Roman" w:hAnsi="Times New Roman" w:cs="Times New Roman"/>
          <w:b/>
          <w:bCs/>
          <w:sz w:val="24"/>
          <w:szCs w:val="24"/>
          <w:lang w:val="es-ES_tradnl"/>
        </w:rPr>
      </w:pPr>
      <w:r w:rsidRPr="003A2C0C">
        <w:rPr>
          <w:rFonts w:ascii="Times New Roman" w:eastAsia="Times New Roman" w:hAnsi="Times New Roman" w:cs="Times New Roman"/>
          <w:b/>
          <w:bCs/>
          <w:sz w:val="24"/>
          <w:szCs w:val="24"/>
          <w:lang w:val="es-ES_tradnl"/>
        </w:rPr>
        <w:t>1</w:t>
      </w:r>
      <w:r w:rsidR="00730632">
        <w:rPr>
          <w:rFonts w:ascii="Times New Roman" w:eastAsia="Times New Roman" w:hAnsi="Times New Roman" w:cs="Times New Roman"/>
          <w:b/>
          <w:bCs/>
          <w:sz w:val="24"/>
          <w:szCs w:val="24"/>
          <w:lang w:val="es-ES_tradnl"/>
        </w:rPr>
        <w:t>4</w:t>
      </w:r>
      <w:r w:rsidRPr="003A2C0C">
        <w:rPr>
          <w:rFonts w:ascii="Times New Roman" w:eastAsia="Times New Roman" w:hAnsi="Times New Roman" w:cs="Times New Roman"/>
          <w:b/>
          <w:bCs/>
          <w:sz w:val="24"/>
          <w:szCs w:val="24"/>
          <w:lang w:val="es-ES_tradnl"/>
        </w:rPr>
        <w:t>.  PAGOS</w:t>
      </w:r>
    </w:p>
    <w:p w14:paraId="4F556451" w14:textId="77777777" w:rsidR="004A0B4E" w:rsidRPr="003A2C0C" w:rsidRDefault="004A0B4E" w:rsidP="004A0B4E">
      <w:pPr>
        <w:ind w:left="360"/>
        <w:rPr>
          <w:rFonts w:ascii="Times New Roman" w:eastAsia="Times New Roman" w:hAnsi="Times New Roman" w:cs="Times New Roman"/>
          <w:b/>
          <w:bCs/>
          <w:sz w:val="24"/>
          <w:szCs w:val="24"/>
          <w:lang w:val="es-PR"/>
        </w:rPr>
      </w:pPr>
    </w:p>
    <w:p w14:paraId="17E0A32A" w14:textId="3745B5A7" w:rsidR="004A0B4E" w:rsidRDefault="00DE616F" w:rsidP="00330448">
      <w:pPr>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Las agencias procesarán el pago conforme a lo dispuesto en la Carta Circular 1300-02-10 del</w:t>
      </w:r>
      <w:r w:rsidR="00927D2C"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Departamento de Hacienda</w:t>
      </w:r>
      <w:r w:rsidR="009054A2" w:rsidRPr="003A2C0C">
        <w:rPr>
          <w:rFonts w:ascii="Times New Roman" w:eastAsia="Times New Roman" w:hAnsi="Times New Roman" w:cs="Times New Roman"/>
          <w:sz w:val="24"/>
          <w:szCs w:val="24"/>
          <w:lang w:val="es-PR"/>
        </w:rPr>
        <w:t>, la cual establece que</w:t>
      </w:r>
      <w:r w:rsidRPr="003A2C0C">
        <w:rPr>
          <w:rFonts w:ascii="Times New Roman" w:eastAsia="Times New Roman" w:hAnsi="Times New Roman" w:cs="Times New Roman"/>
          <w:sz w:val="24"/>
          <w:szCs w:val="24"/>
          <w:lang w:val="es-PR"/>
        </w:rPr>
        <w:t xml:space="preserve"> “</w:t>
      </w:r>
      <w:r w:rsidR="009054A2" w:rsidRPr="003A2C0C">
        <w:rPr>
          <w:rFonts w:ascii="Times New Roman" w:eastAsia="Times New Roman" w:hAnsi="Times New Roman" w:cs="Times New Roman"/>
          <w:sz w:val="24"/>
          <w:szCs w:val="24"/>
          <w:lang w:val="es-PR"/>
        </w:rPr>
        <w:t>s</w:t>
      </w:r>
      <w:r w:rsidRPr="003A2C0C">
        <w:rPr>
          <w:rFonts w:ascii="Times New Roman" w:eastAsia="Times New Roman" w:hAnsi="Times New Roman" w:cs="Times New Roman"/>
          <w:sz w:val="24"/>
          <w:szCs w:val="24"/>
          <w:lang w:val="es-PR"/>
        </w:rPr>
        <w:t>er</w:t>
      </w:r>
      <w:r w:rsidR="009054A2" w:rsidRPr="003A2C0C">
        <w:rPr>
          <w:rFonts w:ascii="Times New Roman" w:eastAsia="Times New Roman" w:hAnsi="Times New Roman" w:cs="Times New Roman"/>
          <w:sz w:val="24"/>
          <w:szCs w:val="24"/>
          <w:lang w:val="es-PR"/>
        </w:rPr>
        <w:t>á</w:t>
      </w:r>
      <w:r w:rsidRPr="003A2C0C">
        <w:rPr>
          <w:rFonts w:ascii="Times New Roman" w:eastAsia="Times New Roman" w:hAnsi="Times New Roman" w:cs="Times New Roman"/>
          <w:sz w:val="24"/>
          <w:szCs w:val="24"/>
          <w:lang w:val="es-PR"/>
        </w:rPr>
        <w:t xml:space="preserve"> responsabilidad de las agencias exigirle al </w:t>
      </w:r>
      <w:r w:rsidR="00286763">
        <w:rPr>
          <w:rFonts w:ascii="Times New Roman" w:eastAsia="Times New Roman" w:hAnsi="Times New Roman" w:cs="Times New Roman"/>
          <w:sz w:val="24"/>
          <w:szCs w:val="24"/>
          <w:lang w:val="es-PR"/>
        </w:rPr>
        <w:t>p</w:t>
      </w:r>
      <w:r w:rsidR="0092181C" w:rsidRPr="003A2C0C">
        <w:rPr>
          <w:rFonts w:ascii="Times New Roman" w:eastAsia="Times New Roman" w:hAnsi="Times New Roman" w:cs="Times New Roman"/>
          <w:sz w:val="24"/>
          <w:szCs w:val="24"/>
          <w:lang w:val="es-PR"/>
        </w:rPr>
        <w:t>roveedor</w:t>
      </w:r>
      <w:r w:rsidRPr="003A2C0C">
        <w:rPr>
          <w:rFonts w:ascii="Times New Roman" w:eastAsia="Times New Roman" w:hAnsi="Times New Roman" w:cs="Times New Roman"/>
          <w:sz w:val="24"/>
          <w:szCs w:val="24"/>
          <w:lang w:val="es-PR"/>
        </w:rPr>
        <w:t xml:space="preserve"> </w:t>
      </w:r>
      <w:r w:rsidR="0092181C" w:rsidRPr="003A2C0C">
        <w:rPr>
          <w:rFonts w:ascii="Times New Roman" w:eastAsia="Times New Roman" w:hAnsi="Times New Roman" w:cs="Times New Roman"/>
          <w:sz w:val="24"/>
          <w:szCs w:val="24"/>
          <w:lang w:val="es-PR"/>
        </w:rPr>
        <w:t xml:space="preserve">que entregue </w:t>
      </w:r>
      <w:r w:rsidRPr="003A2C0C">
        <w:rPr>
          <w:rFonts w:ascii="Times New Roman" w:eastAsia="Times New Roman" w:hAnsi="Times New Roman" w:cs="Times New Roman"/>
          <w:sz w:val="24"/>
          <w:szCs w:val="24"/>
          <w:lang w:val="es-PR"/>
        </w:rPr>
        <w:lastRenderedPageBreak/>
        <w:t xml:space="preserve">las facturas en </w:t>
      </w:r>
      <w:r w:rsidR="008F2F98">
        <w:rPr>
          <w:rFonts w:ascii="Times New Roman" w:eastAsia="Times New Roman" w:hAnsi="Times New Roman" w:cs="Times New Roman"/>
          <w:sz w:val="24"/>
          <w:szCs w:val="24"/>
          <w:lang w:val="es-PR"/>
        </w:rPr>
        <w:t>o antes</w:t>
      </w:r>
      <w:r w:rsidRPr="003A2C0C">
        <w:rPr>
          <w:rFonts w:ascii="Times New Roman" w:eastAsia="Times New Roman" w:hAnsi="Times New Roman" w:cs="Times New Roman"/>
          <w:sz w:val="24"/>
          <w:szCs w:val="24"/>
          <w:lang w:val="es-PR"/>
        </w:rPr>
        <w:t xml:space="preserve"> de diez (10)</w:t>
      </w:r>
      <w:r w:rsidR="00564671" w:rsidRPr="003A2C0C">
        <w:rPr>
          <w:rFonts w:ascii="Times New Roman" w:eastAsia="Times New Roman" w:hAnsi="Times New Roman" w:cs="Times New Roman"/>
          <w:sz w:val="24"/>
          <w:szCs w:val="24"/>
          <w:lang w:val="es-PR"/>
        </w:rPr>
        <w:t xml:space="preserve"> días </w:t>
      </w:r>
      <w:r w:rsidR="00FF3DEF" w:rsidRPr="003A2C0C">
        <w:rPr>
          <w:rFonts w:ascii="Times New Roman" w:eastAsia="Times New Roman" w:hAnsi="Times New Roman" w:cs="Times New Roman"/>
          <w:sz w:val="24"/>
          <w:szCs w:val="24"/>
          <w:lang w:val="es-PR"/>
        </w:rPr>
        <w:t>después de la finalización</w:t>
      </w:r>
      <w:r w:rsidR="008F2F98">
        <w:rPr>
          <w:rFonts w:ascii="Times New Roman" w:eastAsia="Times New Roman" w:hAnsi="Times New Roman" w:cs="Times New Roman"/>
          <w:sz w:val="24"/>
          <w:szCs w:val="24"/>
          <w:lang w:val="es-PR"/>
        </w:rPr>
        <w:t>,</w:t>
      </w:r>
      <w:r w:rsidR="00564671" w:rsidRPr="003A2C0C">
        <w:rPr>
          <w:rFonts w:ascii="Times New Roman" w:eastAsia="Times New Roman" w:hAnsi="Times New Roman" w:cs="Times New Roman"/>
          <w:sz w:val="24"/>
          <w:szCs w:val="24"/>
          <w:lang w:val="es-PR"/>
        </w:rPr>
        <w:t xml:space="preserve"> perí</w:t>
      </w:r>
      <w:r w:rsidRPr="003A2C0C">
        <w:rPr>
          <w:rFonts w:ascii="Times New Roman" w:eastAsia="Times New Roman" w:hAnsi="Times New Roman" w:cs="Times New Roman"/>
          <w:sz w:val="24"/>
          <w:szCs w:val="24"/>
          <w:lang w:val="es-PR"/>
        </w:rPr>
        <w:t>odo o fecha de entrega del bien o servicio”.</w:t>
      </w:r>
    </w:p>
    <w:p w14:paraId="08569AFE" w14:textId="77777777" w:rsidR="00CF7AA7" w:rsidRPr="003A2C0C" w:rsidRDefault="00CF7AA7" w:rsidP="00330448">
      <w:pPr>
        <w:ind w:left="360"/>
        <w:rPr>
          <w:rFonts w:ascii="Times New Roman" w:eastAsia="Times New Roman" w:hAnsi="Times New Roman" w:cs="Times New Roman"/>
          <w:sz w:val="24"/>
          <w:szCs w:val="24"/>
          <w:lang w:val="es-PR"/>
        </w:rPr>
      </w:pPr>
    </w:p>
    <w:p w14:paraId="6128E7F2" w14:textId="0E4A3E08" w:rsidR="003B159D" w:rsidRPr="003A2C0C" w:rsidRDefault="00CE7CD5" w:rsidP="004A0B4E">
      <w:pPr>
        <w:pStyle w:val="ListParagraph"/>
        <w:ind w:left="360"/>
        <w:rPr>
          <w:rFonts w:ascii="Times New Roman" w:eastAsia="Times New Roman" w:hAnsi="Times New Roman" w:cs="Times New Roman"/>
          <w:b/>
          <w:bCs/>
          <w:sz w:val="24"/>
          <w:szCs w:val="24"/>
          <w:lang w:val="es-PR"/>
        </w:rPr>
      </w:pPr>
      <w:r w:rsidRPr="003A2C0C">
        <w:rPr>
          <w:rFonts w:ascii="Times New Roman" w:eastAsia="Times New Roman" w:hAnsi="Times New Roman" w:cs="Times New Roman"/>
          <w:b/>
          <w:bCs/>
          <w:sz w:val="24"/>
          <w:szCs w:val="24"/>
          <w:lang w:val="es-PR"/>
        </w:rPr>
        <w:t>1</w:t>
      </w:r>
      <w:r w:rsidR="00730632">
        <w:rPr>
          <w:rFonts w:ascii="Times New Roman" w:eastAsia="Times New Roman" w:hAnsi="Times New Roman" w:cs="Times New Roman"/>
          <w:b/>
          <w:bCs/>
          <w:sz w:val="24"/>
          <w:szCs w:val="24"/>
          <w:lang w:val="es-PR"/>
        </w:rPr>
        <w:t>5</w:t>
      </w:r>
      <w:r w:rsidR="00BB6AAA" w:rsidRPr="003A2C0C">
        <w:rPr>
          <w:rFonts w:ascii="Times New Roman" w:eastAsia="Times New Roman" w:hAnsi="Times New Roman" w:cs="Times New Roman"/>
          <w:b/>
          <w:bCs/>
          <w:sz w:val="24"/>
          <w:szCs w:val="24"/>
          <w:lang w:val="es-PR"/>
        </w:rPr>
        <w:t>.</w:t>
      </w:r>
      <w:r w:rsidR="00BB6AAA" w:rsidRPr="003A2C0C">
        <w:rPr>
          <w:rFonts w:ascii="Times New Roman" w:eastAsia="Times New Roman" w:hAnsi="Times New Roman" w:cs="Times New Roman"/>
          <w:b/>
          <w:bCs/>
          <w:sz w:val="24"/>
          <w:szCs w:val="24"/>
          <w:lang w:val="es-PR"/>
        </w:rPr>
        <w:tab/>
      </w:r>
      <w:r w:rsidR="003B159D" w:rsidRPr="003A2C0C">
        <w:rPr>
          <w:rFonts w:ascii="Times New Roman" w:eastAsia="Times New Roman" w:hAnsi="Times New Roman" w:cs="Times New Roman"/>
          <w:b/>
          <w:bCs/>
          <w:sz w:val="24"/>
          <w:szCs w:val="24"/>
          <w:lang w:val="es-PR"/>
        </w:rPr>
        <w:t>LEY DE PREFERENCIA</w:t>
      </w:r>
    </w:p>
    <w:p w14:paraId="2D85CFCA" w14:textId="35B9BC78" w:rsidR="0075123F" w:rsidRPr="003A2C0C" w:rsidRDefault="0075123F" w:rsidP="00265EE4">
      <w:pPr>
        <w:rPr>
          <w:rFonts w:ascii="Times New Roman" w:eastAsia="Times New Roman" w:hAnsi="Times New Roman" w:cs="Times New Roman"/>
          <w:bCs/>
          <w:sz w:val="24"/>
          <w:szCs w:val="24"/>
          <w:lang w:val="es-PR"/>
        </w:rPr>
      </w:pPr>
    </w:p>
    <w:p w14:paraId="0AEA78DA" w14:textId="04806E67" w:rsidR="00993004" w:rsidRDefault="00922993" w:rsidP="0075123F">
      <w:pPr>
        <w:pStyle w:val="ListParagraph"/>
        <w:ind w:left="360"/>
        <w:rPr>
          <w:rFonts w:ascii="Times New Roman" w:eastAsia="Times New Roman" w:hAnsi="Times New Roman" w:cs="Times New Roman"/>
          <w:sz w:val="24"/>
          <w:szCs w:val="24"/>
          <w:lang w:val="es-US"/>
        </w:rPr>
      </w:pPr>
      <w:r w:rsidRPr="003A2C0C">
        <w:rPr>
          <w:rFonts w:ascii="Times New Roman" w:eastAsia="Times New Roman" w:hAnsi="Times New Roman" w:cs="Times New Roman"/>
          <w:sz w:val="24"/>
          <w:szCs w:val="24"/>
          <w:lang w:val="es-US"/>
        </w:rPr>
        <w:t xml:space="preserve">En todo proceso de compra </w:t>
      </w:r>
      <w:r w:rsidR="00730BE7">
        <w:rPr>
          <w:rFonts w:ascii="Times New Roman" w:eastAsia="Times New Roman" w:hAnsi="Times New Roman" w:cs="Times New Roman"/>
          <w:sz w:val="24"/>
          <w:szCs w:val="24"/>
          <w:lang w:val="es-US"/>
        </w:rPr>
        <w:t>e</w:t>
      </w:r>
      <w:r w:rsidR="00730BE7">
        <w:rPr>
          <w:rFonts w:ascii="Times New Roman" w:eastAsia="Times New Roman" w:hAnsi="Times New Roman" w:cs="Times New Roman"/>
          <w:sz w:val="24"/>
          <w:szCs w:val="24"/>
          <w:lang w:val="es-PR"/>
        </w:rPr>
        <w:t>l Departamento de Salud</w:t>
      </w:r>
      <w:r w:rsidR="000C0137">
        <w:rPr>
          <w:rFonts w:ascii="Times New Roman" w:eastAsia="Times New Roman" w:hAnsi="Times New Roman" w:cs="Times New Roman"/>
          <w:sz w:val="24"/>
          <w:szCs w:val="24"/>
          <w:lang w:val="es-US"/>
        </w:rPr>
        <w:t xml:space="preserve"> y la Junta de</w:t>
      </w:r>
      <w:r w:rsidRPr="003A2C0C">
        <w:rPr>
          <w:rFonts w:ascii="Times New Roman" w:eastAsia="Times New Roman" w:hAnsi="Times New Roman" w:cs="Times New Roman"/>
          <w:sz w:val="24"/>
          <w:szCs w:val="24"/>
          <w:lang w:val="es-US"/>
        </w:rPr>
        <w:t xml:space="preserve"> cumplirá</w:t>
      </w:r>
      <w:r w:rsidR="00EC0004">
        <w:rPr>
          <w:rFonts w:ascii="Times New Roman" w:eastAsia="Times New Roman" w:hAnsi="Times New Roman" w:cs="Times New Roman"/>
          <w:sz w:val="24"/>
          <w:szCs w:val="24"/>
          <w:lang w:val="es-US"/>
        </w:rPr>
        <w:t>n</w:t>
      </w:r>
      <w:r w:rsidRPr="003A2C0C">
        <w:rPr>
          <w:rFonts w:ascii="Times New Roman" w:eastAsia="Times New Roman" w:hAnsi="Times New Roman" w:cs="Times New Roman"/>
          <w:sz w:val="24"/>
          <w:szCs w:val="24"/>
          <w:lang w:val="es-US"/>
        </w:rPr>
        <w:t xml:space="preserve"> cabalmente con las políticas de preferencia, consagradas en las siguientes disposiciones legales: </w:t>
      </w:r>
    </w:p>
    <w:p w14:paraId="32FE094F" w14:textId="77777777" w:rsidR="004A0B4E" w:rsidRPr="003A2C0C" w:rsidRDefault="004A0B4E" w:rsidP="0075123F">
      <w:pPr>
        <w:pStyle w:val="ListParagraph"/>
        <w:ind w:left="360"/>
        <w:rPr>
          <w:rFonts w:ascii="Times New Roman" w:eastAsia="Times New Roman" w:hAnsi="Times New Roman" w:cs="Times New Roman"/>
          <w:sz w:val="24"/>
          <w:szCs w:val="24"/>
          <w:lang w:val="es-US"/>
        </w:rPr>
      </w:pPr>
    </w:p>
    <w:p w14:paraId="2C4AD3B1" w14:textId="7965A560" w:rsidR="00922993" w:rsidRPr="003A2C0C" w:rsidRDefault="00922993" w:rsidP="006D498B">
      <w:pPr>
        <w:pStyle w:val="ListParagraph"/>
        <w:numPr>
          <w:ilvl w:val="1"/>
          <w:numId w:val="2"/>
        </w:numPr>
        <w:spacing w:line="276" w:lineRule="auto"/>
        <w:rPr>
          <w:rFonts w:ascii="Times New Roman" w:eastAsia="Times New Roman" w:hAnsi="Times New Roman" w:cs="Times New Roman"/>
          <w:sz w:val="24"/>
          <w:szCs w:val="24"/>
          <w:lang w:val="es-US"/>
        </w:rPr>
      </w:pPr>
      <w:r w:rsidRPr="003A2C0C">
        <w:rPr>
          <w:rFonts w:ascii="Times New Roman" w:eastAsia="Times New Roman" w:hAnsi="Times New Roman" w:cs="Times New Roman"/>
          <w:sz w:val="24"/>
          <w:szCs w:val="24"/>
          <w:lang w:val="es-US"/>
        </w:rPr>
        <w:t>Ley 14-2004, según enmendada</w:t>
      </w:r>
      <w:r w:rsidR="00D8246C" w:rsidRPr="003A2C0C">
        <w:rPr>
          <w:rFonts w:ascii="Times New Roman" w:eastAsia="Times New Roman" w:hAnsi="Times New Roman" w:cs="Times New Roman"/>
          <w:sz w:val="24"/>
          <w:szCs w:val="24"/>
          <w:lang w:val="es-US"/>
        </w:rPr>
        <w:t xml:space="preserve">, </w:t>
      </w:r>
      <w:r w:rsidRPr="003A2C0C">
        <w:rPr>
          <w:rFonts w:ascii="Times New Roman" w:eastAsia="Times New Roman" w:hAnsi="Times New Roman" w:cs="Times New Roman"/>
          <w:sz w:val="24"/>
          <w:szCs w:val="24"/>
          <w:lang w:val="es-US"/>
        </w:rPr>
        <w:t>conocida como “Ley para la Inversión de la Industria Puertorriqueña”</w:t>
      </w:r>
      <w:r w:rsidR="00D8246C" w:rsidRPr="003A2C0C">
        <w:rPr>
          <w:rFonts w:ascii="Times New Roman" w:eastAsia="Times New Roman" w:hAnsi="Times New Roman" w:cs="Times New Roman"/>
          <w:sz w:val="24"/>
          <w:szCs w:val="24"/>
          <w:lang w:val="es-US"/>
        </w:rPr>
        <w:t>;</w:t>
      </w:r>
    </w:p>
    <w:p w14:paraId="5E90DA10" w14:textId="4622A2DB" w:rsidR="00D8246C" w:rsidRPr="003A2C0C" w:rsidRDefault="0075123F" w:rsidP="006D498B">
      <w:pPr>
        <w:pStyle w:val="ListParagraph"/>
        <w:numPr>
          <w:ilvl w:val="1"/>
          <w:numId w:val="2"/>
        </w:numPr>
        <w:spacing w:line="276" w:lineRule="auto"/>
        <w:rPr>
          <w:rFonts w:ascii="Times New Roman" w:eastAsia="Times New Roman" w:hAnsi="Times New Roman" w:cs="Times New Roman"/>
          <w:bCs/>
          <w:sz w:val="24"/>
          <w:szCs w:val="24"/>
          <w:lang w:val="es-PR"/>
        </w:rPr>
      </w:pPr>
      <w:r w:rsidRPr="003A2C0C">
        <w:rPr>
          <w:rFonts w:ascii="Times New Roman" w:eastAsia="Times New Roman" w:hAnsi="Times New Roman" w:cs="Times New Roman"/>
          <w:sz w:val="24"/>
          <w:szCs w:val="24"/>
          <w:lang w:val="es-US"/>
        </w:rPr>
        <w:t>Ley 129-2005, según enmendada, conocida como “Ley de Reservas en las Compras del Gobierno del Estado Libre Asociado de Puerto Rico”</w:t>
      </w:r>
      <w:r w:rsidR="00D8246C" w:rsidRPr="003A2C0C">
        <w:rPr>
          <w:rFonts w:ascii="Times New Roman" w:eastAsia="Times New Roman" w:hAnsi="Times New Roman" w:cs="Times New Roman"/>
          <w:sz w:val="24"/>
          <w:szCs w:val="24"/>
          <w:lang w:val="es-US"/>
        </w:rPr>
        <w:t>;</w:t>
      </w:r>
    </w:p>
    <w:p w14:paraId="16BAB6D4" w14:textId="77777777" w:rsidR="00605B2E" w:rsidRPr="003A2C0C" w:rsidRDefault="0075123F" w:rsidP="006D498B">
      <w:pPr>
        <w:pStyle w:val="ListParagraph"/>
        <w:numPr>
          <w:ilvl w:val="1"/>
          <w:numId w:val="2"/>
        </w:numPr>
        <w:spacing w:line="276" w:lineRule="auto"/>
        <w:rPr>
          <w:rFonts w:ascii="Times New Roman" w:eastAsia="Times New Roman" w:hAnsi="Times New Roman" w:cs="Times New Roman"/>
          <w:bCs/>
          <w:sz w:val="24"/>
          <w:szCs w:val="24"/>
          <w:lang w:val="es-PR"/>
        </w:rPr>
      </w:pPr>
      <w:r w:rsidRPr="003A2C0C">
        <w:rPr>
          <w:rFonts w:ascii="Times New Roman" w:eastAsia="Times New Roman" w:hAnsi="Times New Roman" w:cs="Times New Roman"/>
          <w:sz w:val="24"/>
          <w:szCs w:val="24"/>
          <w:lang w:val="es-US"/>
        </w:rPr>
        <w:t>Ley 253-2006, conocida como “Ley de Contratos de Selección Múltiple en los Procesos de Compras”</w:t>
      </w:r>
      <w:r w:rsidR="00605B2E" w:rsidRPr="003A2C0C">
        <w:rPr>
          <w:rFonts w:ascii="Times New Roman" w:eastAsia="Times New Roman" w:hAnsi="Times New Roman" w:cs="Times New Roman"/>
          <w:sz w:val="24"/>
          <w:szCs w:val="24"/>
          <w:lang w:val="es-US"/>
        </w:rPr>
        <w:t>;</w:t>
      </w:r>
    </w:p>
    <w:p w14:paraId="3829C894" w14:textId="77777777" w:rsidR="00605B2E" w:rsidRPr="003A2C0C" w:rsidRDefault="0075123F" w:rsidP="006D498B">
      <w:pPr>
        <w:pStyle w:val="ListParagraph"/>
        <w:numPr>
          <w:ilvl w:val="1"/>
          <w:numId w:val="2"/>
        </w:numPr>
        <w:spacing w:line="276" w:lineRule="auto"/>
        <w:rPr>
          <w:rFonts w:ascii="Times New Roman" w:eastAsia="Times New Roman" w:hAnsi="Times New Roman" w:cs="Times New Roman"/>
          <w:bCs/>
          <w:sz w:val="24"/>
          <w:szCs w:val="24"/>
          <w:lang w:val="es-PR"/>
        </w:rPr>
      </w:pPr>
      <w:r w:rsidRPr="003A2C0C">
        <w:rPr>
          <w:rFonts w:ascii="Times New Roman" w:eastAsia="Times New Roman" w:hAnsi="Times New Roman" w:cs="Times New Roman"/>
          <w:sz w:val="24"/>
          <w:szCs w:val="24"/>
          <w:lang w:val="es-US"/>
        </w:rPr>
        <w:t>Ley 42-2018, según enmendada, conocida como “Ley de Preferencia para Contratistas y Proveedores Locales de Construcción”</w:t>
      </w:r>
      <w:r w:rsidR="00605B2E" w:rsidRPr="003A2C0C">
        <w:rPr>
          <w:rFonts w:ascii="Times New Roman" w:eastAsia="Times New Roman" w:hAnsi="Times New Roman" w:cs="Times New Roman"/>
          <w:sz w:val="24"/>
          <w:szCs w:val="24"/>
          <w:lang w:val="es-US"/>
        </w:rPr>
        <w:t>.</w:t>
      </w:r>
    </w:p>
    <w:p w14:paraId="7FF0055F" w14:textId="77777777" w:rsidR="00F3413A" w:rsidRPr="003A2C0C" w:rsidRDefault="00F3413A" w:rsidP="006D498B">
      <w:pPr>
        <w:spacing w:line="276" w:lineRule="auto"/>
        <w:ind w:left="360"/>
        <w:rPr>
          <w:rFonts w:ascii="Times New Roman" w:eastAsia="Times New Roman" w:hAnsi="Times New Roman" w:cs="Times New Roman"/>
          <w:sz w:val="24"/>
          <w:szCs w:val="24"/>
          <w:lang w:val="es-US"/>
        </w:rPr>
      </w:pPr>
    </w:p>
    <w:p w14:paraId="2A3F954F" w14:textId="62383010" w:rsidR="00BE738C" w:rsidRPr="003A2C0C" w:rsidRDefault="00BE738C" w:rsidP="004A0B4E">
      <w:pPr>
        <w:pStyle w:val="ListParagraph"/>
        <w:rPr>
          <w:rFonts w:ascii="Times New Roman" w:eastAsia="Times New Roman" w:hAnsi="Times New Roman" w:cs="Times New Roman"/>
          <w:sz w:val="24"/>
          <w:szCs w:val="24"/>
          <w:lang w:val="es-ES_tradnl"/>
        </w:rPr>
      </w:pPr>
      <w:bookmarkStart w:id="16" w:name="_Hlk90028229"/>
      <w:r>
        <w:rPr>
          <w:rFonts w:ascii="Times New Roman" w:eastAsia="Times New Roman" w:hAnsi="Times New Roman" w:cs="Times New Roman"/>
          <w:b/>
          <w:bCs/>
          <w:sz w:val="24"/>
          <w:szCs w:val="24"/>
          <w:lang w:val="es-PR"/>
        </w:rPr>
        <w:t>a.     </w:t>
      </w:r>
      <w:r w:rsidRPr="003A2C0C">
        <w:rPr>
          <w:rFonts w:ascii="Times New Roman" w:eastAsia="Times New Roman" w:hAnsi="Times New Roman" w:cs="Times New Roman"/>
          <w:b/>
          <w:bCs/>
          <w:sz w:val="24"/>
          <w:szCs w:val="24"/>
          <w:lang w:val="es-PR"/>
        </w:rPr>
        <w:t xml:space="preserve">USO DEL POR CIENTO DE PREFERENCIA: </w:t>
      </w:r>
      <w:r>
        <w:rPr>
          <w:rFonts w:ascii="Times New Roman" w:eastAsia="Times New Roman" w:hAnsi="Times New Roman" w:cs="Times New Roman"/>
          <w:sz w:val="24"/>
          <w:szCs w:val="24"/>
          <w:lang w:val="es-PR"/>
        </w:rPr>
        <w:t>El</w:t>
      </w:r>
      <w:r w:rsidRPr="003A2C0C">
        <w:rPr>
          <w:rFonts w:ascii="Times New Roman" w:eastAsia="Times New Roman" w:hAnsi="Times New Roman" w:cs="Times New Roman"/>
          <w:sz w:val="24"/>
          <w:szCs w:val="24"/>
          <w:lang w:val="es-PR"/>
        </w:rPr>
        <w:t xml:space="preserve"> </w:t>
      </w:r>
      <w:r>
        <w:rPr>
          <w:rFonts w:ascii="Times New Roman" w:eastAsia="Times New Roman" w:hAnsi="Times New Roman" w:cs="Times New Roman"/>
          <w:sz w:val="24"/>
          <w:szCs w:val="24"/>
          <w:lang w:val="es-PR"/>
        </w:rPr>
        <w:t>Licitador</w:t>
      </w:r>
      <w:r w:rsidRPr="003A2C0C">
        <w:rPr>
          <w:rFonts w:ascii="Times New Roman" w:eastAsia="Times New Roman" w:hAnsi="Times New Roman" w:cs="Times New Roman"/>
          <w:sz w:val="24"/>
          <w:szCs w:val="24"/>
          <w:lang w:val="es-PR"/>
        </w:rPr>
        <w:t xml:space="preserve"> que interese se le reconozca el por ciento (%) de preferencia asignado, presentará la resolución vigente otorgada por la Junta de Inversión en la Industria Puertorriqueña, </w:t>
      </w:r>
      <w:bookmarkStart w:id="17" w:name="_Hlk61529655"/>
      <w:r w:rsidRPr="003A2C0C">
        <w:rPr>
          <w:rFonts w:ascii="Times New Roman" w:eastAsia="Times New Roman" w:hAnsi="Times New Roman" w:cs="Times New Roman"/>
          <w:sz w:val="24"/>
          <w:szCs w:val="24"/>
          <w:lang w:val="es-PR"/>
        </w:rPr>
        <w:t>por la Compañía de Comercio y Exportación de Puerto Rico o cualquier otro organismo rector</w:t>
      </w:r>
      <w:bookmarkEnd w:id="17"/>
      <w:r w:rsidRPr="003A2C0C">
        <w:rPr>
          <w:rFonts w:ascii="Times New Roman" w:eastAsia="Times New Roman" w:hAnsi="Times New Roman" w:cs="Times New Roman"/>
          <w:sz w:val="24"/>
          <w:szCs w:val="24"/>
          <w:lang w:val="es-PR"/>
        </w:rPr>
        <w:t xml:space="preserve"> juntament</w:t>
      </w:r>
      <w:r w:rsidR="00064604">
        <w:rPr>
          <w:rFonts w:ascii="Times New Roman" w:eastAsia="Times New Roman" w:hAnsi="Times New Roman" w:cs="Times New Roman"/>
          <w:sz w:val="24"/>
          <w:szCs w:val="24"/>
          <w:lang w:val="es-PR"/>
        </w:rPr>
        <w:t>e</w:t>
      </w:r>
      <w:r w:rsidRPr="003A2C0C">
        <w:rPr>
          <w:rFonts w:ascii="Times New Roman" w:eastAsia="Times New Roman" w:hAnsi="Times New Roman" w:cs="Times New Roman"/>
          <w:sz w:val="24"/>
          <w:szCs w:val="24"/>
          <w:lang w:val="es-PR"/>
        </w:rPr>
        <w:t xml:space="preserve"> con su oferta</w:t>
      </w:r>
      <w:r w:rsidR="00064604">
        <w:rPr>
          <w:rFonts w:ascii="Times New Roman" w:eastAsia="Times New Roman" w:hAnsi="Times New Roman" w:cs="Times New Roman"/>
          <w:sz w:val="24"/>
          <w:szCs w:val="24"/>
          <w:lang w:val="es-PR"/>
        </w:rPr>
        <w:t>,</w:t>
      </w:r>
      <w:r w:rsidRPr="003A2C0C">
        <w:rPr>
          <w:rFonts w:ascii="Times New Roman" w:eastAsia="Times New Roman" w:hAnsi="Times New Roman" w:cs="Times New Roman"/>
          <w:sz w:val="24"/>
          <w:szCs w:val="24"/>
          <w:lang w:val="es-PR"/>
        </w:rPr>
        <w:t xml:space="preserve"> en aras de validar su preferencia.  La resolución deberá disponer el renglón o renglones a los cuales se les ha concedido la preferencia.</w:t>
      </w:r>
    </w:p>
    <w:bookmarkEnd w:id="16"/>
    <w:p w14:paraId="644FBCEE" w14:textId="77777777" w:rsidR="00BE738C" w:rsidRPr="003A2C0C" w:rsidRDefault="00BE738C" w:rsidP="004A0B4E">
      <w:pPr>
        <w:ind w:left="720"/>
        <w:jc w:val="left"/>
        <w:rPr>
          <w:rFonts w:ascii="Times New Roman" w:eastAsia="Times New Roman" w:hAnsi="Times New Roman" w:cs="Times New Roman"/>
          <w:b/>
          <w:bCs/>
          <w:sz w:val="24"/>
          <w:szCs w:val="24"/>
          <w:lang w:val="es-PR"/>
        </w:rPr>
      </w:pPr>
    </w:p>
    <w:p w14:paraId="620FF05E" w14:textId="77777777" w:rsidR="00BE738C" w:rsidRPr="003A2C0C" w:rsidRDefault="00BE738C" w:rsidP="004A0B4E">
      <w:pPr>
        <w:pStyle w:val="ListParagraph"/>
        <w:rPr>
          <w:rFonts w:ascii="Times New Roman" w:eastAsia="Times New Roman" w:hAnsi="Times New Roman" w:cs="Times New Roman"/>
          <w:sz w:val="24"/>
          <w:szCs w:val="24"/>
          <w:lang w:val="es-PR"/>
        </w:rPr>
      </w:pPr>
      <w:r>
        <w:rPr>
          <w:rFonts w:ascii="Times New Roman" w:eastAsia="Times New Roman" w:hAnsi="Times New Roman" w:cs="Times New Roman"/>
          <w:b/>
          <w:bCs/>
          <w:sz w:val="24"/>
          <w:szCs w:val="24"/>
          <w:lang w:val="es-ES_tradnl"/>
        </w:rPr>
        <w:t>b.     </w:t>
      </w:r>
      <w:r w:rsidRPr="003A2C0C">
        <w:rPr>
          <w:rFonts w:ascii="Times New Roman" w:eastAsia="Times New Roman" w:hAnsi="Times New Roman" w:cs="Times New Roman"/>
          <w:b/>
          <w:bCs/>
          <w:sz w:val="24"/>
          <w:szCs w:val="24"/>
          <w:lang w:val="es-ES_tradnl"/>
        </w:rPr>
        <w:t>CESIÓN</w:t>
      </w:r>
      <w:r w:rsidRPr="003A2C0C">
        <w:rPr>
          <w:rFonts w:ascii="Times New Roman" w:eastAsia="Times New Roman" w:hAnsi="Times New Roman" w:cs="Times New Roman"/>
          <w:b/>
          <w:bCs/>
          <w:sz w:val="24"/>
          <w:szCs w:val="24"/>
          <w:lang w:val="es-PR"/>
        </w:rPr>
        <w:t xml:space="preserve"> DEL</w:t>
      </w:r>
      <w:r w:rsidRPr="003A2C0C">
        <w:rPr>
          <w:rFonts w:ascii="Times New Roman" w:eastAsia="Times New Roman" w:hAnsi="Times New Roman" w:cs="Times New Roman"/>
          <w:b/>
          <w:bCs/>
          <w:sz w:val="24"/>
          <w:szCs w:val="24"/>
          <w:lang w:val="es-ES_tradnl"/>
        </w:rPr>
        <w:t xml:space="preserve"> POR CIENTO</w:t>
      </w:r>
      <w:r w:rsidRPr="003A2C0C">
        <w:rPr>
          <w:rFonts w:ascii="Times New Roman" w:eastAsia="Times New Roman" w:hAnsi="Times New Roman" w:cs="Times New Roman"/>
          <w:b/>
          <w:bCs/>
          <w:sz w:val="24"/>
          <w:szCs w:val="24"/>
          <w:lang w:val="es-PR"/>
        </w:rPr>
        <w:t xml:space="preserve"> DE</w:t>
      </w:r>
      <w:r w:rsidRPr="003A2C0C">
        <w:rPr>
          <w:rFonts w:ascii="Times New Roman" w:eastAsia="Times New Roman" w:hAnsi="Times New Roman" w:cs="Times New Roman"/>
          <w:b/>
          <w:bCs/>
          <w:sz w:val="24"/>
          <w:szCs w:val="24"/>
          <w:lang w:val="es-ES_tradnl"/>
        </w:rPr>
        <w:t xml:space="preserve"> PREFERENCIA: </w:t>
      </w:r>
      <w:r w:rsidRPr="003A2C0C">
        <w:rPr>
          <w:rFonts w:ascii="Times New Roman" w:eastAsia="Times New Roman" w:hAnsi="Times New Roman" w:cs="Times New Roman"/>
          <w:bCs/>
          <w:sz w:val="24"/>
          <w:szCs w:val="24"/>
          <w:lang w:val="es-ES_tradnl"/>
        </w:rPr>
        <w:t>La</w:t>
      </w:r>
      <w:r w:rsidRPr="003A2C0C">
        <w:rPr>
          <w:rFonts w:ascii="Times New Roman" w:eastAsia="Times New Roman" w:hAnsi="Times New Roman" w:cs="Times New Roman"/>
          <w:sz w:val="24"/>
          <w:szCs w:val="24"/>
          <w:lang w:val="es-PR"/>
        </w:rPr>
        <w:t xml:space="preserve"> empresa que haya obtenido el por ciento de preferencia por concepto de </w:t>
      </w:r>
      <w:r w:rsidRPr="00BD5D2A">
        <w:rPr>
          <w:rFonts w:ascii="Times New Roman" w:eastAsia="Times New Roman" w:hAnsi="Times New Roman" w:cs="Times New Roman"/>
          <w:sz w:val="24"/>
          <w:szCs w:val="24"/>
          <w:lang w:val="es-PR"/>
        </w:rPr>
        <w:t>manufactura</w:t>
      </w:r>
      <w:r w:rsidRPr="003A2C0C">
        <w:rPr>
          <w:rFonts w:ascii="Times New Roman" w:eastAsia="Times New Roman" w:hAnsi="Times New Roman" w:cs="Times New Roman"/>
          <w:sz w:val="24"/>
          <w:szCs w:val="24"/>
          <w:lang w:val="es-PR"/>
        </w:rPr>
        <w:t xml:space="preserve"> para alguno de sus productos</w:t>
      </w:r>
      <w:r>
        <w:rPr>
          <w:rFonts w:ascii="Times New Roman" w:eastAsia="Times New Roman" w:hAnsi="Times New Roman" w:cs="Times New Roman"/>
          <w:sz w:val="24"/>
          <w:szCs w:val="24"/>
          <w:lang w:val="es-PR"/>
        </w:rPr>
        <w:t>,</w:t>
      </w:r>
      <w:r w:rsidRPr="003A2C0C">
        <w:rPr>
          <w:rFonts w:ascii="Times New Roman" w:eastAsia="Times New Roman" w:hAnsi="Times New Roman" w:cs="Times New Roman"/>
          <w:sz w:val="24"/>
          <w:szCs w:val="24"/>
          <w:lang w:val="es-PR"/>
        </w:rPr>
        <w:t xml:space="preserve"> podrá cederlo a sus agentes establecidos en Puerto Rico mediante carta notari</w:t>
      </w:r>
      <w:r>
        <w:rPr>
          <w:rFonts w:ascii="Times New Roman" w:eastAsia="Times New Roman" w:hAnsi="Times New Roman" w:cs="Times New Roman"/>
          <w:sz w:val="24"/>
          <w:szCs w:val="24"/>
          <w:lang w:val="es-PR"/>
        </w:rPr>
        <w:t>z</w:t>
      </w:r>
      <w:r w:rsidRPr="003A2C0C">
        <w:rPr>
          <w:rFonts w:ascii="Times New Roman" w:eastAsia="Times New Roman" w:hAnsi="Times New Roman" w:cs="Times New Roman"/>
          <w:sz w:val="24"/>
          <w:szCs w:val="24"/>
          <w:lang w:val="es-PR"/>
        </w:rPr>
        <w:t xml:space="preserve">ada en la que indique expresamente que le está cediendo a cada agente el por ciento de preferencia otorgado para dicho producto por la Junta de Inversión en la Industria Puertorriqueña o cualquier otro organismo rector.  Dicha carta </w:t>
      </w:r>
      <w:r>
        <w:rPr>
          <w:rFonts w:ascii="Times New Roman" w:eastAsia="Times New Roman" w:hAnsi="Times New Roman" w:cs="Times New Roman"/>
          <w:sz w:val="24"/>
          <w:szCs w:val="24"/>
          <w:lang w:val="es-PR"/>
        </w:rPr>
        <w:t>tendrá que</w:t>
      </w:r>
      <w:r w:rsidRPr="003A2C0C">
        <w:rPr>
          <w:rFonts w:ascii="Times New Roman" w:eastAsia="Times New Roman" w:hAnsi="Times New Roman" w:cs="Times New Roman"/>
          <w:sz w:val="24"/>
          <w:szCs w:val="24"/>
          <w:lang w:val="es-PR"/>
        </w:rPr>
        <w:t xml:space="preserve"> estar aprobada y sellada con el sello oficial de la entidad gubernamental que la emite.</w:t>
      </w:r>
    </w:p>
    <w:p w14:paraId="1885344C" w14:textId="77777777" w:rsidR="00BE738C" w:rsidRPr="003A2C0C" w:rsidRDefault="00BE738C" w:rsidP="004A0B4E">
      <w:pPr>
        <w:pStyle w:val="ListParagraph"/>
        <w:rPr>
          <w:rFonts w:ascii="Times New Roman" w:eastAsia="Times New Roman" w:hAnsi="Times New Roman" w:cs="Times New Roman"/>
          <w:sz w:val="24"/>
          <w:szCs w:val="24"/>
          <w:lang w:val="es-PR"/>
        </w:rPr>
      </w:pPr>
    </w:p>
    <w:p w14:paraId="4933FB89" w14:textId="383B5E96" w:rsidR="00BE738C" w:rsidRPr="003634CC" w:rsidRDefault="00BE738C" w:rsidP="004A0B4E">
      <w:pPr>
        <w:pStyle w:val="ListParagraph"/>
        <w:rPr>
          <w:rFonts w:ascii="Times New Roman" w:eastAsia="Times New Roman" w:hAnsi="Times New Roman" w:cs="Times New Roman"/>
          <w:sz w:val="24"/>
          <w:szCs w:val="24"/>
          <w:lang w:val="es-PR"/>
        </w:rPr>
      </w:pPr>
      <w:r>
        <w:rPr>
          <w:rFonts w:ascii="Times New Roman" w:eastAsia="Times New Roman" w:hAnsi="Times New Roman" w:cs="Times New Roman"/>
          <w:b/>
          <w:bCs/>
          <w:sz w:val="24"/>
          <w:szCs w:val="24"/>
          <w:lang w:val="es-PR"/>
        </w:rPr>
        <w:t>c.     </w:t>
      </w:r>
      <w:r w:rsidRPr="003A2C0C">
        <w:rPr>
          <w:rFonts w:ascii="Times New Roman" w:eastAsia="Times New Roman" w:hAnsi="Times New Roman" w:cs="Times New Roman"/>
          <w:b/>
          <w:bCs/>
          <w:sz w:val="24"/>
          <w:szCs w:val="24"/>
          <w:lang w:val="es-PR"/>
        </w:rPr>
        <w:t xml:space="preserve">APLICACIÓN DEL POR CIENTO DE PREFERENCIA: </w:t>
      </w:r>
      <w:r w:rsidRPr="003634CC">
        <w:rPr>
          <w:rFonts w:ascii="Times New Roman" w:eastAsia="Times New Roman" w:hAnsi="Times New Roman" w:cs="Times New Roman"/>
          <w:sz w:val="24"/>
          <w:szCs w:val="24"/>
          <w:lang w:val="es-PR"/>
        </w:rPr>
        <w:t>S</w:t>
      </w:r>
      <w:r w:rsidR="00A57C5B" w:rsidRPr="003634CC">
        <w:rPr>
          <w:rFonts w:ascii="Times New Roman" w:eastAsia="Times New Roman" w:hAnsi="Times New Roman" w:cs="Times New Roman"/>
          <w:sz w:val="24"/>
          <w:szCs w:val="24"/>
          <w:lang w:val="es-PR"/>
        </w:rPr>
        <w:t xml:space="preserve">e aplicará </w:t>
      </w:r>
      <w:r w:rsidRPr="003634CC">
        <w:rPr>
          <w:rFonts w:ascii="Times New Roman" w:eastAsia="Times New Roman" w:hAnsi="Times New Roman" w:cs="Times New Roman"/>
          <w:sz w:val="24"/>
          <w:szCs w:val="24"/>
          <w:lang w:val="es-PR"/>
        </w:rPr>
        <w:t xml:space="preserve">el por ciento (%) de preferencia </w:t>
      </w:r>
      <w:r w:rsidR="00A57C5B" w:rsidRPr="003634CC">
        <w:rPr>
          <w:rFonts w:ascii="Times New Roman" w:eastAsia="Times New Roman" w:hAnsi="Times New Roman" w:cs="Times New Roman"/>
          <w:sz w:val="24"/>
          <w:szCs w:val="24"/>
          <w:lang w:val="es-PR"/>
        </w:rPr>
        <w:t xml:space="preserve">a </w:t>
      </w:r>
      <w:r w:rsidRPr="003634CC">
        <w:rPr>
          <w:rFonts w:ascii="Times New Roman" w:eastAsia="Times New Roman" w:hAnsi="Times New Roman" w:cs="Times New Roman"/>
          <w:sz w:val="24"/>
          <w:szCs w:val="24"/>
          <w:lang w:val="es-PR"/>
        </w:rPr>
        <w:t xml:space="preserve">los </w:t>
      </w:r>
      <w:r w:rsidR="00064604" w:rsidRPr="003634CC">
        <w:rPr>
          <w:rFonts w:ascii="Times New Roman" w:eastAsia="Times New Roman" w:hAnsi="Times New Roman" w:cs="Times New Roman"/>
          <w:sz w:val="24"/>
          <w:szCs w:val="24"/>
          <w:lang w:val="es-PR"/>
        </w:rPr>
        <w:t>precios</w:t>
      </w:r>
      <w:r w:rsidR="00A57C5B" w:rsidRPr="003634CC">
        <w:rPr>
          <w:rFonts w:ascii="Times New Roman" w:eastAsia="Times New Roman" w:hAnsi="Times New Roman" w:cs="Times New Roman"/>
          <w:sz w:val="24"/>
          <w:szCs w:val="24"/>
          <w:lang w:val="es-PR"/>
        </w:rPr>
        <w:t xml:space="preserve"> ofertados por el licitador para los bienes, obras y/o servicios. </w:t>
      </w:r>
    </w:p>
    <w:p w14:paraId="6A458BE3" w14:textId="77777777" w:rsidR="00BE738C" w:rsidRPr="003A2C0C" w:rsidRDefault="00BE738C" w:rsidP="004A0B4E">
      <w:pPr>
        <w:ind w:left="720"/>
        <w:rPr>
          <w:rFonts w:ascii="Times New Roman" w:eastAsia="Times New Roman" w:hAnsi="Times New Roman" w:cs="Times New Roman"/>
          <w:b/>
          <w:bCs/>
          <w:sz w:val="24"/>
          <w:szCs w:val="24"/>
          <w:lang w:val="es-PR"/>
        </w:rPr>
      </w:pPr>
    </w:p>
    <w:p w14:paraId="2915EF8F" w14:textId="7B410F56" w:rsidR="00D84BA5" w:rsidRDefault="00BE738C" w:rsidP="004A0B4E">
      <w:pPr>
        <w:pStyle w:val="ListParagraph"/>
        <w:rPr>
          <w:rFonts w:ascii="Times New Roman" w:eastAsia="Times New Roman" w:hAnsi="Times New Roman" w:cs="Times New Roman"/>
          <w:color w:val="000000"/>
          <w:sz w:val="24"/>
          <w:szCs w:val="24"/>
          <w:lang w:val="es-PR"/>
        </w:rPr>
      </w:pPr>
      <w:r>
        <w:rPr>
          <w:rFonts w:ascii="Times New Roman" w:eastAsia="Times New Roman" w:hAnsi="Times New Roman" w:cs="Times New Roman"/>
          <w:b/>
          <w:bCs/>
          <w:color w:val="000000"/>
          <w:sz w:val="24"/>
          <w:szCs w:val="24"/>
          <w:lang w:val="es-PR"/>
        </w:rPr>
        <w:t>d.</w:t>
      </w:r>
      <w:r w:rsidRPr="00975734">
        <w:rPr>
          <w:lang w:val="es-PR"/>
        </w:rPr>
        <w:t xml:space="preserve">  </w:t>
      </w:r>
      <w:r>
        <w:rPr>
          <w:lang w:val="es-PR"/>
        </w:rPr>
        <w:t>    </w:t>
      </w:r>
      <w:r w:rsidRPr="003A2C0C">
        <w:rPr>
          <w:rFonts w:ascii="Times New Roman" w:eastAsia="Times New Roman" w:hAnsi="Times New Roman" w:cs="Times New Roman"/>
          <w:b/>
          <w:bCs/>
          <w:color w:val="000000"/>
          <w:sz w:val="24"/>
          <w:szCs w:val="24"/>
          <w:lang w:val="es-PR"/>
        </w:rPr>
        <w:t xml:space="preserve">RESOLUCIÓN EMITIDA ACTUALIZADA: </w:t>
      </w:r>
      <w:r w:rsidRPr="003A2C0C">
        <w:rPr>
          <w:rFonts w:ascii="Times New Roman" w:eastAsia="Times New Roman" w:hAnsi="Times New Roman" w:cs="Times New Roman"/>
          <w:color w:val="000000"/>
          <w:sz w:val="24"/>
          <w:szCs w:val="24"/>
          <w:lang w:val="es-PR"/>
        </w:rPr>
        <w:t xml:space="preserve">En toda compra que se realice bajo un contrato u orden de compra producto de este pliego de subasta, el </w:t>
      </w:r>
      <w:r>
        <w:rPr>
          <w:rFonts w:ascii="Times New Roman" w:eastAsia="Times New Roman" w:hAnsi="Times New Roman" w:cs="Times New Roman"/>
          <w:color w:val="000000"/>
          <w:sz w:val="24"/>
          <w:szCs w:val="24"/>
          <w:lang w:val="es-PR"/>
        </w:rPr>
        <w:t>Licitador</w:t>
      </w:r>
      <w:r w:rsidRPr="003A2C0C">
        <w:rPr>
          <w:rFonts w:ascii="Times New Roman" w:eastAsia="Times New Roman" w:hAnsi="Times New Roman" w:cs="Times New Roman"/>
          <w:color w:val="000000"/>
          <w:sz w:val="24"/>
          <w:szCs w:val="24"/>
          <w:lang w:val="es-PR"/>
        </w:rPr>
        <w:t xml:space="preserve"> que haya obtenido un por ciento (%) preferencial para sus productos, deberá presentar al momento de cada compra, </w:t>
      </w:r>
      <w:bookmarkStart w:id="18" w:name="_Hlk62552579"/>
      <w:r w:rsidRPr="003A2C0C">
        <w:rPr>
          <w:rFonts w:ascii="Times New Roman" w:eastAsia="Times New Roman" w:hAnsi="Times New Roman" w:cs="Times New Roman"/>
          <w:color w:val="000000"/>
          <w:sz w:val="24"/>
          <w:szCs w:val="24"/>
          <w:lang w:val="es-PR"/>
        </w:rPr>
        <w:t xml:space="preserve">la resolución vigente emitida por la Junta de Inversión en la Industria Puertorriqueña, </w:t>
      </w:r>
      <w:r w:rsidRPr="003A2C0C">
        <w:rPr>
          <w:rFonts w:ascii="Times New Roman" w:eastAsia="Times New Roman" w:hAnsi="Times New Roman" w:cs="Times New Roman"/>
          <w:sz w:val="24"/>
          <w:szCs w:val="24"/>
          <w:lang w:val="es-PR"/>
        </w:rPr>
        <w:t>por la Compañía de Comercio y Exportación de Puerto Rico</w:t>
      </w:r>
      <w:r>
        <w:rPr>
          <w:rFonts w:ascii="Times New Roman" w:eastAsia="Times New Roman" w:hAnsi="Times New Roman" w:cs="Times New Roman"/>
          <w:sz w:val="24"/>
          <w:szCs w:val="24"/>
          <w:lang w:val="es-PR"/>
        </w:rPr>
        <w:t>,</w:t>
      </w:r>
      <w:r w:rsidRPr="003A2C0C">
        <w:rPr>
          <w:rFonts w:ascii="Times New Roman" w:eastAsia="Times New Roman" w:hAnsi="Times New Roman" w:cs="Times New Roman"/>
          <w:sz w:val="24"/>
          <w:szCs w:val="24"/>
          <w:lang w:val="es-PR"/>
        </w:rPr>
        <w:t xml:space="preserve"> o cualquier otro organismo rector</w:t>
      </w:r>
      <w:bookmarkEnd w:id="18"/>
      <w:r w:rsidRPr="003A2C0C">
        <w:rPr>
          <w:rFonts w:ascii="Times New Roman" w:eastAsia="Times New Roman" w:hAnsi="Times New Roman" w:cs="Times New Roman"/>
          <w:color w:val="000000"/>
          <w:sz w:val="24"/>
          <w:szCs w:val="24"/>
          <w:lang w:val="es-PR"/>
        </w:rPr>
        <w:t>. De no presentar la resolución vigente, no podrá disfrutar de los beneficios de dichas leyes.</w:t>
      </w:r>
    </w:p>
    <w:p w14:paraId="58F8D2E1" w14:textId="77777777" w:rsidR="00EB7011" w:rsidRPr="003A2C0C" w:rsidRDefault="00EB7011" w:rsidP="007321D9">
      <w:pPr>
        <w:jc w:val="left"/>
        <w:rPr>
          <w:rFonts w:ascii="Times New Roman" w:eastAsia="Times New Roman" w:hAnsi="Times New Roman" w:cs="Times New Roman"/>
          <w:b/>
          <w:bCs/>
          <w:sz w:val="24"/>
          <w:szCs w:val="24"/>
          <w:lang w:val="es-PR"/>
        </w:rPr>
      </w:pPr>
    </w:p>
    <w:p w14:paraId="3BE1EFA7" w14:textId="18AF8C18" w:rsidR="00D859C6" w:rsidRPr="003A2C0C" w:rsidRDefault="00FB6272" w:rsidP="004A0B4E">
      <w:pPr>
        <w:ind w:left="360"/>
        <w:rPr>
          <w:rFonts w:ascii="Times New Roman" w:eastAsia="Times New Roman" w:hAnsi="Times New Roman" w:cs="Times New Roman"/>
          <w:b/>
          <w:sz w:val="24"/>
          <w:szCs w:val="24"/>
          <w:lang w:val="es-PR"/>
        </w:rPr>
      </w:pPr>
      <w:r w:rsidRPr="003A2C0C">
        <w:rPr>
          <w:rFonts w:ascii="Times New Roman" w:eastAsia="Times New Roman" w:hAnsi="Times New Roman" w:cs="Times New Roman"/>
          <w:b/>
          <w:sz w:val="24"/>
          <w:szCs w:val="24"/>
          <w:lang w:val="es-PR"/>
        </w:rPr>
        <w:t>1</w:t>
      </w:r>
      <w:r w:rsidR="00730632">
        <w:rPr>
          <w:rFonts w:ascii="Times New Roman" w:eastAsia="Times New Roman" w:hAnsi="Times New Roman" w:cs="Times New Roman"/>
          <w:b/>
          <w:sz w:val="24"/>
          <w:szCs w:val="24"/>
          <w:lang w:val="es-PR"/>
        </w:rPr>
        <w:t>6</w:t>
      </w:r>
      <w:r w:rsidR="0038150B" w:rsidRPr="003A2C0C">
        <w:rPr>
          <w:rFonts w:ascii="Times New Roman" w:eastAsia="Times New Roman" w:hAnsi="Times New Roman" w:cs="Times New Roman"/>
          <w:b/>
          <w:sz w:val="24"/>
          <w:szCs w:val="24"/>
          <w:lang w:val="es-PR"/>
        </w:rPr>
        <w:t xml:space="preserve">. </w:t>
      </w:r>
      <w:r w:rsidR="00C469C2" w:rsidRPr="003A2C0C">
        <w:rPr>
          <w:rFonts w:ascii="Times New Roman" w:eastAsia="Times New Roman" w:hAnsi="Times New Roman" w:cs="Times New Roman"/>
          <w:b/>
          <w:sz w:val="24"/>
          <w:szCs w:val="24"/>
          <w:lang w:val="es-PR"/>
        </w:rPr>
        <w:t>FIANZAS Y</w:t>
      </w:r>
      <w:r w:rsidR="004A0B4E">
        <w:rPr>
          <w:rFonts w:ascii="Times New Roman" w:eastAsia="Times New Roman" w:hAnsi="Times New Roman" w:cs="Times New Roman"/>
          <w:b/>
          <w:sz w:val="24"/>
          <w:szCs w:val="24"/>
          <w:lang w:val="es-PR"/>
        </w:rPr>
        <w:t>/O</w:t>
      </w:r>
      <w:r w:rsidRPr="003A2C0C">
        <w:rPr>
          <w:rFonts w:ascii="Times New Roman" w:eastAsia="Times New Roman" w:hAnsi="Times New Roman" w:cs="Times New Roman"/>
          <w:b/>
          <w:sz w:val="24"/>
          <w:szCs w:val="24"/>
          <w:lang w:val="es-PR"/>
        </w:rPr>
        <w:t xml:space="preserve"> GARANT</w:t>
      </w:r>
      <w:r w:rsidR="00A43840" w:rsidRPr="003A2C0C">
        <w:rPr>
          <w:rFonts w:ascii="Times New Roman" w:eastAsia="Times New Roman" w:hAnsi="Times New Roman" w:cs="Times New Roman"/>
          <w:b/>
          <w:sz w:val="24"/>
          <w:szCs w:val="24"/>
          <w:lang w:val="es-PR"/>
        </w:rPr>
        <w:t>Í</w:t>
      </w:r>
      <w:r w:rsidRPr="003A2C0C">
        <w:rPr>
          <w:rFonts w:ascii="Times New Roman" w:eastAsia="Times New Roman" w:hAnsi="Times New Roman" w:cs="Times New Roman"/>
          <w:b/>
          <w:sz w:val="24"/>
          <w:szCs w:val="24"/>
          <w:lang w:val="es-PR"/>
        </w:rPr>
        <w:t>AS</w:t>
      </w:r>
    </w:p>
    <w:p w14:paraId="65B3B946" w14:textId="77777777" w:rsidR="00FB6272" w:rsidRPr="003A2C0C" w:rsidRDefault="00FB6272" w:rsidP="00FB6272">
      <w:pPr>
        <w:ind w:left="360"/>
        <w:rPr>
          <w:rFonts w:ascii="Times New Roman" w:eastAsia="Times New Roman" w:hAnsi="Times New Roman" w:cs="Times New Roman"/>
          <w:sz w:val="24"/>
          <w:szCs w:val="24"/>
          <w:lang w:val="es-PR"/>
        </w:rPr>
      </w:pPr>
    </w:p>
    <w:p w14:paraId="3F7D7846" w14:textId="3AB9FC35" w:rsidR="001B731F" w:rsidRPr="006E5E42" w:rsidRDefault="003472FA">
      <w:pPr>
        <w:pStyle w:val="ListParagraph"/>
        <w:numPr>
          <w:ilvl w:val="7"/>
          <w:numId w:val="8"/>
        </w:numPr>
        <w:ind w:left="720" w:firstLine="0"/>
        <w:rPr>
          <w:rFonts w:ascii="Times New Roman" w:eastAsia="Times New Roman" w:hAnsi="Times New Roman" w:cs="Times New Roman"/>
          <w:sz w:val="24"/>
          <w:szCs w:val="24"/>
          <w:lang w:val="es-PR"/>
        </w:rPr>
      </w:pPr>
      <w:r w:rsidRPr="003A2C0C">
        <w:rPr>
          <w:rFonts w:ascii="Times New Roman" w:eastAsia="Times New Roman" w:hAnsi="Times New Roman" w:cs="Times New Roman"/>
          <w:b/>
          <w:sz w:val="24"/>
          <w:szCs w:val="24"/>
          <w:lang w:val="es-PR"/>
        </w:rPr>
        <w:t>FIANZA</w:t>
      </w:r>
      <w:r w:rsidR="00FB6272" w:rsidRPr="003A2C0C">
        <w:rPr>
          <w:rFonts w:ascii="Times New Roman" w:eastAsia="Times New Roman" w:hAnsi="Times New Roman" w:cs="Times New Roman"/>
          <w:b/>
          <w:sz w:val="24"/>
          <w:szCs w:val="24"/>
          <w:lang w:val="es-PR"/>
        </w:rPr>
        <w:t xml:space="preserve"> DE LICITACI</w:t>
      </w:r>
      <w:r w:rsidR="00A43840" w:rsidRPr="003A2C0C">
        <w:rPr>
          <w:rFonts w:ascii="Times New Roman" w:eastAsia="Times New Roman" w:hAnsi="Times New Roman" w:cs="Times New Roman"/>
          <w:b/>
          <w:sz w:val="24"/>
          <w:szCs w:val="24"/>
          <w:lang w:val="es-PR"/>
        </w:rPr>
        <w:t>Ó</w:t>
      </w:r>
      <w:r w:rsidR="00FB6272" w:rsidRPr="003A2C0C">
        <w:rPr>
          <w:rFonts w:ascii="Times New Roman" w:eastAsia="Times New Roman" w:hAnsi="Times New Roman" w:cs="Times New Roman"/>
          <w:b/>
          <w:sz w:val="24"/>
          <w:szCs w:val="24"/>
          <w:lang w:val="es-PR"/>
        </w:rPr>
        <w:t>N (</w:t>
      </w:r>
      <w:r w:rsidRPr="003A2C0C">
        <w:rPr>
          <w:rFonts w:ascii="Times New Roman" w:eastAsia="Times New Roman" w:hAnsi="Times New Roman" w:cs="Times New Roman"/>
          <w:b/>
          <w:sz w:val="24"/>
          <w:szCs w:val="24"/>
          <w:lang w:val="es-PR"/>
        </w:rPr>
        <w:t>“</w:t>
      </w:r>
      <w:r w:rsidR="00FB6272" w:rsidRPr="003A2C0C">
        <w:rPr>
          <w:rFonts w:ascii="Times New Roman" w:eastAsia="Times New Roman" w:hAnsi="Times New Roman" w:cs="Times New Roman"/>
          <w:b/>
          <w:i/>
          <w:iCs/>
          <w:sz w:val="24"/>
          <w:szCs w:val="24"/>
          <w:lang w:val="es-PR"/>
        </w:rPr>
        <w:t>B</w:t>
      </w:r>
      <w:r w:rsidRPr="003A2C0C">
        <w:rPr>
          <w:rFonts w:ascii="Times New Roman" w:eastAsia="Times New Roman" w:hAnsi="Times New Roman" w:cs="Times New Roman"/>
          <w:b/>
          <w:i/>
          <w:iCs/>
          <w:sz w:val="24"/>
          <w:szCs w:val="24"/>
          <w:lang w:val="es-PR"/>
        </w:rPr>
        <w:t>id Bond</w:t>
      </w:r>
      <w:r w:rsidRPr="003A2C0C">
        <w:rPr>
          <w:rFonts w:ascii="Times New Roman" w:eastAsia="Times New Roman" w:hAnsi="Times New Roman" w:cs="Times New Roman"/>
          <w:b/>
          <w:sz w:val="24"/>
          <w:szCs w:val="24"/>
          <w:lang w:val="es-PR"/>
        </w:rPr>
        <w:t>”)</w:t>
      </w:r>
    </w:p>
    <w:p w14:paraId="0C0D4C62" w14:textId="77777777" w:rsidR="006E5E42" w:rsidRPr="001B731F" w:rsidRDefault="006E5E42" w:rsidP="006E5E42">
      <w:pPr>
        <w:pStyle w:val="ListParagraph"/>
        <w:rPr>
          <w:rFonts w:ascii="Times New Roman" w:eastAsia="Times New Roman" w:hAnsi="Times New Roman" w:cs="Times New Roman"/>
          <w:sz w:val="24"/>
          <w:szCs w:val="24"/>
          <w:lang w:val="es-PR"/>
        </w:rPr>
      </w:pPr>
    </w:p>
    <w:p w14:paraId="260D17C9" w14:textId="77777777" w:rsidR="006A7E5B" w:rsidRDefault="00C96C0F" w:rsidP="001B731F">
      <w:pPr>
        <w:pStyle w:val="ListParagraph"/>
        <w:rPr>
          <w:rFonts w:ascii="Times New Roman" w:eastAsia="Times New Roman" w:hAnsi="Times New Roman" w:cs="Times New Roman"/>
          <w:sz w:val="24"/>
          <w:szCs w:val="24"/>
          <w:lang w:val="es-PR"/>
        </w:rPr>
      </w:pPr>
      <w:r w:rsidRPr="001B731F">
        <w:rPr>
          <w:rFonts w:ascii="Times New Roman" w:eastAsia="Times New Roman" w:hAnsi="Times New Roman" w:cs="Times New Roman"/>
          <w:sz w:val="24"/>
          <w:szCs w:val="24"/>
          <w:lang w:val="es-PR"/>
        </w:rPr>
        <w:lastRenderedPageBreak/>
        <w:t>La</w:t>
      </w:r>
      <w:r w:rsidR="00FB6272" w:rsidRPr="001B731F">
        <w:rPr>
          <w:rFonts w:ascii="Times New Roman" w:eastAsia="Times New Roman" w:hAnsi="Times New Roman" w:cs="Times New Roman"/>
          <w:sz w:val="24"/>
          <w:szCs w:val="24"/>
          <w:lang w:val="es-PR"/>
        </w:rPr>
        <w:t xml:space="preserve"> </w:t>
      </w:r>
      <w:r w:rsidR="003472FA" w:rsidRPr="001B731F">
        <w:rPr>
          <w:rFonts w:ascii="Times New Roman" w:eastAsia="Times New Roman" w:hAnsi="Times New Roman" w:cs="Times New Roman"/>
          <w:sz w:val="24"/>
          <w:szCs w:val="24"/>
          <w:lang w:val="es-PR"/>
        </w:rPr>
        <w:t>fianza</w:t>
      </w:r>
      <w:r w:rsidR="00FB6272" w:rsidRPr="001B731F">
        <w:rPr>
          <w:rFonts w:ascii="Times New Roman" w:eastAsia="Times New Roman" w:hAnsi="Times New Roman" w:cs="Times New Roman"/>
          <w:sz w:val="24"/>
          <w:szCs w:val="24"/>
          <w:lang w:val="es-PR"/>
        </w:rPr>
        <w:t xml:space="preserve"> de licitación será un respaldo provisional que prestar</w:t>
      </w:r>
      <w:r w:rsidR="00BB6AAA" w:rsidRPr="001B731F">
        <w:rPr>
          <w:rFonts w:ascii="Times New Roman" w:eastAsia="Times New Roman" w:hAnsi="Times New Roman" w:cs="Times New Roman"/>
          <w:sz w:val="24"/>
          <w:szCs w:val="24"/>
          <w:lang w:val="es-PR"/>
        </w:rPr>
        <w:t>á</w:t>
      </w:r>
      <w:r w:rsidR="00FB6272" w:rsidRPr="001B731F">
        <w:rPr>
          <w:rFonts w:ascii="Times New Roman" w:eastAsia="Times New Roman" w:hAnsi="Times New Roman" w:cs="Times New Roman"/>
          <w:sz w:val="24"/>
          <w:szCs w:val="24"/>
          <w:lang w:val="es-PR"/>
        </w:rPr>
        <w:t xml:space="preserve"> el </w:t>
      </w:r>
      <w:r w:rsidR="003A061B" w:rsidRPr="001B731F">
        <w:rPr>
          <w:rFonts w:ascii="Times New Roman" w:eastAsia="Times New Roman" w:hAnsi="Times New Roman" w:cs="Times New Roman"/>
          <w:sz w:val="24"/>
          <w:szCs w:val="24"/>
          <w:lang w:val="es-PR"/>
        </w:rPr>
        <w:t>Licitador</w:t>
      </w:r>
      <w:r w:rsidR="00FB6272" w:rsidRPr="001B731F">
        <w:rPr>
          <w:rFonts w:ascii="Times New Roman" w:eastAsia="Times New Roman" w:hAnsi="Times New Roman" w:cs="Times New Roman"/>
          <w:sz w:val="24"/>
          <w:szCs w:val="24"/>
          <w:lang w:val="es-PR"/>
        </w:rPr>
        <w:t xml:space="preserve"> con el propósito de asegurarle al </w:t>
      </w:r>
      <w:r w:rsidR="00B3338A" w:rsidRPr="001B731F">
        <w:rPr>
          <w:rFonts w:ascii="Times New Roman" w:eastAsia="Times New Roman" w:hAnsi="Times New Roman" w:cs="Times New Roman"/>
          <w:sz w:val="24"/>
          <w:szCs w:val="24"/>
          <w:lang w:val="es-PR"/>
        </w:rPr>
        <w:t>G</w:t>
      </w:r>
      <w:r w:rsidR="00FB6272" w:rsidRPr="001B731F">
        <w:rPr>
          <w:rFonts w:ascii="Times New Roman" w:eastAsia="Times New Roman" w:hAnsi="Times New Roman" w:cs="Times New Roman"/>
          <w:sz w:val="24"/>
          <w:szCs w:val="24"/>
          <w:lang w:val="es-PR"/>
        </w:rPr>
        <w:t>obierno</w:t>
      </w:r>
      <w:r w:rsidR="00BB6AAA" w:rsidRPr="001B731F">
        <w:rPr>
          <w:rFonts w:ascii="Times New Roman" w:eastAsia="Times New Roman" w:hAnsi="Times New Roman" w:cs="Times New Roman"/>
          <w:sz w:val="24"/>
          <w:szCs w:val="24"/>
          <w:lang w:val="es-PR"/>
        </w:rPr>
        <w:t xml:space="preserve"> </w:t>
      </w:r>
      <w:r w:rsidR="00FB6272" w:rsidRPr="001B731F">
        <w:rPr>
          <w:rFonts w:ascii="Times New Roman" w:eastAsia="Times New Roman" w:hAnsi="Times New Roman" w:cs="Times New Roman"/>
          <w:sz w:val="24"/>
          <w:szCs w:val="24"/>
          <w:lang w:val="es-PR"/>
        </w:rPr>
        <w:t xml:space="preserve">de Puerto Rico que </w:t>
      </w:r>
      <w:r w:rsidR="00F562C2" w:rsidRPr="001B731F">
        <w:rPr>
          <w:rFonts w:ascii="Times New Roman" w:eastAsia="Times New Roman" w:hAnsi="Times New Roman" w:cs="Times New Roman"/>
          <w:sz w:val="24"/>
          <w:szCs w:val="24"/>
          <w:lang w:val="es-PR"/>
        </w:rPr>
        <w:t>habrá</w:t>
      </w:r>
      <w:r w:rsidR="00FB6272" w:rsidRPr="001B731F">
        <w:rPr>
          <w:rFonts w:ascii="Times New Roman" w:eastAsia="Times New Roman" w:hAnsi="Times New Roman" w:cs="Times New Roman"/>
          <w:sz w:val="24"/>
          <w:szCs w:val="24"/>
          <w:lang w:val="es-PR"/>
        </w:rPr>
        <w:t xml:space="preserve"> de sostener su oferta durante todo el procedimiento de la subasta. </w:t>
      </w:r>
    </w:p>
    <w:p w14:paraId="09E81E1F" w14:textId="77777777" w:rsidR="006A7E5B" w:rsidRDefault="006A7E5B" w:rsidP="001B731F">
      <w:pPr>
        <w:pStyle w:val="ListParagraph"/>
        <w:rPr>
          <w:rFonts w:ascii="Times New Roman" w:eastAsia="Times New Roman" w:hAnsi="Times New Roman" w:cs="Times New Roman"/>
          <w:sz w:val="24"/>
          <w:szCs w:val="24"/>
          <w:lang w:val="es-PR"/>
        </w:rPr>
      </w:pPr>
    </w:p>
    <w:p w14:paraId="46E0D0DF" w14:textId="1F4C8AE0" w:rsidR="006A7E5B" w:rsidRDefault="006A7E5B" w:rsidP="006A7E5B">
      <w:pPr>
        <w:pStyle w:val="ListParagraph"/>
        <w:rPr>
          <w:rFonts w:ascii="Times New Roman" w:eastAsia="Times New Roman" w:hAnsi="Times New Roman" w:cs="Times New Roman"/>
          <w:sz w:val="24"/>
          <w:szCs w:val="24"/>
          <w:lang w:val="es-PR"/>
        </w:rPr>
      </w:pPr>
      <w:r w:rsidRPr="006A7E5B">
        <w:rPr>
          <w:rFonts w:ascii="Times New Roman" w:eastAsia="Times New Roman" w:hAnsi="Times New Roman" w:cs="Times New Roman"/>
          <w:sz w:val="24"/>
          <w:szCs w:val="24"/>
          <w:lang w:val="es-PR"/>
        </w:rPr>
        <w:t xml:space="preserve">Para esta subasta formal se requiere </w:t>
      </w:r>
      <w:r w:rsidRPr="007A0070">
        <w:rPr>
          <w:rFonts w:ascii="Times New Roman" w:eastAsia="Times New Roman" w:hAnsi="Times New Roman" w:cs="Times New Roman"/>
          <w:sz w:val="24"/>
          <w:szCs w:val="24"/>
          <w:lang w:val="es-PR"/>
        </w:rPr>
        <w:t xml:space="preserve">una </w:t>
      </w:r>
      <w:r w:rsidRPr="007A0070">
        <w:rPr>
          <w:rFonts w:ascii="Times New Roman" w:eastAsia="Times New Roman" w:hAnsi="Times New Roman" w:cs="Times New Roman"/>
          <w:b/>
          <w:bCs/>
          <w:sz w:val="24"/>
          <w:szCs w:val="24"/>
          <w:u w:val="single"/>
          <w:lang w:val="es-PR"/>
        </w:rPr>
        <w:t xml:space="preserve">fianza de licitación de </w:t>
      </w:r>
      <w:r w:rsidR="00417D5C">
        <w:rPr>
          <w:rFonts w:ascii="Times New Roman" w:eastAsia="Times New Roman" w:hAnsi="Times New Roman" w:cs="Times New Roman"/>
          <w:b/>
          <w:bCs/>
          <w:sz w:val="24"/>
          <w:szCs w:val="24"/>
          <w:u w:val="single"/>
          <w:lang w:val="es-PR"/>
        </w:rPr>
        <w:t>quince mil</w:t>
      </w:r>
      <w:r w:rsidRPr="007A0070">
        <w:rPr>
          <w:rFonts w:ascii="Times New Roman" w:eastAsia="Times New Roman" w:hAnsi="Times New Roman" w:cs="Times New Roman"/>
          <w:b/>
          <w:bCs/>
          <w:sz w:val="24"/>
          <w:szCs w:val="24"/>
          <w:u w:val="single"/>
          <w:lang w:val="es-PR"/>
        </w:rPr>
        <w:t xml:space="preserve"> (15</w:t>
      </w:r>
      <w:r w:rsidR="00417D5C">
        <w:rPr>
          <w:rFonts w:ascii="Times New Roman" w:eastAsia="Times New Roman" w:hAnsi="Times New Roman" w:cs="Times New Roman"/>
          <w:b/>
          <w:bCs/>
          <w:sz w:val="24"/>
          <w:szCs w:val="24"/>
          <w:u w:val="single"/>
          <w:lang w:val="es-PR"/>
        </w:rPr>
        <w:t>,000</w:t>
      </w:r>
      <w:r w:rsidRPr="007A0070">
        <w:rPr>
          <w:rFonts w:ascii="Times New Roman" w:eastAsia="Times New Roman" w:hAnsi="Times New Roman" w:cs="Times New Roman"/>
          <w:b/>
          <w:bCs/>
          <w:sz w:val="24"/>
          <w:szCs w:val="24"/>
          <w:u w:val="single"/>
          <w:lang w:val="es-PR"/>
        </w:rPr>
        <w:t xml:space="preserve">) </w:t>
      </w:r>
      <w:r w:rsidR="00417D5C">
        <w:rPr>
          <w:rFonts w:ascii="Times New Roman" w:eastAsia="Times New Roman" w:hAnsi="Times New Roman" w:cs="Times New Roman"/>
          <w:b/>
          <w:bCs/>
          <w:sz w:val="24"/>
          <w:szCs w:val="24"/>
          <w:u w:val="single"/>
          <w:lang w:val="es-PR"/>
        </w:rPr>
        <w:t>dólares</w:t>
      </w:r>
      <w:r w:rsidRPr="007A0070">
        <w:rPr>
          <w:rFonts w:ascii="Times New Roman" w:eastAsia="Times New Roman" w:hAnsi="Times New Roman" w:cs="Times New Roman"/>
          <w:sz w:val="24"/>
          <w:szCs w:val="24"/>
          <w:lang w:val="es-PR"/>
        </w:rPr>
        <w:t xml:space="preserve">. </w:t>
      </w:r>
      <w:r w:rsidR="00FB2071" w:rsidRPr="007A0070">
        <w:rPr>
          <w:rFonts w:ascii="Times New Roman" w:eastAsia="Times New Roman" w:hAnsi="Times New Roman" w:cs="Times New Roman"/>
          <w:sz w:val="24"/>
          <w:szCs w:val="24"/>
          <w:lang w:val="es-PR"/>
        </w:rPr>
        <w:t>Ni la</w:t>
      </w:r>
      <w:r w:rsidR="00FB2071">
        <w:rPr>
          <w:rFonts w:ascii="Times New Roman" w:eastAsia="Times New Roman" w:hAnsi="Times New Roman" w:cs="Times New Roman"/>
          <w:sz w:val="24"/>
          <w:szCs w:val="24"/>
          <w:lang w:val="es-PR"/>
        </w:rPr>
        <w:t xml:space="preserve"> Junta de Subastas ni </w:t>
      </w:r>
      <w:r w:rsidR="00730BE7">
        <w:rPr>
          <w:rFonts w:ascii="Times New Roman" w:eastAsia="Times New Roman" w:hAnsi="Times New Roman" w:cs="Times New Roman"/>
          <w:sz w:val="24"/>
          <w:szCs w:val="24"/>
          <w:lang w:val="es-PR"/>
        </w:rPr>
        <w:t>el Departamento de Salud</w:t>
      </w:r>
      <w:r w:rsidRPr="006A7E5B">
        <w:rPr>
          <w:rFonts w:ascii="Times New Roman" w:eastAsia="Times New Roman" w:hAnsi="Times New Roman" w:cs="Times New Roman"/>
          <w:sz w:val="24"/>
          <w:szCs w:val="24"/>
          <w:lang w:val="es-PR"/>
        </w:rPr>
        <w:t xml:space="preserve"> aceptará</w:t>
      </w:r>
      <w:r w:rsidR="00FB2071">
        <w:rPr>
          <w:rFonts w:ascii="Times New Roman" w:eastAsia="Times New Roman" w:hAnsi="Times New Roman" w:cs="Times New Roman"/>
          <w:sz w:val="24"/>
          <w:szCs w:val="24"/>
          <w:lang w:val="es-PR"/>
        </w:rPr>
        <w:t>n</w:t>
      </w:r>
      <w:r w:rsidRPr="006A7E5B">
        <w:rPr>
          <w:rFonts w:ascii="Times New Roman" w:eastAsia="Times New Roman" w:hAnsi="Times New Roman" w:cs="Times New Roman"/>
          <w:sz w:val="24"/>
          <w:szCs w:val="24"/>
          <w:lang w:val="es-PR"/>
        </w:rPr>
        <w:t xml:space="preserve"> una fianza por un monto menor al aquí establecido o a nombre de otra entidad distinta al </w:t>
      </w:r>
      <w:r w:rsidR="006B55D2">
        <w:rPr>
          <w:rFonts w:ascii="Times New Roman" w:eastAsia="Times New Roman" w:hAnsi="Times New Roman" w:cs="Times New Roman"/>
          <w:sz w:val="24"/>
          <w:szCs w:val="24"/>
          <w:lang w:val="es-PR"/>
        </w:rPr>
        <w:t xml:space="preserve">Departamento de Salud </w:t>
      </w:r>
      <w:r w:rsidRPr="006A7E5B">
        <w:rPr>
          <w:rFonts w:ascii="Times New Roman" w:eastAsia="Times New Roman" w:hAnsi="Times New Roman" w:cs="Times New Roman"/>
          <w:sz w:val="24"/>
          <w:szCs w:val="24"/>
          <w:lang w:val="es-PR"/>
        </w:rPr>
        <w:t>y/o Secretario de Hacienda, según sea el caso</w:t>
      </w:r>
      <w:r w:rsidR="00581051">
        <w:rPr>
          <w:rFonts w:ascii="Times New Roman" w:eastAsia="Times New Roman" w:hAnsi="Times New Roman" w:cs="Times New Roman"/>
          <w:sz w:val="24"/>
          <w:szCs w:val="24"/>
          <w:lang w:val="es-PR"/>
        </w:rPr>
        <w:t>.</w:t>
      </w:r>
      <w:r w:rsidR="00581051" w:rsidRPr="006A7E5B">
        <w:rPr>
          <w:rFonts w:ascii="Times New Roman" w:eastAsia="Times New Roman" w:hAnsi="Times New Roman" w:cs="Times New Roman"/>
          <w:sz w:val="24"/>
          <w:szCs w:val="24"/>
          <w:lang w:val="es-PR"/>
        </w:rPr>
        <w:t xml:space="preserve"> </w:t>
      </w:r>
      <w:r w:rsidR="00581051">
        <w:rPr>
          <w:rFonts w:ascii="Times New Roman" w:eastAsia="Times New Roman" w:hAnsi="Times New Roman" w:cs="Times New Roman"/>
          <w:sz w:val="24"/>
          <w:szCs w:val="24"/>
          <w:lang w:val="es-PR"/>
        </w:rPr>
        <w:t>S</w:t>
      </w:r>
      <w:r w:rsidR="00581051" w:rsidRPr="006A7E5B">
        <w:rPr>
          <w:rFonts w:ascii="Times New Roman" w:eastAsia="Times New Roman" w:hAnsi="Times New Roman" w:cs="Times New Roman"/>
          <w:sz w:val="24"/>
          <w:szCs w:val="24"/>
          <w:lang w:val="es-PR"/>
        </w:rPr>
        <w:t xml:space="preserve">i </w:t>
      </w:r>
      <w:r w:rsidRPr="006A7E5B">
        <w:rPr>
          <w:rFonts w:ascii="Times New Roman" w:eastAsia="Times New Roman" w:hAnsi="Times New Roman" w:cs="Times New Roman"/>
          <w:sz w:val="24"/>
          <w:szCs w:val="24"/>
          <w:lang w:val="es-PR"/>
        </w:rPr>
        <w:t>la fianza de licitación se presenta a través de una compañía de seguros, la fianza se emitirá a favor de</w:t>
      </w:r>
      <w:r w:rsidR="00730BE7">
        <w:rPr>
          <w:rFonts w:ascii="Times New Roman" w:eastAsia="Times New Roman" w:hAnsi="Times New Roman" w:cs="Times New Roman"/>
          <w:sz w:val="24"/>
          <w:szCs w:val="24"/>
          <w:lang w:val="es-PR"/>
        </w:rPr>
        <w:t>l</w:t>
      </w:r>
      <w:r w:rsidRPr="006A7E5B">
        <w:rPr>
          <w:rFonts w:ascii="Times New Roman" w:eastAsia="Times New Roman" w:hAnsi="Times New Roman" w:cs="Times New Roman"/>
          <w:sz w:val="24"/>
          <w:szCs w:val="24"/>
          <w:lang w:val="es-PR"/>
        </w:rPr>
        <w:t xml:space="preserve"> </w:t>
      </w:r>
      <w:r w:rsidR="00730BE7">
        <w:rPr>
          <w:rFonts w:ascii="Times New Roman" w:eastAsia="Times New Roman" w:hAnsi="Times New Roman" w:cs="Times New Roman"/>
          <w:sz w:val="24"/>
          <w:szCs w:val="24"/>
          <w:lang w:val="es-PR"/>
        </w:rPr>
        <w:t>Departamento de Salud</w:t>
      </w:r>
      <w:r w:rsidRPr="006A7E5B">
        <w:rPr>
          <w:rFonts w:ascii="Times New Roman" w:eastAsia="Times New Roman" w:hAnsi="Times New Roman" w:cs="Times New Roman"/>
          <w:sz w:val="24"/>
          <w:szCs w:val="24"/>
          <w:lang w:val="es-PR"/>
        </w:rPr>
        <w:t xml:space="preserve">; si la fianza de licitación se presenta mediante cheque certificado o giro postal, se emitirá a favor del Secretario de Hacienda. </w:t>
      </w:r>
    </w:p>
    <w:p w14:paraId="29D1193D" w14:textId="77777777" w:rsidR="006A7E5B" w:rsidRDefault="006A7E5B" w:rsidP="006A7E5B">
      <w:pPr>
        <w:pStyle w:val="ListParagraph"/>
        <w:rPr>
          <w:rFonts w:ascii="Times New Roman" w:eastAsia="Times New Roman" w:hAnsi="Times New Roman" w:cs="Times New Roman"/>
          <w:sz w:val="24"/>
          <w:szCs w:val="24"/>
          <w:lang w:val="es-PR"/>
        </w:rPr>
      </w:pPr>
    </w:p>
    <w:p w14:paraId="62F5B98E" w14:textId="0E76B0C8" w:rsidR="006A7E5B" w:rsidRDefault="006A7E5B" w:rsidP="006A7E5B">
      <w:pPr>
        <w:pStyle w:val="ListParagraph"/>
        <w:rPr>
          <w:rFonts w:ascii="Times New Roman" w:eastAsia="Times New Roman" w:hAnsi="Times New Roman" w:cs="Times New Roman"/>
          <w:b/>
          <w:bCs/>
          <w:sz w:val="24"/>
          <w:szCs w:val="24"/>
          <w:u w:val="single"/>
          <w:lang w:val="es-PR"/>
        </w:rPr>
      </w:pPr>
      <w:r w:rsidRPr="006A7E5B">
        <w:rPr>
          <w:rFonts w:ascii="Times New Roman" w:eastAsia="Times New Roman" w:hAnsi="Times New Roman" w:cs="Times New Roman"/>
          <w:sz w:val="24"/>
          <w:szCs w:val="24"/>
          <w:lang w:val="es-PR"/>
        </w:rPr>
        <w:t xml:space="preserve">La fianza de licitación se presentará simultáneamente con la oferta sometida por el licitador </w:t>
      </w:r>
      <w:r w:rsidR="00581051">
        <w:rPr>
          <w:rFonts w:ascii="Times New Roman" w:eastAsia="Times New Roman" w:hAnsi="Times New Roman" w:cs="Times New Roman"/>
          <w:sz w:val="24"/>
          <w:szCs w:val="24"/>
          <w:lang w:val="es-PR"/>
        </w:rPr>
        <w:t>físicamente</w:t>
      </w:r>
      <w:r w:rsidRPr="006A7E5B">
        <w:rPr>
          <w:rFonts w:ascii="Times New Roman" w:eastAsia="Times New Roman" w:hAnsi="Times New Roman" w:cs="Times New Roman"/>
          <w:sz w:val="24"/>
          <w:szCs w:val="24"/>
          <w:lang w:val="es-PR"/>
        </w:rPr>
        <w:t xml:space="preserve">; </w:t>
      </w:r>
      <w:r w:rsidR="00A14642">
        <w:rPr>
          <w:rFonts w:ascii="Times New Roman" w:eastAsia="Times New Roman" w:hAnsi="Times New Roman" w:cs="Times New Roman"/>
          <w:b/>
          <w:bCs/>
          <w:sz w:val="24"/>
          <w:szCs w:val="24"/>
          <w:u w:val="single"/>
          <w:lang w:val="es-PR"/>
        </w:rPr>
        <w:t>en cualquier</w:t>
      </w:r>
      <w:r w:rsidR="002525ED">
        <w:rPr>
          <w:rFonts w:ascii="Times New Roman" w:eastAsia="Times New Roman" w:hAnsi="Times New Roman" w:cs="Times New Roman"/>
          <w:b/>
          <w:bCs/>
          <w:sz w:val="24"/>
          <w:szCs w:val="24"/>
          <w:u w:val="single"/>
          <w:lang w:val="es-PR"/>
        </w:rPr>
        <w:t xml:space="preserve"> </w:t>
      </w:r>
      <w:r w:rsidR="00A14642">
        <w:rPr>
          <w:rFonts w:ascii="Times New Roman" w:eastAsia="Times New Roman" w:hAnsi="Times New Roman" w:cs="Times New Roman"/>
          <w:b/>
          <w:bCs/>
          <w:sz w:val="24"/>
          <w:szCs w:val="24"/>
          <w:u w:val="single"/>
          <w:lang w:val="es-PR"/>
        </w:rPr>
        <w:t xml:space="preserve">caso </w:t>
      </w:r>
      <w:r w:rsidRPr="006A7E5B">
        <w:rPr>
          <w:rFonts w:ascii="Times New Roman" w:eastAsia="Times New Roman" w:hAnsi="Times New Roman" w:cs="Times New Roman"/>
          <w:b/>
          <w:bCs/>
          <w:sz w:val="24"/>
          <w:szCs w:val="24"/>
          <w:u w:val="single"/>
          <w:lang w:val="es-PR"/>
        </w:rPr>
        <w:t>que el licitador no presente el documento y/o instrumento acreditativo de la fianza de licitación en ORIGINAL</w:t>
      </w:r>
      <w:r w:rsidR="00EB1B27">
        <w:rPr>
          <w:rFonts w:ascii="Times New Roman" w:eastAsia="Times New Roman" w:hAnsi="Times New Roman" w:cs="Times New Roman"/>
          <w:b/>
          <w:bCs/>
          <w:sz w:val="24"/>
          <w:szCs w:val="24"/>
          <w:u w:val="single"/>
          <w:lang w:val="es-PR"/>
        </w:rPr>
        <w:t xml:space="preserve"> y FIRMADO</w:t>
      </w:r>
      <w:r w:rsidRPr="006A7E5B">
        <w:rPr>
          <w:rFonts w:ascii="Times New Roman" w:eastAsia="Times New Roman" w:hAnsi="Times New Roman" w:cs="Times New Roman"/>
          <w:b/>
          <w:bCs/>
          <w:sz w:val="24"/>
          <w:szCs w:val="24"/>
          <w:u w:val="single"/>
          <w:lang w:val="es-PR"/>
        </w:rPr>
        <w:t xml:space="preserve"> será descalificado.</w:t>
      </w:r>
    </w:p>
    <w:p w14:paraId="5687FD44" w14:textId="77777777" w:rsidR="00A14642" w:rsidRPr="006A7E5B" w:rsidRDefault="00A14642" w:rsidP="006A7E5B">
      <w:pPr>
        <w:pStyle w:val="ListParagraph"/>
        <w:rPr>
          <w:rFonts w:ascii="Times New Roman" w:eastAsia="Times New Roman" w:hAnsi="Times New Roman" w:cs="Times New Roman"/>
          <w:b/>
          <w:bCs/>
          <w:sz w:val="24"/>
          <w:szCs w:val="24"/>
          <w:u w:val="single"/>
          <w:lang w:val="es-PR"/>
        </w:rPr>
      </w:pPr>
    </w:p>
    <w:p w14:paraId="07DC56A7" w14:textId="24F8A520" w:rsidR="006A7E5B" w:rsidRDefault="006A7E5B" w:rsidP="006A7E5B">
      <w:pPr>
        <w:pStyle w:val="ListParagraph"/>
        <w:rPr>
          <w:rFonts w:ascii="Times New Roman" w:eastAsia="Times New Roman" w:hAnsi="Times New Roman" w:cs="Times New Roman"/>
          <w:sz w:val="24"/>
          <w:szCs w:val="24"/>
          <w:lang w:val="es-PR"/>
        </w:rPr>
      </w:pPr>
      <w:r w:rsidRPr="006A7E5B">
        <w:rPr>
          <w:rFonts w:ascii="Times New Roman" w:eastAsia="Times New Roman" w:hAnsi="Times New Roman" w:cs="Times New Roman"/>
          <w:sz w:val="24"/>
          <w:szCs w:val="24"/>
          <w:lang w:val="es-PR"/>
        </w:rPr>
        <w:t>El incumplimiento de este requisito dará lugar al rechazo de la oferta y la descalificación del licitador.</w:t>
      </w:r>
    </w:p>
    <w:p w14:paraId="71E389CC" w14:textId="77777777" w:rsidR="0078257B" w:rsidRPr="006A7E5B" w:rsidRDefault="0078257B" w:rsidP="006A7E5B">
      <w:pPr>
        <w:pStyle w:val="ListParagraph"/>
        <w:rPr>
          <w:rFonts w:ascii="Times New Roman" w:eastAsia="Times New Roman" w:hAnsi="Times New Roman" w:cs="Times New Roman"/>
          <w:sz w:val="24"/>
          <w:szCs w:val="24"/>
          <w:lang w:val="es-PR"/>
        </w:rPr>
      </w:pPr>
    </w:p>
    <w:p w14:paraId="2AF504E2" w14:textId="7A689310" w:rsidR="006A7E5B" w:rsidRDefault="006A7E5B" w:rsidP="006A7E5B">
      <w:pPr>
        <w:pStyle w:val="ListParagraph"/>
        <w:rPr>
          <w:rFonts w:ascii="Times New Roman" w:eastAsia="Times New Roman" w:hAnsi="Times New Roman" w:cs="Times New Roman"/>
          <w:sz w:val="24"/>
          <w:szCs w:val="24"/>
          <w:lang w:val="es-PR"/>
        </w:rPr>
      </w:pPr>
      <w:r w:rsidRPr="006A7E5B">
        <w:rPr>
          <w:rFonts w:ascii="Times New Roman" w:eastAsia="Times New Roman" w:hAnsi="Times New Roman" w:cs="Times New Roman"/>
          <w:sz w:val="24"/>
          <w:szCs w:val="24"/>
          <w:lang w:val="es-PR"/>
        </w:rPr>
        <w:t xml:space="preserve">Cuando se suscriba el contrato o se emita la orden de compra, según aplique, la </w:t>
      </w:r>
      <w:r w:rsidR="000A34B2">
        <w:rPr>
          <w:rFonts w:ascii="Times New Roman" w:eastAsia="Times New Roman" w:hAnsi="Times New Roman" w:cs="Times New Roman"/>
          <w:sz w:val="24"/>
          <w:szCs w:val="24"/>
          <w:lang w:val="es-PR"/>
        </w:rPr>
        <w:t>Junta de Subastas</w:t>
      </w:r>
      <w:r w:rsidRPr="006A7E5B">
        <w:rPr>
          <w:rFonts w:ascii="Times New Roman" w:eastAsia="Times New Roman" w:hAnsi="Times New Roman" w:cs="Times New Roman"/>
          <w:sz w:val="24"/>
          <w:szCs w:val="24"/>
          <w:lang w:val="es-PR"/>
        </w:rPr>
        <w:t>, devolverá todas las fianzas de licitación presentadas, incluida la del licitador agraciado a quien se le haya adjudicado la “buena pro”.</w:t>
      </w:r>
    </w:p>
    <w:p w14:paraId="127AC3C1" w14:textId="77777777" w:rsidR="006A7E5B" w:rsidRPr="006A7E5B" w:rsidRDefault="006A7E5B" w:rsidP="006A7E5B">
      <w:pPr>
        <w:pStyle w:val="ListParagraph"/>
        <w:rPr>
          <w:rFonts w:ascii="Times New Roman" w:eastAsia="Times New Roman" w:hAnsi="Times New Roman" w:cs="Times New Roman"/>
          <w:sz w:val="24"/>
          <w:szCs w:val="24"/>
          <w:lang w:val="es-PR"/>
        </w:rPr>
      </w:pPr>
    </w:p>
    <w:p w14:paraId="01FF3ECC" w14:textId="15597BBA" w:rsidR="006A7E5B" w:rsidRDefault="00730BE7" w:rsidP="006A7E5B">
      <w:pPr>
        <w:pStyle w:val="ListParagraph"/>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El Departamento de Salud</w:t>
      </w:r>
      <w:r w:rsidRPr="006A7E5B">
        <w:rPr>
          <w:rFonts w:ascii="Times New Roman" w:eastAsia="Times New Roman" w:hAnsi="Times New Roman" w:cs="Times New Roman"/>
          <w:sz w:val="24"/>
          <w:szCs w:val="24"/>
          <w:lang w:val="es-PR"/>
        </w:rPr>
        <w:t xml:space="preserve"> </w:t>
      </w:r>
      <w:r w:rsidR="006A7E5B" w:rsidRPr="006A7E5B">
        <w:rPr>
          <w:rFonts w:ascii="Times New Roman" w:eastAsia="Times New Roman" w:hAnsi="Times New Roman" w:cs="Times New Roman"/>
          <w:sz w:val="24"/>
          <w:szCs w:val="24"/>
          <w:lang w:val="es-PR"/>
        </w:rPr>
        <w:t>podrá ejecutar la Fianza de Licitación si expirado el término de diez (10) días laborables a partir de la notificación de la adjudicación, el licitador agraciado no presenta la Fianza de Ejecución. Además, se podrá ejecutar si el licitador agraciado se niega a firmar el contrato dentro de los diez (10) días laborables siguientes de habérsele citado para ello.</w:t>
      </w:r>
    </w:p>
    <w:p w14:paraId="43EB4A4A" w14:textId="77777777" w:rsidR="00945285" w:rsidRPr="006A7E5B" w:rsidRDefault="00945285" w:rsidP="006A7E5B">
      <w:pPr>
        <w:pStyle w:val="ListParagraph"/>
        <w:rPr>
          <w:rFonts w:ascii="Times New Roman" w:eastAsia="Times New Roman" w:hAnsi="Times New Roman" w:cs="Times New Roman"/>
          <w:sz w:val="24"/>
          <w:szCs w:val="24"/>
          <w:lang w:val="es-PR"/>
        </w:rPr>
      </w:pPr>
    </w:p>
    <w:p w14:paraId="1E55DC76" w14:textId="77777777" w:rsidR="001C5699" w:rsidRPr="003A2C0C" w:rsidRDefault="001C5699" w:rsidP="00F41B23">
      <w:pPr>
        <w:rPr>
          <w:rFonts w:ascii="Times New Roman" w:eastAsia="Times New Roman" w:hAnsi="Times New Roman" w:cs="Times New Roman"/>
          <w:b/>
          <w:bCs/>
          <w:sz w:val="24"/>
          <w:szCs w:val="24"/>
          <w:u w:val="single"/>
          <w:lang w:val="es-PR"/>
        </w:rPr>
      </w:pPr>
      <w:bookmarkStart w:id="19" w:name="_Hlk61530046"/>
    </w:p>
    <w:bookmarkEnd w:id="19"/>
    <w:p w14:paraId="4F212114" w14:textId="0AB487AD" w:rsidR="001B731F" w:rsidRPr="006A7E5B" w:rsidRDefault="006D4BC6">
      <w:pPr>
        <w:pStyle w:val="ListParagraph"/>
        <w:numPr>
          <w:ilvl w:val="7"/>
          <w:numId w:val="8"/>
        </w:numPr>
        <w:ind w:left="720" w:firstLine="0"/>
        <w:rPr>
          <w:rFonts w:ascii="Times New Roman" w:eastAsia="Times New Roman" w:hAnsi="Times New Roman" w:cs="Times New Roman"/>
          <w:sz w:val="24"/>
          <w:szCs w:val="24"/>
          <w:lang w:val="es-PR"/>
        </w:rPr>
      </w:pPr>
      <w:r w:rsidRPr="003A2C0C">
        <w:rPr>
          <w:rFonts w:ascii="Times New Roman" w:eastAsia="Times New Roman" w:hAnsi="Times New Roman" w:cs="Times New Roman"/>
          <w:b/>
          <w:bCs/>
          <w:sz w:val="24"/>
          <w:szCs w:val="24"/>
          <w:lang w:val="es-PR"/>
        </w:rPr>
        <w:t>FIANZA</w:t>
      </w:r>
      <w:r w:rsidR="00757724" w:rsidRPr="003A2C0C">
        <w:rPr>
          <w:rFonts w:ascii="Times New Roman" w:eastAsia="Times New Roman" w:hAnsi="Times New Roman" w:cs="Times New Roman"/>
          <w:b/>
          <w:bCs/>
          <w:sz w:val="24"/>
          <w:szCs w:val="24"/>
          <w:lang w:val="es-PR"/>
        </w:rPr>
        <w:t xml:space="preserve"> DE </w:t>
      </w:r>
      <w:r w:rsidR="00C65811" w:rsidRPr="003A2C0C">
        <w:rPr>
          <w:rFonts w:ascii="Times New Roman" w:eastAsia="Times New Roman" w:hAnsi="Times New Roman" w:cs="Times New Roman"/>
          <w:b/>
          <w:bCs/>
          <w:sz w:val="24"/>
          <w:szCs w:val="24"/>
          <w:lang w:val="es-PR"/>
        </w:rPr>
        <w:t>EJECUCI</w:t>
      </w:r>
      <w:r w:rsidR="00C65811" w:rsidRPr="003A2C0C">
        <w:rPr>
          <w:rFonts w:ascii="Times New Roman" w:eastAsia="Times New Roman" w:hAnsi="Times New Roman" w:cs="Times New Roman"/>
          <w:b/>
          <w:bCs/>
          <w:caps/>
          <w:sz w:val="24"/>
          <w:szCs w:val="24"/>
          <w:lang w:val="es-PR"/>
        </w:rPr>
        <w:t>óN</w:t>
      </w:r>
      <w:r w:rsidR="00DE616F" w:rsidRPr="003A2C0C">
        <w:rPr>
          <w:rFonts w:ascii="Times New Roman" w:eastAsia="Times New Roman" w:hAnsi="Times New Roman" w:cs="Times New Roman"/>
          <w:b/>
          <w:bCs/>
          <w:sz w:val="24"/>
          <w:szCs w:val="24"/>
          <w:lang w:val="es-PR"/>
        </w:rPr>
        <w:t xml:space="preserve"> ("</w:t>
      </w:r>
      <w:r w:rsidR="00DE616F" w:rsidRPr="003A2C0C">
        <w:rPr>
          <w:rFonts w:ascii="Times New Roman" w:eastAsia="Times New Roman" w:hAnsi="Times New Roman" w:cs="Times New Roman"/>
          <w:b/>
          <w:bCs/>
          <w:i/>
          <w:iCs/>
          <w:sz w:val="24"/>
          <w:szCs w:val="24"/>
          <w:lang w:val="es-PR"/>
        </w:rPr>
        <w:t>Performance Bond</w:t>
      </w:r>
      <w:r w:rsidR="00DE616F" w:rsidRPr="003A2C0C">
        <w:rPr>
          <w:rFonts w:ascii="Times New Roman" w:eastAsia="Times New Roman" w:hAnsi="Times New Roman" w:cs="Times New Roman"/>
          <w:b/>
          <w:bCs/>
          <w:sz w:val="24"/>
          <w:szCs w:val="24"/>
          <w:lang w:val="es-PR"/>
        </w:rPr>
        <w:t>")</w:t>
      </w:r>
    </w:p>
    <w:p w14:paraId="4AC5B30A" w14:textId="77777777" w:rsidR="006A7E5B" w:rsidRPr="001B731F" w:rsidRDefault="006A7E5B" w:rsidP="006A7E5B">
      <w:pPr>
        <w:pStyle w:val="ListParagraph"/>
        <w:rPr>
          <w:rFonts w:ascii="Times New Roman" w:eastAsia="Times New Roman" w:hAnsi="Times New Roman" w:cs="Times New Roman"/>
          <w:sz w:val="24"/>
          <w:szCs w:val="24"/>
          <w:lang w:val="es-PR"/>
        </w:rPr>
      </w:pPr>
    </w:p>
    <w:p w14:paraId="7167A3F4" w14:textId="0EF02902" w:rsidR="006A7E5B" w:rsidRPr="00670311" w:rsidRDefault="006A7E5B" w:rsidP="006A7E5B">
      <w:pPr>
        <w:pStyle w:val="ListParagraph"/>
        <w:rPr>
          <w:rFonts w:ascii="Times New Roman" w:eastAsia="Times New Roman" w:hAnsi="Times New Roman" w:cs="Times New Roman"/>
          <w:b/>
          <w:sz w:val="24"/>
          <w:szCs w:val="24"/>
          <w:u w:val="single"/>
          <w:lang w:val="es-PR"/>
        </w:rPr>
      </w:pPr>
      <w:r>
        <w:rPr>
          <w:rFonts w:ascii="Times New Roman" w:eastAsia="Times New Roman" w:hAnsi="Times New Roman" w:cs="Times New Roman"/>
          <w:bCs/>
          <w:sz w:val="24"/>
          <w:szCs w:val="24"/>
          <w:lang w:val="es-PR"/>
        </w:rPr>
        <w:t>El Licitador a</w:t>
      </w:r>
      <w:r w:rsidRPr="006A7E5B">
        <w:rPr>
          <w:rFonts w:ascii="Times New Roman" w:eastAsia="Times New Roman" w:hAnsi="Times New Roman" w:cs="Times New Roman"/>
          <w:bCs/>
          <w:sz w:val="24"/>
          <w:szCs w:val="24"/>
          <w:lang w:val="es-PR"/>
        </w:rPr>
        <w:t xml:space="preserve"> quien se adjudique</w:t>
      </w:r>
      <w:r>
        <w:rPr>
          <w:rFonts w:ascii="Times New Roman" w:eastAsia="Times New Roman" w:hAnsi="Times New Roman" w:cs="Times New Roman"/>
          <w:bCs/>
          <w:sz w:val="24"/>
          <w:szCs w:val="24"/>
          <w:lang w:val="es-PR"/>
        </w:rPr>
        <w:t xml:space="preserve"> la “buena pro” de la subasta formal,</w:t>
      </w:r>
      <w:r w:rsidRPr="006A7E5B">
        <w:rPr>
          <w:rFonts w:ascii="Times New Roman" w:eastAsia="Times New Roman" w:hAnsi="Times New Roman" w:cs="Times New Roman"/>
          <w:bCs/>
          <w:sz w:val="24"/>
          <w:szCs w:val="24"/>
          <w:lang w:val="es-PR"/>
        </w:rPr>
        <w:t xml:space="preserve"> deberá presentar una fianza de ejecución ante la </w:t>
      </w:r>
      <w:r w:rsidR="001E2F79">
        <w:rPr>
          <w:rFonts w:ascii="Times New Roman" w:eastAsia="Times New Roman" w:hAnsi="Times New Roman" w:cs="Times New Roman"/>
          <w:bCs/>
          <w:sz w:val="24"/>
          <w:szCs w:val="24"/>
          <w:lang w:val="es-PR"/>
        </w:rPr>
        <w:t>Junta de Subastas</w:t>
      </w:r>
      <w:r w:rsidRPr="006A7E5B">
        <w:rPr>
          <w:rFonts w:ascii="Times New Roman" w:eastAsia="Times New Roman" w:hAnsi="Times New Roman" w:cs="Times New Roman"/>
          <w:bCs/>
          <w:sz w:val="24"/>
          <w:szCs w:val="24"/>
          <w:lang w:val="es-PR"/>
        </w:rPr>
        <w:t xml:space="preserve">, </w:t>
      </w:r>
      <w:r w:rsidRPr="006A7E5B">
        <w:rPr>
          <w:rFonts w:ascii="Times New Roman" w:eastAsia="Times New Roman" w:hAnsi="Times New Roman" w:cs="Times New Roman"/>
          <w:b/>
          <w:sz w:val="24"/>
          <w:szCs w:val="24"/>
          <w:u w:val="single"/>
          <w:lang w:val="es-PR"/>
        </w:rPr>
        <w:t xml:space="preserve">no más tarde de los diez (10) días laborables siguientes a la notificación de la adjudicación. </w:t>
      </w:r>
    </w:p>
    <w:p w14:paraId="02E2942E" w14:textId="77777777" w:rsidR="006A7E5B" w:rsidRDefault="006A7E5B" w:rsidP="006A7E5B">
      <w:pPr>
        <w:pStyle w:val="ListParagraph"/>
        <w:rPr>
          <w:rFonts w:ascii="Times New Roman" w:eastAsia="Times New Roman" w:hAnsi="Times New Roman" w:cs="Times New Roman"/>
          <w:bCs/>
          <w:sz w:val="24"/>
          <w:szCs w:val="24"/>
          <w:lang w:val="es-PR"/>
        </w:rPr>
      </w:pPr>
    </w:p>
    <w:p w14:paraId="725F0736" w14:textId="47BEFDB3" w:rsidR="00670311" w:rsidRPr="00670311" w:rsidRDefault="006A7E5B" w:rsidP="00670311">
      <w:pPr>
        <w:pStyle w:val="ListParagraph"/>
        <w:rPr>
          <w:rFonts w:ascii="Times New Roman" w:eastAsia="Times New Roman" w:hAnsi="Times New Roman" w:cs="Times New Roman"/>
          <w:bCs/>
          <w:sz w:val="24"/>
          <w:szCs w:val="24"/>
          <w:lang w:val="es-PR"/>
        </w:rPr>
      </w:pPr>
      <w:r w:rsidRPr="006A7E5B">
        <w:rPr>
          <w:rFonts w:ascii="Times New Roman" w:eastAsia="Times New Roman" w:hAnsi="Times New Roman" w:cs="Times New Roman"/>
          <w:bCs/>
          <w:sz w:val="24"/>
          <w:szCs w:val="24"/>
          <w:lang w:val="es-PR"/>
        </w:rPr>
        <w:t>Dicha fianza garantizará la ejecución del contrato u orden de compra, según aplique.</w:t>
      </w:r>
    </w:p>
    <w:p w14:paraId="50A91EDD" w14:textId="77777777" w:rsidR="006A7E5B" w:rsidRDefault="006A7E5B" w:rsidP="006A7E5B">
      <w:pPr>
        <w:pStyle w:val="ListParagraph"/>
        <w:rPr>
          <w:rFonts w:ascii="Times New Roman" w:eastAsia="Times New Roman" w:hAnsi="Times New Roman" w:cs="Times New Roman"/>
          <w:bCs/>
          <w:sz w:val="24"/>
          <w:szCs w:val="24"/>
          <w:lang w:val="es-PR"/>
        </w:rPr>
      </w:pPr>
    </w:p>
    <w:p w14:paraId="30D5B86E" w14:textId="77777777" w:rsidR="005377BE" w:rsidRDefault="006A7E5B" w:rsidP="00670311">
      <w:pPr>
        <w:pStyle w:val="ListParagraph"/>
        <w:rPr>
          <w:rFonts w:ascii="Times New Roman" w:eastAsia="Times New Roman" w:hAnsi="Times New Roman" w:cs="Times New Roman"/>
          <w:b/>
          <w:bCs/>
          <w:sz w:val="24"/>
          <w:szCs w:val="24"/>
          <w:u w:val="single"/>
          <w:lang w:val="es-PR"/>
        </w:rPr>
      </w:pPr>
      <w:r w:rsidRPr="006A7E5B">
        <w:rPr>
          <w:rFonts w:ascii="Times New Roman" w:eastAsia="Times New Roman" w:hAnsi="Times New Roman" w:cs="Times New Roman"/>
          <w:sz w:val="24"/>
          <w:szCs w:val="24"/>
          <w:lang w:val="es-PR"/>
        </w:rPr>
        <w:t xml:space="preserve">Para esta subasta se requiere </w:t>
      </w:r>
      <w:r w:rsidRPr="007A0070">
        <w:rPr>
          <w:rFonts w:ascii="Times New Roman" w:eastAsia="Times New Roman" w:hAnsi="Times New Roman" w:cs="Times New Roman"/>
          <w:sz w:val="24"/>
          <w:szCs w:val="24"/>
          <w:lang w:val="es-PR"/>
        </w:rPr>
        <w:t xml:space="preserve">una </w:t>
      </w:r>
      <w:r w:rsidRPr="007A0070">
        <w:rPr>
          <w:rFonts w:ascii="Times New Roman" w:eastAsia="Times New Roman" w:hAnsi="Times New Roman" w:cs="Times New Roman"/>
          <w:b/>
          <w:bCs/>
          <w:sz w:val="24"/>
          <w:szCs w:val="24"/>
          <w:u w:val="single"/>
          <w:lang w:val="es-PR"/>
        </w:rPr>
        <w:t xml:space="preserve">Fianza de Ejecución de veinticinco </w:t>
      </w:r>
      <w:r w:rsidR="00417D5C">
        <w:rPr>
          <w:rFonts w:ascii="Times New Roman" w:eastAsia="Times New Roman" w:hAnsi="Times New Roman" w:cs="Times New Roman"/>
          <w:b/>
          <w:bCs/>
          <w:sz w:val="24"/>
          <w:szCs w:val="24"/>
          <w:u w:val="single"/>
          <w:lang w:val="es-PR"/>
        </w:rPr>
        <w:t>mil</w:t>
      </w:r>
      <w:r w:rsidRPr="007A0070">
        <w:rPr>
          <w:rFonts w:ascii="Times New Roman" w:eastAsia="Times New Roman" w:hAnsi="Times New Roman" w:cs="Times New Roman"/>
          <w:b/>
          <w:bCs/>
          <w:sz w:val="24"/>
          <w:szCs w:val="24"/>
          <w:u w:val="single"/>
          <w:lang w:val="es-PR"/>
        </w:rPr>
        <w:t xml:space="preserve"> (25</w:t>
      </w:r>
      <w:r w:rsidR="00417D5C">
        <w:rPr>
          <w:rFonts w:ascii="Times New Roman" w:eastAsia="Times New Roman" w:hAnsi="Times New Roman" w:cs="Times New Roman"/>
          <w:b/>
          <w:bCs/>
          <w:sz w:val="24"/>
          <w:szCs w:val="24"/>
          <w:u w:val="single"/>
          <w:lang w:val="es-PR"/>
        </w:rPr>
        <w:t>,000</w:t>
      </w:r>
      <w:r w:rsidRPr="007A0070">
        <w:rPr>
          <w:rFonts w:ascii="Times New Roman" w:eastAsia="Times New Roman" w:hAnsi="Times New Roman" w:cs="Times New Roman"/>
          <w:b/>
          <w:bCs/>
          <w:sz w:val="24"/>
          <w:szCs w:val="24"/>
          <w:u w:val="single"/>
          <w:lang w:val="es-PR"/>
        </w:rPr>
        <w:t xml:space="preserve">) </w:t>
      </w:r>
      <w:r w:rsidR="00417D5C">
        <w:rPr>
          <w:rFonts w:ascii="Times New Roman" w:eastAsia="Times New Roman" w:hAnsi="Times New Roman" w:cs="Times New Roman"/>
          <w:b/>
          <w:bCs/>
          <w:sz w:val="24"/>
          <w:szCs w:val="24"/>
          <w:u w:val="single"/>
          <w:lang w:val="es-PR"/>
        </w:rPr>
        <w:t>dólares</w:t>
      </w:r>
    </w:p>
    <w:p w14:paraId="48B5DAF8" w14:textId="0D16700F" w:rsidR="00670311" w:rsidRPr="00670311" w:rsidRDefault="006A7E5B" w:rsidP="00670311">
      <w:pPr>
        <w:pStyle w:val="ListParagraph"/>
        <w:rPr>
          <w:rFonts w:ascii="Times New Roman" w:eastAsia="Times New Roman" w:hAnsi="Times New Roman" w:cs="Times New Roman"/>
          <w:sz w:val="24"/>
          <w:szCs w:val="24"/>
          <w:lang w:val="es-PR"/>
        </w:rPr>
      </w:pPr>
      <w:r w:rsidRPr="007A0070">
        <w:rPr>
          <w:rFonts w:ascii="Times New Roman" w:eastAsia="Times New Roman" w:hAnsi="Times New Roman" w:cs="Times New Roman"/>
          <w:sz w:val="24"/>
          <w:szCs w:val="24"/>
          <w:lang w:val="es-PR"/>
        </w:rPr>
        <w:t>.</w:t>
      </w:r>
      <w:r w:rsidR="00670311" w:rsidRPr="007A0070">
        <w:rPr>
          <w:rFonts w:ascii="Times New Roman" w:eastAsia="Times New Roman" w:hAnsi="Times New Roman" w:cs="Times New Roman"/>
          <w:sz w:val="24"/>
          <w:szCs w:val="24"/>
          <w:lang w:val="es-PR"/>
        </w:rPr>
        <w:t xml:space="preserve"> </w:t>
      </w:r>
      <w:r w:rsidR="001E2F79" w:rsidRPr="007A0070">
        <w:rPr>
          <w:rFonts w:ascii="Times New Roman" w:eastAsia="Times New Roman" w:hAnsi="Times New Roman" w:cs="Times New Roman"/>
          <w:sz w:val="24"/>
          <w:szCs w:val="24"/>
          <w:lang w:val="es-PR"/>
        </w:rPr>
        <w:t>Ni la Junta de S</w:t>
      </w:r>
      <w:r w:rsidR="00EE7B2F" w:rsidRPr="007A0070">
        <w:rPr>
          <w:rFonts w:ascii="Times New Roman" w:eastAsia="Times New Roman" w:hAnsi="Times New Roman" w:cs="Times New Roman"/>
          <w:sz w:val="24"/>
          <w:szCs w:val="24"/>
          <w:lang w:val="es-PR"/>
        </w:rPr>
        <w:t>u</w:t>
      </w:r>
      <w:r w:rsidR="001E2F79" w:rsidRPr="007A0070">
        <w:rPr>
          <w:rFonts w:ascii="Times New Roman" w:eastAsia="Times New Roman" w:hAnsi="Times New Roman" w:cs="Times New Roman"/>
          <w:sz w:val="24"/>
          <w:szCs w:val="24"/>
          <w:lang w:val="es-PR"/>
        </w:rPr>
        <w:t xml:space="preserve">bastas ni </w:t>
      </w:r>
      <w:r w:rsidR="00730BE7" w:rsidRPr="007A0070">
        <w:rPr>
          <w:rFonts w:ascii="Times New Roman" w:eastAsia="Times New Roman" w:hAnsi="Times New Roman" w:cs="Times New Roman"/>
          <w:sz w:val="24"/>
          <w:szCs w:val="24"/>
          <w:lang w:val="es-PR"/>
        </w:rPr>
        <w:t xml:space="preserve">el Departamento de Salud </w:t>
      </w:r>
      <w:r w:rsidR="00670311" w:rsidRPr="007A0070">
        <w:rPr>
          <w:rFonts w:ascii="Times New Roman" w:eastAsia="Times New Roman" w:hAnsi="Times New Roman" w:cs="Times New Roman"/>
          <w:sz w:val="24"/>
          <w:szCs w:val="24"/>
          <w:lang w:val="es-PR"/>
        </w:rPr>
        <w:t>aceptará una fianza por un monto menor al aquí establecido o a nombre de otra entidad distinta</w:t>
      </w:r>
      <w:r w:rsidR="00670311" w:rsidRPr="006A7E5B">
        <w:rPr>
          <w:rFonts w:ascii="Times New Roman" w:eastAsia="Times New Roman" w:hAnsi="Times New Roman" w:cs="Times New Roman"/>
          <w:sz w:val="24"/>
          <w:szCs w:val="24"/>
          <w:lang w:val="es-PR"/>
        </w:rPr>
        <w:t xml:space="preserve"> a</w:t>
      </w:r>
      <w:r w:rsidR="006B55D2">
        <w:rPr>
          <w:rFonts w:ascii="Times New Roman" w:eastAsia="Times New Roman" w:hAnsi="Times New Roman" w:cs="Times New Roman"/>
          <w:sz w:val="24"/>
          <w:szCs w:val="24"/>
          <w:lang w:val="es-PR"/>
        </w:rPr>
        <w:t xml:space="preserve">l Departamento de Salud </w:t>
      </w:r>
      <w:r w:rsidR="00670311" w:rsidRPr="006A7E5B">
        <w:rPr>
          <w:rFonts w:ascii="Times New Roman" w:eastAsia="Times New Roman" w:hAnsi="Times New Roman" w:cs="Times New Roman"/>
          <w:sz w:val="24"/>
          <w:szCs w:val="24"/>
          <w:lang w:val="es-PR"/>
        </w:rPr>
        <w:t>y/o Secretario de Hacienda, según sea el caso</w:t>
      </w:r>
      <w:r w:rsidR="00EE7B2F">
        <w:rPr>
          <w:rFonts w:ascii="Times New Roman" w:eastAsia="Times New Roman" w:hAnsi="Times New Roman" w:cs="Times New Roman"/>
          <w:sz w:val="24"/>
          <w:szCs w:val="24"/>
          <w:lang w:val="es-PR"/>
        </w:rPr>
        <w:t>.</w:t>
      </w:r>
      <w:r w:rsidR="00EE7B2F" w:rsidRPr="006A7E5B">
        <w:rPr>
          <w:rFonts w:ascii="Times New Roman" w:eastAsia="Times New Roman" w:hAnsi="Times New Roman" w:cs="Times New Roman"/>
          <w:sz w:val="24"/>
          <w:szCs w:val="24"/>
          <w:lang w:val="es-PR"/>
        </w:rPr>
        <w:t xml:space="preserve"> </w:t>
      </w:r>
      <w:r w:rsidR="00EE7B2F">
        <w:rPr>
          <w:rFonts w:ascii="Times New Roman" w:eastAsia="Times New Roman" w:hAnsi="Times New Roman" w:cs="Times New Roman"/>
          <w:sz w:val="24"/>
          <w:szCs w:val="24"/>
          <w:lang w:val="es-PR"/>
        </w:rPr>
        <w:t>S</w:t>
      </w:r>
      <w:r w:rsidR="00EE7B2F" w:rsidRPr="006A7E5B">
        <w:rPr>
          <w:rFonts w:ascii="Times New Roman" w:eastAsia="Times New Roman" w:hAnsi="Times New Roman" w:cs="Times New Roman"/>
          <w:sz w:val="24"/>
          <w:szCs w:val="24"/>
          <w:lang w:val="es-PR"/>
        </w:rPr>
        <w:t xml:space="preserve">i </w:t>
      </w:r>
      <w:r w:rsidR="00670311" w:rsidRPr="006A7E5B">
        <w:rPr>
          <w:rFonts w:ascii="Times New Roman" w:eastAsia="Times New Roman" w:hAnsi="Times New Roman" w:cs="Times New Roman"/>
          <w:sz w:val="24"/>
          <w:szCs w:val="24"/>
          <w:lang w:val="es-PR"/>
        </w:rPr>
        <w:t xml:space="preserve">la fianza de </w:t>
      </w:r>
      <w:r w:rsidR="00670311">
        <w:rPr>
          <w:rFonts w:ascii="Times New Roman" w:eastAsia="Times New Roman" w:hAnsi="Times New Roman" w:cs="Times New Roman"/>
          <w:sz w:val="24"/>
          <w:szCs w:val="24"/>
          <w:lang w:val="es-PR"/>
        </w:rPr>
        <w:t>ejecu</w:t>
      </w:r>
      <w:r w:rsidR="00670311" w:rsidRPr="006A7E5B">
        <w:rPr>
          <w:rFonts w:ascii="Times New Roman" w:eastAsia="Times New Roman" w:hAnsi="Times New Roman" w:cs="Times New Roman"/>
          <w:sz w:val="24"/>
          <w:szCs w:val="24"/>
          <w:lang w:val="es-PR"/>
        </w:rPr>
        <w:t>ción se presenta a través de una compañía de seguros, la fianza se emitirá a favor del</w:t>
      </w:r>
      <w:r w:rsidR="00730BE7">
        <w:rPr>
          <w:rFonts w:ascii="Times New Roman" w:eastAsia="Times New Roman" w:hAnsi="Times New Roman" w:cs="Times New Roman"/>
          <w:sz w:val="24"/>
          <w:szCs w:val="24"/>
          <w:lang w:val="es-PR"/>
        </w:rPr>
        <w:t xml:space="preserve"> Departamento de Salud</w:t>
      </w:r>
      <w:r w:rsidR="00670311" w:rsidRPr="006A7E5B">
        <w:rPr>
          <w:rFonts w:ascii="Times New Roman" w:eastAsia="Times New Roman" w:hAnsi="Times New Roman" w:cs="Times New Roman"/>
          <w:sz w:val="24"/>
          <w:szCs w:val="24"/>
          <w:lang w:val="es-PR"/>
        </w:rPr>
        <w:t xml:space="preserve">; si la fianza de </w:t>
      </w:r>
      <w:r w:rsidR="00670311">
        <w:rPr>
          <w:rFonts w:ascii="Times New Roman" w:eastAsia="Times New Roman" w:hAnsi="Times New Roman" w:cs="Times New Roman"/>
          <w:sz w:val="24"/>
          <w:szCs w:val="24"/>
          <w:lang w:val="es-PR"/>
        </w:rPr>
        <w:t>ejecu</w:t>
      </w:r>
      <w:r w:rsidR="00670311" w:rsidRPr="006A7E5B">
        <w:rPr>
          <w:rFonts w:ascii="Times New Roman" w:eastAsia="Times New Roman" w:hAnsi="Times New Roman" w:cs="Times New Roman"/>
          <w:sz w:val="24"/>
          <w:szCs w:val="24"/>
          <w:lang w:val="es-PR"/>
        </w:rPr>
        <w:t xml:space="preserve">ción se presenta mediante cheque certificado o giro postal, se emitirá a favor del Secretario de Hacienda. </w:t>
      </w:r>
    </w:p>
    <w:p w14:paraId="118E14CF" w14:textId="77777777" w:rsidR="00670311" w:rsidRDefault="00670311" w:rsidP="006A7E5B">
      <w:pPr>
        <w:pStyle w:val="ListParagraph"/>
        <w:rPr>
          <w:rFonts w:ascii="Times New Roman" w:eastAsia="Times New Roman" w:hAnsi="Times New Roman" w:cs="Times New Roman"/>
          <w:bCs/>
          <w:sz w:val="24"/>
          <w:szCs w:val="24"/>
          <w:lang w:val="es-PR"/>
        </w:rPr>
      </w:pPr>
    </w:p>
    <w:p w14:paraId="37AFEA02" w14:textId="6F6E8764" w:rsidR="004A7AB9" w:rsidRPr="00FA30F3" w:rsidRDefault="00670311" w:rsidP="00FA30F3">
      <w:pPr>
        <w:pStyle w:val="ListParagraph"/>
        <w:rPr>
          <w:rFonts w:ascii="Times New Roman" w:eastAsia="Times New Roman" w:hAnsi="Times New Roman" w:cs="Times New Roman"/>
          <w:bCs/>
          <w:sz w:val="24"/>
          <w:szCs w:val="24"/>
          <w:lang w:val="es-PR"/>
        </w:rPr>
      </w:pPr>
      <w:r w:rsidRPr="00670311">
        <w:rPr>
          <w:rFonts w:ascii="Times New Roman" w:eastAsia="Times New Roman" w:hAnsi="Times New Roman" w:cs="Times New Roman"/>
          <w:bCs/>
          <w:sz w:val="24"/>
          <w:szCs w:val="24"/>
          <w:lang w:val="es-PR"/>
        </w:rPr>
        <w:t xml:space="preserve">Se podrá ejecutar la Fianza de Ejecución si transcurrido el término dispuesto en </w:t>
      </w:r>
      <w:r>
        <w:rPr>
          <w:rFonts w:ascii="Times New Roman" w:eastAsia="Times New Roman" w:hAnsi="Times New Roman" w:cs="Times New Roman"/>
          <w:bCs/>
          <w:sz w:val="24"/>
          <w:szCs w:val="24"/>
          <w:lang w:val="es-PR"/>
        </w:rPr>
        <w:t>la oferta</w:t>
      </w:r>
      <w:r w:rsidRPr="00670311">
        <w:rPr>
          <w:rFonts w:ascii="Times New Roman" w:eastAsia="Times New Roman" w:hAnsi="Times New Roman" w:cs="Times New Roman"/>
          <w:bCs/>
          <w:sz w:val="24"/>
          <w:szCs w:val="24"/>
          <w:lang w:val="es-PR"/>
        </w:rPr>
        <w:t xml:space="preserve">, el licitador agraciado no entrega los bienes, no honra las garantías o no cumple las obligaciones según contratadas, por causas imputables a éste. </w:t>
      </w:r>
      <w:r w:rsidR="00962749" w:rsidRPr="00962749">
        <w:rPr>
          <w:rFonts w:ascii="Times New Roman" w:eastAsia="Times New Roman" w:hAnsi="Times New Roman" w:cs="Times New Roman"/>
          <w:bCs/>
          <w:sz w:val="24"/>
          <w:szCs w:val="24"/>
          <w:lang w:val="es-PR"/>
        </w:rPr>
        <w:t>En adición</w:t>
      </w:r>
      <w:r w:rsidR="00962749">
        <w:rPr>
          <w:rFonts w:ascii="Times New Roman" w:eastAsia="Times New Roman" w:hAnsi="Times New Roman" w:cs="Times New Roman"/>
          <w:bCs/>
          <w:sz w:val="24"/>
          <w:szCs w:val="24"/>
          <w:lang w:val="es-PR"/>
        </w:rPr>
        <w:t>,</w:t>
      </w:r>
      <w:r w:rsidR="00962749" w:rsidRPr="00962749">
        <w:rPr>
          <w:rFonts w:ascii="Times New Roman" w:eastAsia="Times New Roman" w:hAnsi="Times New Roman" w:cs="Times New Roman"/>
          <w:bCs/>
          <w:sz w:val="24"/>
          <w:szCs w:val="24"/>
          <w:lang w:val="es-PR"/>
        </w:rPr>
        <w:t xml:space="preserve"> el licitador tendrá que responder económicamente por la </w:t>
      </w:r>
      <w:r w:rsidR="00962749" w:rsidRPr="00962749">
        <w:rPr>
          <w:rFonts w:ascii="Times New Roman" w:eastAsia="Times New Roman" w:hAnsi="Times New Roman" w:cs="Times New Roman"/>
          <w:bCs/>
          <w:sz w:val="24"/>
          <w:szCs w:val="24"/>
          <w:lang w:val="es-PR"/>
        </w:rPr>
        <w:lastRenderedPageBreak/>
        <w:t xml:space="preserve">diferencia en precio se adjudique en segunda instancia o del precio que se obtenga mediante compra excepcional. Si la fianza no cubre dicho exceso, se reclamará el balance al licitador concernido. </w:t>
      </w:r>
    </w:p>
    <w:p w14:paraId="49D96A51" w14:textId="77777777" w:rsidR="00E67B23" w:rsidRPr="00A14642" w:rsidRDefault="00E67B23" w:rsidP="00A14642">
      <w:pPr>
        <w:pStyle w:val="ListParagraph"/>
        <w:rPr>
          <w:rFonts w:ascii="Times New Roman" w:eastAsia="Times New Roman" w:hAnsi="Times New Roman" w:cs="Times New Roman"/>
          <w:bCs/>
          <w:sz w:val="24"/>
          <w:szCs w:val="24"/>
          <w:lang w:val="es-PR"/>
        </w:rPr>
      </w:pPr>
    </w:p>
    <w:p w14:paraId="12CB8074" w14:textId="162E3A5B" w:rsidR="00A14642" w:rsidRDefault="00FE6D89" w:rsidP="00A14642">
      <w:pPr>
        <w:ind w:left="720" w:hanging="360"/>
        <w:rPr>
          <w:rFonts w:ascii="Times New Roman" w:eastAsia="Times New Roman" w:hAnsi="Times New Roman" w:cs="Times New Roman"/>
          <w:b/>
          <w:bCs/>
          <w:sz w:val="24"/>
          <w:szCs w:val="24"/>
          <w:lang w:val="es-PR"/>
        </w:rPr>
      </w:pPr>
      <w:r w:rsidRPr="00A14642">
        <w:rPr>
          <w:rFonts w:ascii="Times New Roman" w:eastAsia="Times New Roman" w:hAnsi="Times New Roman" w:cs="Times New Roman"/>
          <w:b/>
          <w:bCs/>
          <w:sz w:val="24"/>
          <w:szCs w:val="24"/>
          <w:lang w:val="es-PR"/>
        </w:rPr>
        <w:t>1</w:t>
      </w:r>
      <w:r w:rsidR="00730632">
        <w:rPr>
          <w:rFonts w:ascii="Times New Roman" w:eastAsia="Times New Roman" w:hAnsi="Times New Roman" w:cs="Times New Roman"/>
          <w:b/>
          <w:bCs/>
          <w:sz w:val="24"/>
          <w:szCs w:val="24"/>
          <w:lang w:val="es-PR"/>
        </w:rPr>
        <w:t>7</w:t>
      </w:r>
      <w:r w:rsidR="00DE616F" w:rsidRPr="00A14642">
        <w:rPr>
          <w:rFonts w:ascii="Times New Roman" w:eastAsia="Times New Roman" w:hAnsi="Times New Roman" w:cs="Times New Roman"/>
          <w:b/>
          <w:bCs/>
          <w:sz w:val="24"/>
          <w:szCs w:val="24"/>
          <w:lang w:val="es-PR"/>
        </w:rPr>
        <w:t xml:space="preserve">. </w:t>
      </w:r>
      <w:r w:rsidR="00A14642" w:rsidRPr="00A14642">
        <w:rPr>
          <w:rFonts w:ascii="Times New Roman" w:eastAsia="Times New Roman" w:hAnsi="Times New Roman" w:cs="Times New Roman"/>
          <w:b/>
          <w:bCs/>
          <w:sz w:val="24"/>
          <w:szCs w:val="24"/>
          <w:lang w:val="es-PR"/>
        </w:rPr>
        <w:t>PENALIDAD POR ENTREGA TARDÍA DE BIENES O EN LA RENDICIÓ</w:t>
      </w:r>
      <w:r w:rsidR="00A14642">
        <w:rPr>
          <w:rFonts w:ascii="Times New Roman" w:eastAsia="Times New Roman" w:hAnsi="Times New Roman" w:cs="Times New Roman"/>
          <w:b/>
          <w:bCs/>
          <w:sz w:val="24"/>
          <w:szCs w:val="24"/>
          <w:lang w:val="es-PR"/>
        </w:rPr>
        <w:t>N DE SERVICIOS NO PROFESIONALES</w:t>
      </w:r>
    </w:p>
    <w:p w14:paraId="7C38F833" w14:textId="77777777" w:rsidR="00A14642" w:rsidRDefault="00A14642" w:rsidP="00A14642">
      <w:pPr>
        <w:ind w:left="360"/>
        <w:rPr>
          <w:rFonts w:ascii="Times New Roman" w:eastAsia="Times New Roman" w:hAnsi="Times New Roman" w:cs="Times New Roman"/>
          <w:b/>
          <w:bCs/>
          <w:sz w:val="24"/>
          <w:szCs w:val="24"/>
          <w:lang w:val="es-PR"/>
        </w:rPr>
      </w:pPr>
    </w:p>
    <w:p w14:paraId="4B39CF21" w14:textId="2997BF60" w:rsidR="00A14642" w:rsidRDefault="00A14642" w:rsidP="00A14642">
      <w:pPr>
        <w:ind w:left="360"/>
        <w:rPr>
          <w:rFonts w:ascii="Times New Roman" w:eastAsia="Times New Roman" w:hAnsi="Times New Roman" w:cs="Times New Roman"/>
          <w:bCs/>
          <w:sz w:val="24"/>
          <w:szCs w:val="24"/>
          <w:lang w:val="es-PR"/>
        </w:rPr>
      </w:pPr>
      <w:r w:rsidRPr="00A14642">
        <w:rPr>
          <w:rFonts w:ascii="Times New Roman" w:eastAsia="Times New Roman" w:hAnsi="Times New Roman" w:cs="Times New Roman"/>
          <w:bCs/>
          <w:sz w:val="24"/>
          <w:szCs w:val="24"/>
          <w:lang w:val="es-PR"/>
        </w:rPr>
        <w:t xml:space="preserve">El licitador con quien </w:t>
      </w:r>
      <w:r w:rsidR="006B55D2">
        <w:rPr>
          <w:rFonts w:ascii="Times New Roman" w:eastAsia="Times New Roman" w:hAnsi="Times New Roman" w:cs="Times New Roman"/>
          <w:bCs/>
          <w:sz w:val="24"/>
          <w:szCs w:val="24"/>
          <w:lang w:val="es-PR"/>
        </w:rPr>
        <w:t>el Departamento</w:t>
      </w:r>
      <w:r w:rsidRPr="00A14642">
        <w:rPr>
          <w:rFonts w:ascii="Times New Roman" w:eastAsia="Times New Roman" w:hAnsi="Times New Roman" w:cs="Times New Roman"/>
          <w:bCs/>
          <w:sz w:val="24"/>
          <w:szCs w:val="24"/>
          <w:lang w:val="es-PR"/>
        </w:rPr>
        <w:t xml:space="preserve"> perfeccione un </w:t>
      </w:r>
      <w:r w:rsidRPr="003634CC">
        <w:rPr>
          <w:rFonts w:ascii="Times New Roman" w:eastAsia="Times New Roman" w:hAnsi="Times New Roman" w:cs="Times New Roman"/>
          <w:bCs/>
          <w:sz w:val="24"/>
          <w:szCs w:val="24"/>
          <w:lang w:val="es-PR"/>
        </w:rPr>
        <w:t>co</w:t>
      </w:r>
      <w:r w:rsidR="006B3743" w:rsidRPr="003634CC">
        <w:rPr>
          <w:rFonts w:ascii="Times New Roman" w:eastAsia="Times New Roman" w:hAnsi="Times New Roman" w:cs="Times New Roman"/>
          <w:bCs/>
          <w:sz w:val="24"/>
          <w:szCs w:val="24"/>
          <w:lang w:val="es-PR"/>
        </w:rPr>
        <w:t>n</w:t>
      </w:r>
      <w:r w:rsidRPr="003634CC">
        <w:rPr>
          <w:rFonts w:ascii="Times New Roman" w:eastAsia="Times New Roman" w:hAnsi="Times New Roman" w:cs="Times New Roman"/>
          <w:bCs/>
          <w:sz w:val="24"/>
          <w:szCs w:val="24"/>
          <w:lang w:val="es-PR"/>
        </w:rPr>
        <w:t xml:space="preserve">trato </w:t>
      </w:r>
      <w:r w:rsidRPr="00A14642">
        <w:rPr>
          <w:rFonts w:ascii="Times New Roman" w:eastAsia="Times New Roman" w:hAnsi="Times New Roman" w:cs="Times New Roman"/>
          <w:bCs/>
          <w:sz w:val="24"/>
          <w:szCs w:val="24"/>
          <w:lang w:val="es-PR"/>
        </w:rPr>
        <w:t>o al licitador a quien se emita una orden de compra, vendrá obligado a suministrar el bien mueble o servicio ordenado de conformidad con los términos de entrega, especificaciones y otras condiciones estipuladas. Habido incumplimiento del contrato de parte del licitador por retraso en la entrega del bien mueble o servicio no profesional contratado, la Oficina de Finanzas, al momento de tramitar el pago, podrá hacer un descuento del medio</w:t>
      </w:r>
      <w:r w:rsidR="005D2241">
        <w:rPr>
          <w:rFonts w:ascii="Times New Roman" w:eastAsia="Times New Roman" w:hAnsi="Times New Roman" w:cs="Times New Roman"/>
          <w:bCs/>
          <w:sz w:val="24"/>
          <w:szCs w:val="24"/>
          <w:lang w:val="es-PR"/>
        </w:rPr>
        <w:t xml:space="preserve"> </w:t>
      </w:r>
      <w:r w:rsidRPr="00A14642">
        <w:rPr>
          <w:rFonts w:ascii="Times New Roman" w:eastAsia="Times New Roman" w:hAnsi="Times New Roman" w:cs="Times New Roman"/>
          <w:bCs/>
          <w:sz w:val="24"/>
          <w:szCs w:val="24"/>
          <w:lang w:val="es-PR"/>
        </w:rPr>
        <w:t>por ciento del valor del contrato incumplido por cada día laborable de retraso; entendiéndose que en ningún momento el importe total a ser descontado por daños y perjuicios excederá el diez</w:t>
      </w:r>
      <w:r w:rsidR="00E61D91">
        <w:rPr>
          <w:rFonts w:ascii="Times New Roman" w:eastAsia="Times New Roman" w:hAnsi="Times New Roman" w:cs="Times New Roman"/>
          <w:bCs/>
          <w:sz w:val="24"/>
          <w:szCs w:val="24"/>
          <w:lang w:val="es-PR"/>
        </w:rPr>
        <w:t xml:space="preserve"> </w:t>
      </w:r>
      <w:r w:rsidRPr="00A14642">
        <w:rPr>
          <w:rFonts w:ascii="Times New Roman" w:eastAsia="Times New Roman" w:hAnsi="Times New Roman" w:cs="Times New Roman"/>
          <w:bCs/>
          <w:sz w:val="24"/>
          <w:szCs w:val="24"/>
          <w:lang w:val="es-PR"/>
        </w:rPr>
        <w:t>por ciento</w:t>
      </w:r>
      <w:r w:rsidR="00910AF4">
        <w:rPr>
          <w:rFonts w:ascii="Times New Roman" w:eastAsia="Times New Roman" w:hAnsi="Times New Roman" w:cs="Times New Roman"/>
          <w:bCs/>
          <w:sz w:val="24"/>
          <w:szCs w:val="24"/>
          <w:lang w:val="es-PR"/>
        </w:rPr>
        <w:t xml:space="preserve"> (10%)</w:t>
      </w:r>
      <w:r w:rsidRPr="00A14642">
        <w:rPr>
          <w:rFonts w:ascii="Times New Roman" w:eastAsia="Times New Roman" w:hAnsi="Times New Roman" w:cs="Times New Roman"/>
          <w:bCs/>
          <w:sz w:val="24"/>
          <w:szCs w:val="24"/>
          <w:lang w:val="es-PR"/>
        </w:rPr>
        <w:t xml:space="preserve"> del importe del contrato para</w:t>
      </w:r>
      <w:r w:rsidR="006F03D9">
        <w:rPr>
          <w:rFonts w:ascii="Times New Roman" w:eastAsia="Times New Roman" w:hAnsi="Times New Roman" w:cs="Times New Roman"/>
          <w:bCs/>
          <w:sz w:val="24"/>
          <w:szCs w:val="24"/>
          <w:lang w:val="es-PR"/>
        </w:rPr>
        <w:t xml:space="preserve"> la</w:t>
      </w:r>
      <w:r w:rsidRPr="00A14642">
        <w:rPr>
          <w:rFonts w:ascii="Times New Roman" w:eastAsia="Times New Roman" w:hAnsi="Times New Roman" w:cs="Times New Roman"/>
          <w:bCs/>
          <w:sz w:val="24"/>
          <w:szCs w:val="24"/>
          <w:lang w:val="es-PR"/>
        </w:rPr>
        <w:t xml:space="preserve"> partida correspondiente. Igualmente, la fianza que garantiza la ejecución del contrato responderá del pago de daños y perjuicios.</w:t>
      </w:r>
    </w:p>
    <w:p w14:paraId="6FF8DAA3" w14:textId="77777777" w:rsidR="00E61D91" w:rsidRDefault="00E61D91" w:rsidP="00A14642">
      <w:pPr>
        <w:ind w:left="360"/>
        <w:rPr>
          <w:rFonts w:ascii="Times New Roman" w:eastAsia="Times New Roman" w:hAnsi="Times New Roman" w:cs="Times New Roman"/>
          <w:bCs/>
          <w:sz w:val="24"/>
          <w:szCs w:val="24"/>
          <w:lang w:val="es-PR"/>
        </w:rPr>
      </w:pPr>
    </w:p>
    <w:p w14:paraId="285A5350" w14:textId="364BE1A9" w:rsidR="00A14642" w:rsidRPr="00A14642" w:rsidRDefault="00A14642" w:rsidP="00A14642">
      <w:pPr>
        <w:ind w:left="360"/>
        <w:rPr>
          <w:rFonts w:ascii="Times New Roman" w:eastAsia="Times New Roman" w:hAnsi="Times New Roman" w:cs="Times New Roman"/>
          <w:b/>
          <w:bCs/>
          <w:sz w:val="24"/>
          <w:szCs w:val="24"/>
          <w:lang w:val="es-US"/>
        </w:rPr>
      </w:pPr>
      <w:r w:rsidRPr="00A14642">
        <w:rPr>
          <w:rFonts w:ascii="Times New Roman" w:eastAsia="Times New Roman" w:hAnsi="Times New Roman" w:cs="Times New Roman"/>
          <w:b/>
          <w:bCs/>
          <w:sz w:val="24"/>
          <w:szCs w:val="24"/>
          <w:lang w:val="es-US"/>
        </w:rPr>
        <w:t xml:space="preserve">La penalidad por entrega tardía de un proyecto de obra de construcción se fijará según dispone el </w:t>
      </w:r>
      <w:r w:rsidR="00622CE7">
        <w:rPr>
          <w:rFonts w:ascii="Times New Roman" w:eastAsia="Times New Roman" w:hAnsi="Times New Roman" w:cs="Times New Roman"/>
          <w:sz w:val="24"/>
          <w:szCs w:val="24"/>
          <w:lang w:val="es-PR"/>
        </w:rPr>
        <w:t xml:space="preserve">el </w:t>
      </w:r>
      <w:r w:rsidR="00622CE7" w:rsidRPr="003A2C0C">
        <w:rPr>
          <w:rFonts w:ascii="Times New Roman" w:eastAsia="Times New Roman" w:hAnsi="Times New Roman" w:cs="Times New Roman"/>
          <w:sz w:val="24"/>
          <w:szCs w:val="24"/>
          <w:lang w:val="es-PR"/>
        </w:rPr>
        <w:t xml:space="preserve">Reglamento Núm. </w:t>
      </w:r>
      <w:r w:rsidR="00622CE7">
        <w:rPr>
          <w:rFonts w:ascii="Times New Roman" w:eastAsia="Times New Roman" w:hAnsi="Times New Roman" w:cs="Times New Roman"/>
          <w:sz w:val="24"/>
          <w:szCs w:val="24"/>
          <w:lang w:val="es-PR"/>
        </w:rPr>
        <w:t>9318, conocido como “Reglamento Uniforme de Compras y Subastas de Bienes, Obras y Servicios No Profesionales para las Entidades Exentas del Departamento de Salud”</w:t>
      </w:r>
      <w:r w:rsidRPr="00A14642">
        <w:rPr>
          <w:rFonts w:ascii="Times New Roman" w:eastAsia="Times New Roman" w:hAnsi="Times New Roman" w:cs="Times New Roman"/>
          <w:b/>
          <w:bCs/>
          <w:sz w:val="24"/>
          <w:szCs w:val="24"/>
          <w:lang w:val="es-US"/>
        </w:rPr>
        <w:t>.</w:t>
      </w:r>
    </w:p>
    <w:p w14:paraId="0DB67888" w14:textId="3BF7A835" w:rsidR="00A14642" w:rsidRPr="00A14642" w:rsidRDefault="00A14642" w:rsidP="00A14642">
      <w:pPr>
        <w:rPr>
          <w:rFonts w:ascii="Times New Roman" w:eastAsia="Times New Roman" w:hAnsi="Times New Roman" w:cs="Times New Roman"/>
          <w:b/>
          <w:bCs/>
          <w:sz w:val="24"/>
          <w:szCs w:val="24"/>
          <w:lang w:val="es-PR"/>
        </w:rPr>
      </w:pPr>
    </w:p>
    <w:p w14:paraId="4A829704" w14:textId="0D3D73A0" w:rsidR="00DE616F" w:rsidRPr="00C50A4E" w:rsidRDefault="00C50A4E" w:rsidP="00C50A4E">
      <w:pPr>
        <w:pStyle w:val="ListParagraph"/>
        <w:ind w:left="360"/>
        <w:rPr>
          <w:rFonts w:ascii="Times New Roman" w:eastAsia="Times New Roman" w:hAnsi="Times New Roman" w:cs="Times New Roman"/>
          <w:b/>
          <w:bCs/>
          <w:sz w:val="24"/>
          <w:szCs w:val="24"/>
          <w:lang w:val="es-PR"/>
        </w:rPr>
      </w:pPr>
      <w:r w:rsidRPr="00C50A4E">
        <w:rPr>
          <w:rFonts w:ascii="Times New Roman" w:eastAsia="Times New Roman" w:hAnsi="Times New Roman" w:cs="Times New Roman"/>
          <w:b/>
          <w:bCs/>
          <w:sz w:val="24"/>
          <w:szCs w:val="24"/>
          <w:lang w:val="es-PR"/>
        </w:rPr>
        <w:t>1</w:t>
      </w:r>
      <w:r w:rsidR="00730632">
        <w:rPr>
          <w:rFonts w:ascii="Times New Roman" w:eastAsia="Times New Roman" w:hAnsi="Times New Roman" w:cs="Times New Roman"/>
          <w:b/>
          <w:bCs/>
          <w:sz w:val="24"/>
          <w:szCs w:val="24"/>
          <w:lang w:val="es-PR"/>
        </w:rPr>
        <w:t>8</w:t>
      </w:r>
      <w:r w:rsidRPr="00C50A4E">
        <w:rPr>
          <w:rFonts w:ascii="Times New Roman" w:eastAsia="Times New Roman" w:hAnsi="Times New Roman" w:cs="Times New Roman"/>
          <w:b/>
          <w:bCs/>
          <w:sz w:val="24"/>
          <w:szCs w:val="24"/>
          <w:lang w:val="es-PR"/>
        </w:rPr>
        <w:t>. PENALIDADES AL LICITADOR POR INCUMPLIMIENTO DE CONTRATO</w:t>
      </w:r>
    </w:p>
    <w:p w14:paraId="65C2F03C" w14:textId="0DB1E113" w:rsidR="00C50A4E" w:rsidRDefault="00C50A4E" w:rsidP="00C50A4E">
      <w:pPr>
        <w:pStyle w:val="ListParagraph"/>
        <w:ind w:left="360"/>
        <w:rPr>
          <w:rFonts w:ascii="Times New Roman" w:eastAsia="Times New Roman" w:hAnsi="Times New Roman" w:cs="Times New Roman"/>
          <w:b/>
          <w:bCs/>
          <w:lang w:val="es-PR"/>
        </w:rPr>
      </w:pPr>
    </w:p>
    <w:p w14:paraId="7C145656" w14:textId="3B597B7E" w:rsidR="00C50A4E" w:rsidRPr="00C50A4E" w:rsidRDefault="00C50A4E" w:rsidP="00C50A4E">
      <w:pPr>
        <w:pStyle w:val="ListParagraph"/>
        <w:ind w:left="360"/>
        <w:rPr>
          <w:rFonts w:ascii="Times New Roman" w:eastAsia="Times New Roman" w:hAnsi="Times New Roman" w:cs="Times New Roman"/>
          <w:bCs/>
          <w:sz w:val="24"/>
          <w:szCs w:val="24"/>
          <w:lang w:val="es-PR"/>
        </w:rPr>
      </w:pPr>
      <w:bookmarkStart w:id="20" w:name="_Hlk40052003"/>
      <w:r w:rsidRPr="00C50A4E">
        <w:rPr>
          <w:rFonts w:ascii="Times New Roman" w:eastAsia="Times New Roman" w:hAnsi="Times New Roman" w:cs="Times New Roman"/>
          <w:bCs/>
          <w:sz w:val="24"/>
          <w:szCs w:val="24"/>
          <w:lang w:val="es-PR"/>
        </w:rPr>
        <w:t xml:space="preserve">El </w:t>
      </w:r>
      <w:r w:rsidR="00730BE7">
        <w:rPr>
          <w:rFonts w:ascii="Times New Roman" w:eastAsia="Times New Roman" w:hAnsi="Times New Roman" w:cs="Times New Roman"/>
          <w:bCs/>
          <w:sz w:val="24"/>
          <w:szCs w:val="24"/>
          <w:lang w:val="es-PR"/>
        </w:rPr>
        <w:t>Secretario de Salud</w:t>
      </w:r>
      <w:r w:rsidRPr="00C50A4E">
        <w:rPr>
          <w:rFonts w:ascii="Times New Roman" w:eastAsia="Times New Roman" w:hAnsi="Times New Roman" w:cs="Times New Roman"/>
          <w:bCs/>
          <w:sz w:val="24"/>
          <w:szCs w:val="24"/>
          <w:lang w:val="es-PR"/>
        </w:rPr>
        <w:t>, ante el incumplimiento de contratos y determinación de falta de responsabilidad económica o de otra índole por parte de los contratistas, podrá imponer las penalidades o medidas que estime adecuadas para la protección del interés público, inclu</w:t>
      </w:r>
      <w:bookmarkEnd w:id="20"/>
      <w:r w:rsidRPr="00C50A4E">
        <w:rPr>
          <w:rFonts w:ascii="Times New Roman" w:eastAsia="Times New Roman" w:hAnsi="Times New Roman" w:cs="Times New Roman"/>
          <w:bCs/>
          <w:sz w:val="24"/>
          <w:szCs w:val="24"/>
          <w:lang w:val="es-PR"/>
        </w:rPr>
        <w:t xml:space="preserve">yendo, pero sin limitarse a: la confiscación de la fianza o fianzas depositadas en garantía, y; </w:t>
      </w:r>
      <w:r w:rsidR="00730BE7">
        <w:rPr>
          <w:rFonts w:ascii="Times New Roman" w:eastAsia="Times New Roman" w:hAnsi="Times New Roman" w:cs="Times New Roman"/>
          <w:bCs/>
          <w:sz w:val="24"/>
          <w:szCs w:val="24"/>
          <w:lang w:val="es-PR"/>
        </w:rPr>
        <w:t xml:space="preserve">el referido a la Administración de Servicios Generales para </w:t>
      </w:r>
      <w:r w:rsidRPr="00C50A4E">
        <w:rPr>
          <w:rFonts w:ascii="Times New Roman" w:eastAsia="Times New Roman" w:hAnsi="Times New Roman" w:cs="Times New Roman"/>
          <w:bCs/>
          <w:sz w:val="24"/>
          <w:szCs w:val="24"/>
          <w:lang w:val="es-PR"/>
        </w:rPr>
        <w:t xml:space="preserve">la eliminación del Registro Único de Licitadores (RUL) por el tiempo que </w:t>
      </w:r>
      <w:r w:rsidR="00803965">
        <w:rPr>
          <w:rFonts w:ascii="Times New Roman" w:eastAsia="Times New Roman" w:hAnsi="Times New Roman" w:cs="Times New Roman"/>
          <w:bCs/>
          <w:sz w:val="24"/>
          <w:szCs w:val="24"/>
          <w:lang w:val="es-PR"/>
        </w:rPr>
        <w:t xml:space="preserve">el Administrador de ASG </w:t>
      </w:r>
      <w:r w:rsidRPr="00C50A4E">
        <w:rPr>
          <w:rFonts w:ascii="Times New Roman" w:eastAsia="Times New Roman" w:hAnsi="Times New Roman" w:cs="Times New Roman"/>
          <w:bCs/>
          <w:sz w:val="24"/>
          <w:szCs w:val="24"/>
          <w:lang w:val="es-PR"/>
        </w:rPr>
        <w:t>estimare pertinente, el nombre de cualquier persona natural o jurídica que incumpliere un contrato o que en otra forma incurra en violación a los términos de la orden.</w:t>
      </w:r>
      <w:r>
        <w:rPr>
          <w:rFonts w:ascii="Times New Roman" w:eastAsia="Times New Roman" w:hAnsi="Times New Roman" w:cs="Times New Roman"/>
          <w:bCs/>
          <w:sz w:val="24"/>
          <w:szCs w:val="24"/>
          <w:lang w:val="es-PR"/>
        </w:rPr>
        <w:t xml:space="preserve"> </w:t>
      </w:r>
    </w:p>
    <w:p w14:paraId="2FD7D9DE" w14:textId="41EDF153" w:rsidR="00C91700" w:rsidRDefault="00C91700" w:rsidP="00C50A4E">
      <w:pPr>
        <w:rPr>
          <w:rFonts w:ascii="Times New Roman" w:eastAsia="Times New Roman" w:hAnsi="Times New Roman" w:cs="Times New Roman"/>
          <w:sz w:val="24"/>
          <w:szCs w:val="24"/>
          <w:lang w:val="es-PR"/>
        </w:rPr>
      </w:pPr>
    </w:p>
    <w:p w14:paraId="251A76B8" w14:textId="5A54D6A3" w:rsidR="00BA1289" w:rsidRPr="00BA1289" w:rsidRDefault="00BA1289" w:rsidP="00BD5D2A">
      <w:pPr>
        <w:ind w:left="360"/>
        <w:rPr>
          <w:rFonts w:ascii="Times New Roman" w:eastAsia="Times New Roman" w:hAnsi="Times New Roman" w:cs="Times New Roman"/>
          <w:sz w:val="24"/>
          <w:szCs w:val="24"/>
          <w:lang w:val="es-PR"/>
        </w:rPr>
      </w:pPr>
      <w:r w:rsidRPr="00BA1289">
        <w:rPr>
          <w:rFonts w:ascii="Times New Roman" w:eastAsia="Times New Roman" w:hAnsi="Times New Roman" w:cs="Times New Roman"/>
          <w:sz w:val="24"/>
          <w:szCs w:val="24"/>
          <w:lang w:val="es-PR"/>
        </w:rPr>
        <w:t xml:space="preserve">Además, </w:t>
      </w:r>
      <w:r w:rsidR="00803965">
        <w:rPr>
          <w:rFonts w:ascii="Times New Roman" w:eastAsia="Times New Roman" w:hAnsi="Times New Roman" w:cs="Times New Roman"/>
          <w:sz w:val="24"/>
          <w:szCs w:val="24"/>
          <w:lang w:val="es-PR"/>
        </w:rPr>
        <w:t>el Departamento de Salud</w:t>
      </w:r>
      <w:r w:rsidRPr="00BA1289">
        <w:rPr>
          <w:rFonts w:ascii="Times New Roman" w:eastAsia="Times New Roman" w:hAnsi="Times New Roman" w:cs="Times New Roman"/>
          <w:sz w:val="24"/>
          <w:szCs w:val="24"/>
          <w:lang w:val="es-PR"/>
        </w:rPr>
        <w:t xml:space="preserve"> se reserva el derecho de aplicar cualesquiera otras sanciones, según provistas en el Reglamento antes mencionado, en la Ley 73-2019, según enmendada, así como</w:t>
      </w:r>
      <w:r w:rsidR="00FB4C8F">
        <w:rPr>
          <w:rFonts w:ascii="Times New Roman" w:eastAsia="Times New Roman" w:hAnsi="Times New Roman" w:cs="Times New Roman"/>
          <w:sz w:val="24"/>
          <w:szCs w:val="24"/>
          <w:lang w:val="es-PR"/>
        </w:rPr>
        <w:t xml:space="preserve"> también,</w:t>
      </w:r>
      <w:r w:rsidRPr="00BA1289">
        <w:rPr>
          <w:rFonts w:ascii="Times New Roman" w:eastAsia="Times New Roman" w:hAnsi="Times New Roman" w:cs="Times New Roman"/>
          <w:sz w:val="24"/>
          <w:szCs w:val="24"/>
          <w:lang w:val="es-PR"/>
        </w:rPr>
        <w:t xml:space="preserve"> las </w:t>
      </w:r>
      <w:r w:rsidR="00FB4C8F">
        <w:rPr>
          <w:rFonts w:ascii="Times New Roman" w:eastAsia="Times New Roman" w:hAnsi="Times New Roman" w:cs="Times New Roman"/>
          <w:sz w:val="24"/>
          <w:szCs w:val="24"/>
          <w:lang w:val="es-PR"/>
        </w:rPr>
        <w:t>pactadas</w:t>
      </w:r>
      <w:r w:rsidRPr="00BA1289">
        <w:rPr>
          <w:rFonts w:ascii="Times New Roman" w:eastAsia="Times New Roman" w:hAnsi="Times New Roman" w:cs="Times New Roman"/>
          <w:sz w:val="24"/>
          <w:szCs w:val="24"/>
          <w:lang w:val="es-PR"/>
        </w:rPr>
        <w:t xml:space="preserve"> en el contrato</w:t>
      </w:r>
      <w:r w:rsidR="00FB4C8F">
        <w:rPr>
          <w:rFonts w:ascii="Times New Roman" w:eastAsia="Times New Roman" w:hAnsi="Times New Roman" w:cs="Times New Roman"/>
          <w:sz w:val="24"/>
          <w:szCs w:val="24"/>
          <w:lang w:val="es-PR"/>
        </w:rPr>
        <w:t xml:space="preserve"> otorgado</w:t>
      </w:r>
      <w:r w:rsidRPr="00BA1289">
        <w:rPr>
          <w:rFonts w:ascii="Times New Roman" w:eastAsia="Times New Roman" w:hAnsi="Times New Roman" w:cs="Times New Roman"/>
          <w:sz w:val="24"/>
          <w:szCs w:val="24"/>
          <w:lang w:val="es-PR"/>
        </w:rPr>
        <w:t xml:space="preserve"> u orden de compra</w:t>
      </w:r>
      <w:r w:rsidR="00FB4C8F">
        <w:rPr>
          <w:rFonts w:ascii="Times New Roman" w:eastAsia="Times New Roman" w:hAnsi="Times New Roman" w:cs="Times New Roman"/>
          <w:sz w:val="24"/>
          <w:szCs w:val="24"/>
          <w:lang w:val="es-PR"/>
        </w:rPr>
        <w:t xml:space="preserve"> emitida</w:t>
      </w:r>
      <w:r w:rsidRPr="00BA1289">
        <w:rPr>
          <w:rFonts w:ascii="Times New Roman" w:eastAsia="Times New Roman" w:hAnsi="Times New Roman" w:cs="Times New Roman"/>
          <w:sz w:val="24"/>
          <w:szCs w:val="24"/>
          <w:lang w:val="es-PR"/>
        </w:rPr>
        <w:t>.</w:t>
      </w:r>
    </w:p>
    <w:p w14:paraId="0349261F" w14:textId="77777777" w:rsidR="00BA1289" w:rsidRPr="00BA1289" w:rsidRDefault="00BA1289" w:rsidP="00BA1289">
      <w:pPr>
        <w:rPr>
          <w:rFonts w:ascii="Times New Roman" w:eastAsia="Times New Roman" w:hAnsi="Times New Roman" w:cs="Times New Roman"/>
          <w:sz w:val="24"/>
          <w:szCs w:val="24"/>
          <w:lang w:val="es-PR"/>
        </w:rPr>
      </w:pPr>
    </w:p>
    <w:p w14:paraId="604FD471" w14:textId="79619E0D" w:rsidR="00BA1289" w:rsidRPr="00C261DC" w:rsidRDefault="00BA1289" w:rsidP="00BD5D2A">
      <w:pPr>
        <w:ind w:left="360"/>
        <w:rPr>
          <w:rFonts w:ascii="Times New Roman" w:eastAsia="Times New Roman" w:hAnsi="Times New Roman" w:cs="Times New Roman"/>
          <w:sz w:val="24"/>
          <w:szCs w:val="24"/>
          <w:lang w:val="es-PR"/>
        </w:rPr>
      </w:pPr>
      <w:r w:rsidRPr="00BA1289">
        <w:rPr>
          <w:rFonts w:ascii="Times New Roman" w:eastAsia="Times New Roman" w:hAnsi="Times New Roman" w:cs="Times New Roman"/>
          <w:sz w:val="24"/>
          <w:szCs w:val="24"/>
          <w:lang w:val="es-PR"/>
        </w:rPr>
        <w:t>Las medidas</w:t>
      </w:r>
      <w:r w:rsidR="00FB4C8F">
        <w:rPr>
          <w:rFonts w:ascii="Times New Roman" w:eastAsia="Times New Roman" w:hAnsi="Times New Roman" w:cs="Times New Roman"/>
          <w:sz w:val="24"/>
          <w:szCs w:val="24"/>
          <w:lang w:val="es-PR"/>
        </w:rPr>
        <w:t xml:space="preserve"> tomadas</w:t>
      </w:r>
      <w:r w:rsidRPr="00BA1289">
        <w:rPr>
          <w:rFonts w:ascii="Times New Roman" w:eastAsia="Times New Roman" w:hAnsi="Times New Roman" w:cs="Times New Roman"/>
          <w:sz w:val="24"/>
          <w:szCs w:val="24"/>
          <w:lang w:val="es-PR"/>
        </w:rPr>
        <w:t xml:space="preserve"> en caso de incumplimiento serán impuestas solamente por </w:t>
      </w:r>
      <w:r w:rsidR="00803965">
        <w:rPr>
          <w:rFonts w:ascii="Times New Roman" w:eastAsia="Times New Roman" w:hAnsi="Times New Roman" w:cs="Times New Roman"/>
          <w:sz w:val="24"/>
          <w:szCs w:val="24"/>
          <w:lang w:val="es-PR"/>
        </w:rPr>
        <w:t>el Departamento de Salud</w:t>
      </w:r>
      <w:r w:rsidRPr="00BA1289">
        <w:rPr>
          <w:rFonts w:ascii="Times New Roman" w:eastAsia="Times New Roman" w:hAnsi="Times New Roman" w:cs="Times New Roman"/>
          <w:sz w:val="24"/>
          <w:szCs w:val="24"/>
          <w:lang w:val="es-PR"/>
        </w:rPr>
        <w:t>, previa investigación de los hechos, mediando</w:t>
      </w:r>
      <w:r w:rsidR="00FB4C8F">
        <w:rPr>
          <w:rFonts w:ascii="Times New Roman" w:eastAsia="Times New Roman" w:hAnsi="Times New Roman" w:cs="Times New Roman"/>
          <w:sz w:val="24"/>
          <w:szCs w:val="24"/>
          <w:lang w:val="es-PR"/>
        </w:rPr>
        <w:t xml:space="preserve"> notificación adecuada</w:t>
      </w:r>
      <w:r w:rsidRPr="00BA1289">
        <w:rPr>
          <w:rFonts w:ascii="Times New Roman" w:eastAsia="Times New Roman" w:hAnsi="Times New Roman" w:cs="Times New Roman"/>
          <w:sz w:val="24"/>
          <w:szCs w:val="24"/>
          <w:lang w:val="es-PR"/>
        </w:rPr>
        <w:t xml:space="preserve"> y</w:t>
      </w:r>
      <w:r w:rsidR="00FB4C8F">
        <w:rPr>
          <w:rFonts w:ascii="Times New Roman" w:eastAsia="Times New Roman" w:hAnsi="Times New Roman" w:cs="Times New Roman"/>
          <w:sz w:val="24"/>
          <w:szCs w:val="24"/>
          <w:lang w:val="es-PR"/>
        </w:rPr>
        <w:t xml:space="preserve"> en observancia</w:t>
      </w:r>
      <w:r w:rsidRPr="00BA1289">
        <w:rPr>
          <w:rFonts w:ascii="Times New Roman" w:eastAsia="Times New Roman" w:hAnsi="Times New Roman" w:cs="Times New Roman"/>
          <w:sz w:val="24"/>
          <w:szCs w:val="24"/>
          <w:lang w:val="es-PR"/>
        </w:rPr>
        <w:t xml:space="preserve"> </w:t>
      </w:r>
      <w:r w:rsidR="00FB4C8F">
        <w:rPr>
          <w:rFonts w:ascii="Times New Roman" w:eastAsia="Times New Roman" w:hAnsi="Times New Roman" w:cs="Times New Roman"/>
          <w:sz w:val="24"/>
          <w:szCs w:val="24"/>
          <w:lang w:val="es-PR"/>
        </w:rPr>
        <w:t>d</w:t>
      </w:r>
      <w:r w:rsidRPr="00BA1289">
        <w:rPr>
          <w:rFonts w:ascii="Times New Roman" w:eastAsia="Times New Roman" w:hAnsi="Times New Roman" w:cs="Times New Roman"/>
          <w:sz w:val="24"/>
          <w:szCs w:val="24"/>
          <w:lang w:val="es-PR"/>
        </w:rPr>
        <w:t>el debido proceso de ley.</w:t>
      </w:r>
    </w:p>
    <w:p w14:paraId="1C756C35" w14:textId="5CCC6209" w:rsidR="009E0130" w:rsidRPr="003A2C0C" w:rsidRDefault="009E0130" w:rsidP="00DE616F">
      <w:pPr>
        <w:rPr>
          <w:rFonts w:ascii="Times New Roman" w:eastAsia="Times New Roman" w:hAnsi="Times New Roman" w:cs="Times New Roman"/>
          <w:sz w:val="24"/>
          <w:szCs w:val="24"/>
          <w:lang w:val="es-PR"/>
        </w:rPr>
      </w:pPr>
    </w:p>
    <w:p w14:paraId="2A6070A8" w14:textId="09897DE5" w:rsidR="00DE616F" w:rsidRPr="003A2C0C" w:rsidRDefault="00730632" w:rsidP="00C50A4E">
      <w:pPr>
        <w:ind w:left="720" w:hanging="360"/>
        <w:rPr>
          <w:rFonts w:ascii="Times New Roman" w:eastAsia="Times New Roman" w:hAnsi="Times New Roman" w:cs="Times New Roman"/>
          <w:b/>
          <w:bCs/>
          <w:sz w:val="24"/>
          <w:szCs w:val="24"/>
          <w:lang w:val="es-PR"/>
        </w:rPr>
      </w:pPr>
      <w:r>
        <w:rPr>
          <w:rFonts w:ascii="Times New Roman" w:eastAsia="Times New Roman" w:hAnsi="Times New Roman" w:cs="Times New Roman"/>
          <w:b/>
          <w:bCs/>
          <w:sz w:val="24"/>
          <w:szCs w:val="24"/>
          <w:lang w:val="es-ES_tradnl"/>
        </w:rPr>
        <w:t>19</w:t>
      </w:r>
      <w:r w:rsidR="00C50A4E">
        <w:rPr>
          <w:rFonts w:ascii="Times New Roman" w:eastAsia="Times New Roman" w:hAnsi="Times New Roman" w:cs="Times New Roman"/>
          <w:b/>
          <w:bCs/>
          <w:sz w:val="24"/>
          <w:szCs w:val="24"/>
          <w:lang w:val="es-ES_tradnl"/>
        </w:rPr>
        <w:t xml:space="preserve">. </w:t>
      </w:r>
      <w:r w:rsidR="00DE616F" w:rsidRPr="003A2C0C">
        <w:rPr>
          <w:rFonts w:ascii="Times New Roman" w:eastAsia="Times New Roman" w:hAnsi="Times New Roman" w:cs="Times New Roman"/>
          <w:b/>
          <w:bCs/>
          <w:sz w:val="24"/>
          <w:szCs w:val="24"/>
          <w:lang w:val="es-PR"/>
        </w:rPr>
        <w:t xml:space="preserve">CANCELACIÓN DE ORDEN </w:t>
      </w:r>
      <w:r w:rsidR="00E35856" w:rsidRPr="003A2C0C">
        <w:rPr>
          <w:rFonts w:ascii="Times New Roman" w:eastAsia="Times New Roman" w:hAnsi="Times New Roman" w:cs="Times New Roman"/>
          <w:b/>
          <w:bCs/>
          <w:sz w:val="24"/>
          <w:szCs w:val="24"/>
          <w:lang w:val="es-PR"/>
        </w:rPr>
        <w:t xml:space="preserve">DE COMPRA </w:t>
      </w:r>
      <w:r w:rsidR="00DE616F" w:rsidRPr="003A2C0C">
        <w:rPr>
          <w:rFonts w:ascii="Times New Roman" w:eastAsia="Times New Roman" w:hAnsi="Times New Roman" w:cs="Times New Roman"/>
          <w:b/>
          <w:bCs/>
          <w:sz w:val="24"/>
          <w:szCs w:val="24"/>
          <w:lang w:val="es-PR"/>
        </w:rPr>
        <w:t>POR NEGATIVA A ENTREGAR</w:t>
      </w:r>
      <w:r w:rsidR="00C50A4E">
        <w:rPr>
          <w:rFonts w:ascii="Times New Roman" w:eastAsia="Times New Roman" w:hAnsi="Times New Roman" w:cs="Times New Roman"/>
          <w:b/>
          <w:bCs/>
          <w:sz w:val="24"/>
          <w:szCs w:val="24"/>
          <w:lang w:val="es-PR"/>
        </w:rPr>
        <w:t xml:space="preserve"> LOS BIENES, NEGATIVA A REALIZAR LA OBRA O NEGATIVA A PRESTAR LOS SERVICIOS CONTRATADOS</w:t>
      </w:r>
    </w:p>
    <w:p w14:paraId="50CE9899" w14:textId="77777777" w:rsidR="00DE616F" w:rsidRPr="003A2C0C" w:rsidRDefault="00DE616F" w:rsidP="00DE616F">
      <w:pPr>
        <w:rPr>
          <w:rFonts w:ascii="Times New Roman" w:eastAsia="Times New Roman" w:hAnsi="Times New Roman" w:cs="Times New Roman"/>
          <w:b/>
          <w:bCs/>
          <w:sz w:val="24"/>
          <w:szCs w:val="24"/>
          <w:lang w:val="es-PR"/>
        </w:rPr>
      </w:pPr>
    </w:p>
    <w:p w14:paraId="4EB3AD4C" w14:textId="6BFA2B18" w:rsidR="00FB4C8F" w:rsidRPr="003A2C0C" w:rsidRDefault="00C50A4E" w:rsidP="007060EC">
      <w:pPr>
        <w:ind w:left="36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S</w:t>
      </w:r>
      <w:r w:rsidR="00DE616F" w:rsidRPr="003A2C0C">
        <w:rPr>
          <w:rFonts w:ascii="Times New Roman" w:eastAsia="Times New Roman" w:hAnsi="Times New Roman" w:cs="Times New Roman"/>
          <w:sz w:val="24"/>
          <w:szCs w:val="24"/>
          <w:lang w:val="es-PR"/>
        </w:rPr>
        <w:t xml:space="preserve">i el </w:t>
      </w:r>
      <w:r w:rsidR="00FB2252">
        <w:rPr>
          <w:rFonts w:ascii="Times New Roman" w:eastAsia="Times New Roman" w:hAnsi="Times New Roman" w:cs="Times New Roman"/>
          <w:sz w:val="24"/>
          <w:szCs w:val="24"/>
          <w:lang w:val="es-PR"/>
        </w:rPr>
        <w:t xml:space="preserve">licitador </w:t>
      </w:r>
      <w:r>
        <w:rPr>
          <w:rFonts w:ascii="Times New Roman" w:eastAsia="Times New Roman" w:hAnsi="Times New Roman" w:cs="Times New Roman"/>
          <w:sz w:val="24"/>
          <w:szCs w:val="24"/>
          <w:lang w:val="es-PR"/>
        </w:rPr>
        <w:t>se niega a entregar los bienes</w:t>
      </w:r>
      <w:r w:rsidR="00DE616F" w:rsidRPr="003A2C0C">
        <w:rPr>
          <w:rFonts w:ascii="Times New Roman" w:eastAsia="Times New Roman" w:hAnsi="Times New Roman" w:cs="Times New Roman"/>
          <w:sz w:val="24"/>
          <w:szCs w:val="24"/>
          <w:lang w:val="es-PR"/>
        </w:rPr>
        <w:t xml:space="preserve"> ordenado</w:t>
      </w:r>
      <w:r>
        <w:rPr>
          <w:rFonts w:ascii="Times New Roman" w:eastAsia="Times New Roman" w:hAnsi="Times New Roman" w:cs="Times New Roman"/>
          <w:sz w:val="24"/>
          <w:szCs w:val="24"/>
          <w:lang w:val="es-PR"/>
        </w:rPr>
        <w:t>s, se niega a realizar la obra contratada o se niega a prestar los servicios contratados</w:t>
      </w:r>
      <w:r w:rsidR="00BA5B6F" w:rsidRPr="003A2C0C">
        <w:rPr>
          <w:rFonts w:ascii="Times New Roman" w:eastAsia="Times New Roman" w:hAnsi="Times New Roman" w:cs="Times New Roman"/>
          <w:sz w:val="24"/>
          <w:szCs w:val="24"/>
          <w:lang w:val="es-PR"/>
        </w:rPr>
        <w:t>,</w:t>
      </w:r>
      <w:r>
        <w:rPr>
          <w:rFonts w:ascii="Times New Roman" w:eastAsia="Times New Roman" w:hAnsi="Times New Roman" w:cs="Times New Roman"/>
          <w:sz w:val="24"/>
          <w:szCs w:val="24"/>
          <w:lang w:val="es-PR"/>
        </w:rPr>
        <w:t xml:space="preserve"> </w:t>
      </w:r>
      <w:r w:rsidR="005C7FC3">
        <w:rPr>
          <w:rFonts w:ascii="Times New Roman" w:eastAsia="Times New Roman" w:hAnsi="Times New Roman" w:cs="Times New Roman"/>
          <w:sz w:val="24"/>
          <w:szCs w:val="24"/>
          <w:lang w:val="es-PR"/>
        </w:rPr>
        <w:t>el Departamento</w:t>
      </w:r>
      <w:r w:rsidR="00DE616F" w:rsidRPr="003A2C0C">
        <w:rPr>
          <w:rFonts w:ascii="Times New Roman" w:eastAsia="Times New Roman" w:hAnsi="Times New Roman" w:cs="Times New Roman"/>
          <w:sz w:val="24"/>
          <w:szCs w:val="24"/>
          <w:lang w:val="es-PR"/>
        </w:rPr>
        <w:t xml:space="preserve"> podrá cancelar la orden</w:t>
      </w:r>
      <w:r w:rsidR="00E35856" w:rsidRPr="003A2C0C">
        <w:rPr>
          <w:rFonts w:ascii="Times New Roman" w:eastAsia="Times New Roman" w:hAnsi="Times New Roman" w:cs="Times New Roman"/>
          <w:sz w:val="24"/>
          <w:szCs w:val="24"/>
          <w:lang w:val="es-PR"/>
        </w:rPr>
        <w:t xml:space="preserve"> de compra</w:t>
      </w:r>
      <w:r w:rsidR="00DE616F" w:rsidRPr="003A2C0C">
        <w:rPr>
          <w:rFonts w:ascii="Times New Roman" w:eastAsia="Times New Roman" w:hAnsi="Times New Roman" w:cs="Times New Roman"/>
          <w:sz w:val="24"/>
          <w:szCs w:val="24"/>
          <w:lang w:val="es-PR"/>
        </w:rPr>
        <w:t xml:space="preserve"> y</w:t>
      </w:r>
      <w:r w:rsidR="0036557C">
        <w:rPr>
          <w:rFonts w:ascii="Times New Roman" w:eastAsia="Times New Roman" w:hAnsi="Times New Roman" w:cs="Times New Roman"/>
          <w:sz w:val="24"/>
          <w:szCs w:val="24"/>
          <w:lang w:val="es-PR"/>
        </w:rPr>
        <w:t xml:space="preserve">/o contrato relacionado. </w:t>
      </w:r>
      <w:r w:rsidR="0036557C">
        <w:rPr>
          <w:rFonts w:ascii="Times New Roman" w:eastAsia="Times New Roman" w:hAnsi="Times New Roman" w:cs="Times New Roman"/>
          <w:sz w:val="24"/>
          <w:szCs w:val="24"/>
          <w:lang w:val="es-PR"/>
        </w:rPr>
        <w:lastRenderedPageBreak/>
        <w:t xml:space="preserve">También podrá emitir una nueva orden de compra y/u otorgar un contrato que considere los mismos bienes, obras y/o servicios a favor de otro </w:t>
      </w:r>
      <w:r w:rsidR="00F0277C">
        <w:rPr>
          <w:rFonts w:ascii="Times New Roman" w:eastAsia="Times New Roman" w:hAnsi="Times New Roman" w:cs="Times New Roman"/>
          <w:sz w:val="24"/>
          <w:szCs w:val="24"/>
          <w:lang w:val="es-PR"/>
        </w:rPr>
        <w:t>licitador</w:t>
      </w:r>
      <w:r w:rsidR="0036557C">
        <w:rPr>
          <w:rFonts w:ascii="Times New Roman" w:eastAsia="Times New Roman" w:hAnsi="Times New Roman" w:cs="Times New Roman"/>
          <w:sz w:val="24"/>
          <w:szCs w:val="24"/>
          <w:lang w:val="es-PR"/>
        </w:rPr>
        <w:t>, sin perjuicio de</w:t>
      </w:r>
      <w:r w:rsidR="00FF1B0D">
        <w:rPr>
          <w:rFonts w:ascii="Times New Roman" w:eastAsia="Times New Roman" w:hAnsi="Times New Roman" w:cs="Times New Roman"/>
          <w:sz w:val="24"/>
          <w:szCs w:val="24"/>
          <w:lang w:val="es-PR"/>
        </w:rPr>
        <w:t xml:space="preserve"> la aplicación de </w:t>
      </w:r>
      <w:r w:rsidR="0036557C">
        <w:rPr>
          <w:rFonts w:ascii="Times New Roman" w:eastAsia="Times New Roman" w:hAnsi="Times New Roman" w:cs="Times New Roman"/>
          <w:sz w:val="24"/>
          <w:szCs w:val="24"/>
          <w:lang w:val="es-PR"/>
        </w:rPr>
        <w:t>cualesquiera otras medidas dispuestas en otras disposiciones legales relacionadas a incumplimiento contractual.</w:t>
      </w:r>
    </w:p>
    <w:p w14:paraId="2966A923" w14:textId="77777777" w:rsidR="00E10E62" w:rsidRPr="003A2C0C" w:rsidRDefault="00E10E62" w:rsidP="007060EC">
      <w:pPr>
        <w:ind w:left="360"/>
        <w:rPr>
          <w:rFonts w:ascii="Times New Roman" w:eastAsia="Times New Roman" w:hAnsi="Times New Roman" w:cs="Times New Roman"/>
          <w:sz w:val="24"/>
          <w:szCs w:val="24"/>
          <w:lang w:val="es-PR"/>
        </w:rPr>
      </w:pPr>
    </w:p>
    <w:p w14:paraId="62737409" w14:textId="3DA1A80D" w:rsidR="00DE616F" w:rsidRPr="003A2C0C" w:rsidRDefault="0036557C" w:rsidP="0036557C">
      <w:pPr>
        <w:ind w:firstLine="360"/>
        <w:rPr>
          <w:rFonts w:ascii="Times New Roman" w:eastAsia="Times New Roman" w:hAnsi="Times New Roman" w:cs="Times New Roman"/>
          <w:b/>
          <w:bCs/>
          <w:sz w:val="24"/>
          <w:szCs w:val="24"/>
          <w:lang w:val="es-PR"/>
        </w:rPr>
      </w:pPr>
      <w:r>
        <w:rPr>
          <w:rFonts w:ascii="Times New Roman" w:eastAsia="Times New Roman" w:hAnsi="Times New Roman" w:cs="Times New Roman"/>
          <w:b/>
          <w:bCs/>
          <w:sz w:val="24"/>
          <w:szCs w:val="24"/>
          <w:lang w:val="es-PR"/>
        </w:rPr>
        <w:t>2</w:t>
      </w:r>
      <w:r w:rsidR="00730632">
        <w:rPr>
          <w:rFonts w:ascii="Times New Roman" w:eastAsia="Times New Roman" w:hAnsi="Times New Roman" w:cs="Times New Roman"/>
          <w:b/>
          <w:bCs/>
          <w:sz w:val="24"/>
          <w:szCs w:val="24"/>
          <w:lang w:val="es-PR"/>
        </w:rPr>
        <w:t>0</w:t>
      </w:r>
      <w:r w:rsidR="00DE616F" w:rsidRPr="003A2C0C">
        <w:rPr>
          <w:rFonts w:ascii="Times New Roman" w:eastAsia="Times New Roman" w:hAnsi="Times New Roman" w:cs="Times New Roman"/>
          <w:b/>
          <w:bCs/>
          <w:sz w:val="24"/>
          <w:szCs w:val="24"/>
          <w:lang w:val="es-PR"/>
        </w:rPr>
        <w:t>. CERTIFICACIONES</w:t>
      </w:r>
    </w:p>
    <w:p w14:paraId="023772B0" w14:textId="77777777" w:rsidR="00DE616F" w:rsidRPr="003A2C0C" w:rsidRDefault="00DE616F" w:rsidP="00DE616F">
      <w:pPr>
        <w:rPr>
          <w:rFonts w:ascii="Times New Roman" w:eastAsia="Times New Roman" w:hAnsi="Times New Roman" w:cs="Times New Roman"/>
          <w:b/>
          <w:bCs/>
          <w:sz w:val="24"/>
          <w:szCs w:val="24"/>
          <w:lang w:val="es-PR"/>
        </w:rPr>
      </w:pPr>
    </w:p>
    <w:p w14:paraId="119E8AD9" w14:textId="13C868CB" w:rsidR="0036557C" w:rsidRDefault="00DE616F" w:rsidP="007060EC">
      <w:pPr>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El </w:t>
      </w:r>
      <w:r w:rsidR="000478B0">
        <w:rPr>
          <w:rFonts w:ascii="Times New Roman" w:eastAsia="Times New Roman" w:hAnsi="Times New Roman" w:cs="Times New Roman"/>
          <w:sz w:val="24"/>
          <w:szCs w:val="24"/>
          <w:lang w:val="es-PR"/>
        </w:rPr>
        <w:t xml:space="preserve">licitador </w:t>
      </w:r>
      <w:r w:rsidR="00F0277C">
        <w:rPr>
          <w:rFonts w:ascii="Times New Roman" w:eastAsia="Times New Roman" w:hAnsi="Times New Roman" w:cs="Times New Roman"/>
          <w:sz w:val="24"/>
          <w:szCs w:val="24"/>
          <w:lang w:val="es-PR"/>
        </w:rPr>
        <w:t xml:space="preserve">deberá incluir </w:t>
      </w:r>
      <w:r w:rsidR="00DD6984">
        <w:rPr>
          <w:rFonts w:ascii="Times New Roman" w:eastAsia="Times New Roman" w:hAnsi="Times New Roman" w:cs="Times New Roman"/>
          <w:sz w:val="24"/>
          <w:szCs w:val="24"/>
          <w:lang w:val="es-PR"/>
        </w:rPr>
        <w:t>con</w:t>
      </w:r>
      <w:r w:rsidR="0036557C">
        <w:rPr>
          <w:rFonts w:ascii="Times New Roman" w:eastAsia="Times New Roman" w:hAnsi="Times New Roman" w:cs="Times New Roman"/>
          <w:sz w:val="24"/>
          <w:szCs w:val="24"/>
          <w:lang w:val="es-PR"/>
        </w:rPr>
        <w:t xml:space="preserve"> su oferta, </w:t>
      </w:r>
      <w:r w:rsidR="0036557C" w:rsidRPr="00DD6984">
        <w:rPr>
          <w:rFonts w:ascii="Times New Roman" w:eastAsia="Times New Roman" w:hAnsi="Times New Roman" w:cs="Times New Roman"/>
          <w:b/>
          <w:sz w:val="24"/>
          <w:szCs w:val="24"/>
          <w:lang w:val="es-PR"/>
        </w:rPr>
        <w:t xml:space="preserve">según </w:t>
      </w:r>
      <w:r w:rsidR="00DD6984" w:rsidRPr="00DD6984">
        <w:rPr>
          <w:rFonts w:ascii="Times New Roman" w:eastAsia="Times New Roman" w:hAnsi="Times New Roman" w:cs="Times New Roman"/>
          <w:b/>
          <w:sz w:val="24"/>
          <w:szCs w:val="24"/>
          <w:lang w:val="es-PR"/>
        </w:rPr>
        <w:t>sea requerido en este pliego de subasta formal</w:t>
      </w:r>
      <w:r w:rsidR="00DD6984">
        <w:rPr>
          <w:rFonts w:ascii="Times New Roman" w:eastAsia="Times New Roman" w:hAnsi="Times New Roman" w:cs="Times New Roman"/>
          <w:sz w:val="24"/>
          <w:szCs w:val="24"/>
          <w:lang w:val="es-PR"/>
        </w:rPr>
        <w:t xml:space="preserve">, </w:t>
      </w:r>
      <w:r w:rsidR="00A35982">
        <w:rPr>
          <w:rFonts w:ascii="Times New Roman" w:eastAsia="Times New Roman" w:hAnsi="Times New Roman" w:cs="Times New Roman"/>
          <w:sz w:val="24"/>
          <w:szCs w:val="24"/>
          <w:lang w:val="es-PR"/>
        </w:rPr>
        <w:t xml:space="preserve">aquellas certificaciones o licencias </w:t>
      </w:r>
      <w:r w:rsidR="00DD6984">
        <w:rPr>
          <w:rFonts w:ascii="Times New Roman" w:eastAsia="Times New Roman" w:hAnsi="Times New Roman" w:cs="Times New Roman"/>
          <w:sz w:val="24"/>
          <w:szCs w:val="24"/>
          <w:lang w:val="es-PR"/>
        </w:rPr>
        <w:t xml:space="preserve">necesarias </w:t>
      </w:r>
      <w:r w:rsidR="00A35982">
        <w:rPr>
          <w:rFonts w:ascii="Times New Roman" w:eastAsia="Times New Roman" w:hAnsi="Times New Roman" w:cs="Times New Roman"/>
          <w:sz w:val="24"/>
          <w:szCs w:val="24"/>
          <w:lang w:val="es-PR"/>
        </w:rPr>
        <w:t xml:space="preserve">requeridas para </w:t>
      </w:r>
      <w:r w:rsidR="00DD6984">
        <w:rPr>
          <w:rFonts w:ascii="Times New Roman" w:eastAsia="Times New Roman" w:hAnsi="Times New Roman" w:cs="Times New Roman"/>
          <w:sz w:val="24"/>
          <w:szCs w:val="24"/>
          <w:lang w:val="es-PR"/>
        </w:rPr>
        <w:t>suplir los bienes, realizar las obras y/o realizar las prestaciones de servicios considerados en las especificaciones.</w:t>
      </w:r>
    </w:p>
    <w:p w14:paraId="24376F41" w14:textId="5FA9B617" w:rsidR="00DE616F" w:rsidRPr="00BD5D2A" w:rsidRDefault="00DD6984" w:rsidP="007060EC">
      <w:pPr>
        <w:ind w:left="360"/>
        <w:rPr>
          <w:rFonts w:ascii="Times New Roman" w:eastAsia="Times New Roman" w:hAnsi="Times New Roman" w:cs="Times New Roman"/>
          <w:bCs/>
          <w:sz w:val="24"/>
          <w:szCs w:val="24"/>
          <w:lang w:val="es-PR"/>
        </w:rPr>
      </w:pPr>
      <w:r>
        <w:rPr>
          <w:rFonts w:ascii="Times New Roman" w:eastAsia="Times New Roman" w:hAnsi="Times New Roman" w:cs="Times New Roman"/>
          <w:sz w:val="24"/>
          <w:szCs w:val="24"/>
          <w:lang w:val="es-PR"/>
        </w:rPr>
        <w:t>T</w:t>
      </w:r>
      <w:r w:rsidR="00DE616F" w:rsidRPr="003A2C0C">
        <w:rPr>
          <w:rFonts w:ascii="Times New Roman" w:eastAsia="Times New Roman" w:hAnsi="Times New Roman" w:cs="Times New Roman"/>
          <w:sz w:val="24"/>
          <w:szCs w:val="24"/>
          <w:lang w:val="es-PR"/>
        </w:rPr>
        <w:t xml:space="preserve">odo </w:t>
      </w:r>
      <w:r w:rsidR="000478B0">
        <w:rPr>
          <w:rFonts w:ascii="Times New Roman" w:eastAsia="Times New Roman" w:hAnsi="Times New Roman" w:cs="Times New Roman"/>
          <w:sz w:val="24"/>
          <w:szCs w:val="24"/>
          <w:lang w:val="es-PR"/>
        </w:rPr>
        <w:t xml:space="preserve">licitador </w:t>
      </w:r>
      <w:r w:rsidRPr="00BD5D2A">
        <w:rPr>
          <w:rFonts w:ascii="Times New Roman" w:eastAsia="Times New Roman" w:hAnsi="Times New Roman" w:cs="Times New Roman"/>
          <w:bCs/>
          <w:sz w:val="24"/>
          <w:szCs w:val="24"/>
          <w:lang w:val="es-PR"/>
        </w:rPr>
        <w:t>deberá cumplir</w:t>
      </w:r>
      <w:r w:rsidR="00DE616F" w:rsidRPr="00BD5D2A">
        <w:rPr>
          <w:rFonts w:ascii="Times New Roman" w:eastAsia="Times New Roman" w:hAnsi="Times New Roman" w:cs="Times New Roman"/>
          <w:bCs/>
          <w:sz w:val="24"/>
          <w:szCs w:val="24"/>
          <w:lang w:val="es-PR"/>
        </w:rPr>
        <w:t xml:space="preserve"> con lo siguiente:</w:t>
      </w:r>
    </w:p>
    <w:p w14:paraId="7DB3D59F" w14:textId="77777777" w:rsidR="0010055F" w:rsidRPr="000478B0" w:rsidRDefault="0010055F" w:rsidP="00DE616F">
      <w:pPr>
        <w:rPr>
          <w:rFonts w:ascii="Times New Roman" w:eastAsia="Times New Roman" w:hAnsi="Times New Roman" w:cs="Times New Roman"/>
          <w:bCs/>
          <w:sz w:val="24"/>
          <w:szCs w:val="24"/>
          <w:lang w:val="es-PR"/>
        </w:rPr>
      </w:pPr>
    </w:p>
    <w:p w14:paraId="11346359" w14:textId="77777777" w:rsidR="00737997" w:rsidRPr="003A2C0C" w:rsidRDefault="00737997" w:rsidP="00942EE9">
      <w:pPr>
        <w:pStyle w:val="ListParagraph"/>
        <w:numPr>
          <w:ilvl w:val="0"/>
          <w:numId w:val="4"/>
        </w:numPr>
        <w:ind w:left="360" w:firstLine="0"/>
        <w:rPr>
          <w:rFonts w:ascii="Times New Roman" w:eastAsia="Times New Roman" w:hAnsi="Times New Roman" w:cs="Times New Roman"/>
          <w:b/>
          <w:bCs/>
          <w:sz w:val="24"/>
          <w:szCs w:val="24"/>
          <w:lang w:val="es-PR"/>
        </w:rPr>
      </w:pPr>
      <w:r w:rsidRPr="003A2C0C">
        <w:rPr>
          <w:rFonts w:ascii="Times New Roman" w:eastAsia="Times New Roman" w:hAnsi="Times New Roman" w:cs="Times New Roman"/>
          <w:b/>
          <w:bCs/>
          <w:sz w:val="24"/>
          <w:szCs w:val="24"/>
          <w:lang w:val="es-PR"/>
        </w:rPr>
        <w:t>CÓDIGO DE ÉTICA PARA CONTRATISTAS:</w:t>
      </w:r>
    </w:p>
    <w:p w14:paraId="21D41231" w14:textId="77777777" w:rsidR="00737997" w:rsidRPr="003A2C0C" w:rsidRDefault="00737997" w:rsidP="00737997">
      <w:pPr>
        <w:ind w:left="720"/>
        <w:rPr>
          <w:rFonts w:ascii="Times New Roman" w:eastAsia="Times New Roman" w:hAnsi="Times New Roman" w:cs="Times New Roman"/>
          <w:sz w:val="24"/>
          <w:szCs w:val="24"/>
          <w:lang w:val="es-PR"/>
        </w:rPr>
      </w:pPr>
    </w:p>
    <w:p w14:paraId="7955B8BD" w14:textId="77777777" w:rsidR="00A80072" w:rsidRDefault="00737997" w:rsidP="00A80072">
      <w:pPr>
        <w:pStyle w:val="ListParagraph"/>
        <w:ind w:left="360"/>
        <w:rPr>
          <w:rFonts w:ascii="Times New Roman" w:hAnsi="Times New Roman" w:cs="Times New Roman"/>
          <w:sz w:val="24"/>
          <w:szCs w:val="24"/>
          <w:lang w:val="es-ES_tradnl"/>
        </w:rPr>
      </w:pPr>
      <w:r w:rsidRPr="003A2C0C">
        <w:rPr>
          <w:rFonts w:ascii="Times New Roman" w:eastAsia="Times New Roman" w:hAnsi="Times New Roman" w:cs="Times New Roman"/>
          <w:sz w:val="24"/>
          <w:szCs w:val="24"/>
          <w:lang w:val="es-PR"/>
        </w:rPr>
        <w:t xml:space="preserve">Todo </w:t>
      </w:r>
      <w:r w:rsidR="003A061B">
        <w:rPr>
          <w:rFonts w:ascii="Times New Roman" w:eastAsia="Times New Roman" w:hAnsi="Times New Roman" w:cs="Times New Roman"/>
          <w:sz w:val="24"/>
          <w:szCs w:val="24"/>
          <w:lang w:val="es-PR"/>
        </w:rPr>
        <w:t>Licitador</w:t>
      </w:r>
      <w:r w:rsidRPr="003A2C0C">
        <w:rPr>
          <w:rFonts w:ascii="Times New Roman" w:eastAsia="Times New Roman" w:hAnsi="Times New Roman" w:cs="Times New Roman"/>
          <w:sz w:val="24"/>
          <w:szCs w:val="24"/>
          <w:lang w:val="es-PR"/>
        </w:rPr>
        <w:t xml:space="preserve"> deberá cumplir con lo establecido en la Ley</w:t>
      </w:r>
      <w:r w:rsidR="00A80072">
        <w:rPr>
          <w:rFonts w:ascii="Times New Roman" w:eastAsia="Times New Roman" w:hAnsi="Times New Roman" w:cs="Times New Roman"/>
          <w:sz w:val="24"/>
          <w:szCs w:val="24"/>
          <w:lang w:val="es-PR"/>
        </w:rPr>
        <w:t xml:space="preserve"> Núm.</w:t>
      </w:r>
      <w:r w:rsidRPr="003A2C0C">
        <w:rPr>
          <w:rFonts w:ascii="Times New Roman" w:eastAsia="Times New Roman" w:hAnsi="Times New Roman" w:cs="Times New Roman"/>
          <w:sz w:val="24"/>
          <w:szCs w:val="24"/>
          <w:lang w:val="es-PR"/>
        </w:rPr>
        <w:t xml:space="preserve"> </w:t>
      </w:r>
      <w:r w:rsidR="00C14E38" w:rsidRPr="003A2C0C">
        <w:rPr>
          <w:rFonts w:ascii="Times New Roman" w:eastAsia="Times New Roman" w:hAnsi="Times New Roman" w:cs="Times New Roman"/>
          <w:sz w:val="24"/>
          <w:szCs w:val="24"/>
          <w:lang w:val="es-PR"/>
        </w:rPr>
        <w:t>2-</w:t>
      </w:r>
      <w:r w:rsidRPr="003A2C0C">
        <w:rPr>
          <w:rFonts w:ascii="Times New Roman" w:eastAsia="Times New Roman" w:hAnsi="Times New Roman" w:cs="Times New Roman"/>
          <w:sz w:val="24"/>
          <w:szCs w:val="24"/>
          <w:lang w:val="es-PR"/>
        </w:rPr>
        <w:t xml:space="preserve">2018, según enmendada, conocida como </w:t>
      </w:r>
      <w:r w:rsidR="00C14E38" w:rsidRPr="00A80072">
        <w:rPr>
          <w:rFonts w:ascii="Times New Roman" w:eastAsia="Times New Roman" w:hAnsi="Times New Roman" w:cs="Times New Roman"/>
          <w:b/>
          <w:i/>
          <w:sz w:val="24"/>
          <w:szCs w:val="24"/>
          <w:lang w:val="es-PR"/>
        </w:rPr>
        <w:t>“</w:t>
      </w:r>
      <w:r w:rsidRPr="00A80072">
        <w:rPr>
          <w:rFonts w:ascii="Times New Roman" w:eastAsia="Times New Roman" w:hAnsi="Times New Roman" w:cs="Times New Roman"/>
          <w:b/>
          <w:i/>
          <w:sz w:val="24"/>
          <w:szCs w:val="24"/>
          <w:lang w:val="es-PR"/>
        </w:rPr>
        <w:t>Código Anti</w:t>
      </w:r>
      <w:r w:rsidR="00A70693" w:rsidRPr="00A80072">
        <w:rPr>
          <w:rFonts w:ascii="Times New Roman" w:eastAsia="Times New Roman" w:hAnsi="Times New Roman" w:cs="Times New Roman"/>
          <w:b/>
          <w:i/>
          <w:sz w:val="24"/>
          <w:szCs w:val="24"/>
          <w:lang w:val="es-PR"/>
        </w:rPr>
        <w:t>c</w:t>
      </w:r>
      <w:r w:rsidRPr="00A80072">
        <w:rPr>
          <w:rFonts w:ascii="Times New Roman" w:eastAsia="Times New Roman" w:hAnsi="Times New Roman" w:cs="Times New Roman"/>
          <w:b/>
          <w:i/>
          <w:sz w:val="24"/>
          <w:szCs w:val="24"/>
          <w:lang w:val="es-PR"/>
        </w:rPr>
        <w:t>orrupción para el Nuevo Puerto Rico</w:t>
      </w:r>
      <w:r w:rsidR="00C14E38" w:rsidRPr="00A80072">
        <w:rPr>
          <w:rFonts w:ascii="Times New Roman" w:eastAsia="Times New Roman" w:hAnsi="Times New Roman" w:cs="Times New Roman"/>
          <w:b/>
          <w:i/>
          <w:sz w:val="24"/>
          <w:szCs w:val="24"/>
          <w:lang w:val="es-PR"/>
        </w:rPr>
        <w:t>”</w:t>
      </w:r>
      <w:r w:rsidR="00A80072">
        <w:rPr>
          <w:rFonts w:ascii="Times New Roman" w:hAnsi="Times New Roman" w:cs="Times New Roman"/>
          <w:sz w:val="24"/>
          <w:szCs w:val="24"/>
          <w:lang w:val="es-ES_tradnl"/>
        </w:rPr>
        <w:t xml:space="preserve">. </w:t>
      </w:r>
      <w:r w:rsidR="00A80072" w:rsidRPr="00A80072">
        <w:rPr>
          <w:rFonts w:ascii="Times New Roman" w:hAnsi="Times New Roman" w:cs="Times New Roman"/>
          <w:sz w:val="24"/>
          <w:szCs w:val="24"/>
          <w:lang w:val="es-ES_tradnl"/>
        </w:rPr>
        <w:t>Será requisito indispensable para contratar con el Gobierno que toda persona se comprometa a regirs</w:t>
      </w:r>
      <w:r w:rsidR="00A80072">
        <w:rPr>
          <w:rFonts w:ascii="Times New Roman" w:hAnsi="Times New Roman" w:cs="Times New Roman"/>
          <w:sz w:val="24"/>
          <w:szCs w:val="24"/>
          <w:lang w:val="es-ES_tradnl"/>
        </w:rPr>
        <w:t xml:space="preserve">e por las disposiciones del </w:t>
      </w:r>
      <w:r w:rsidR="00A80072" w:rsidRPr="00A80072">
        <w:rPr>
          <w:rFonts w:ascii="Times New Roman" w:hAnsi="Times New Roman" w:cs="Times New Roman"/>
          <w:sz w:val="24"/>
          <w:szCs w:val="24"/>
          <w:lang w:val="es-ES_tradnl"/>
        </w:rPr>
        <w:t>Código de Ética</w:t>
      </w:r>
      <w:r w:rsidR="00A80072">
        <w:rPr>
          <w:rFonts w:ascii="Times New Roman" w:hAnsi="Times New Roman" w:cs="Times New Roman"/>
          <w:sz w:val="24"/>
          <w:szCs w:val="24"/>
          <w:lang w:val="es-ES_tradnl"/>
        </w:rPr>
        <w:t xml:space="preserve"> establecido en la ley de referencia</w:t>
      </w:r>
      <w:r w:rsidR="00A80072" w:rsidRPr="00A80072">
        <w:rPr>
          <w:rFonts w:ascii="Times New Roman" w:hAnsi="Times New Roman" w:cs="Times New Roman"/>
          <w:sz w:val="24"/>
          <w:szCs w:val="24"/>
          <w:lang w:val="es-ES_tradnl"/>
        </w:rPr>
        <w:t xml:space="preserve">. </w:t>
      </w:r>
    </w:p>
    <w:p w14:paraId="5C9CCD89" w14:textId="77777777" w:rsidR="00A80072" w:rsidRDefault="00A80072" w:rsidP="00A80072">
      <w:pPr>
        <w:pStyle w:val="ListParagraph"/>
        <w:ind w:left="360"/>
        <w:rPr>
          <w:rFonts w:ascii="Times New Roman" w:hAnsi="Times New Roman" w:cs="Times New Roman"/>
          <w:sz w:val="24"/>
          <w:szCs w:val="24"/>
          <w:lang w:val="es-ES_tradnl"/>
        </w:rPr>
      </w:pPr>
    </w:p>
    <w:p w14:paraId="1DE27FAC" w14:textId="518556F9" w:rsidR="00A80072" w:rsidRDefault="00A80072" w:rsidP="00A80072">
      <w:pPr>
        <w:pStyle w:val="ListParagraph"/>
        <w:ind w:left="360"/>
        <w:rPr>
          <w:rFonts w:ascii="Times New Roman" w:hAnsi="Times New Roman" w:cs="Times New Roman"/>
          <w:sz w:val="24"/>
          <w:szCs w:val="24"/>
          <w:lang w:val="es-ES_tradnl"/>
        </w:rPr>
      </w:pPr>
      <w:r w:rsidRPr="00A80072">
        <w:rPr>
          <w:rFonts w:ascii="Times New Roman" w:hAnsi="Times New Roman" w:cs="Times New Roman"/>
          <w:sz w:val="24"/>
          <w:szCs w:val="24"/>
          <w:lang w:val="es-ES_tradnl"/>
        </w:rPr>
        <w:t xml:space="preserve">Además, la persona natural o jurídica que desee participar de la adjudicación de una subasta o en el otorgamiento de algún contrato, con cualquier agencia o instrumentalidad gubernamental, corporación pública, municipio, o con la Rama Legislativa o Rama Judicial, para la realización de servicios o la venta o entrega de bienes, </w:t>
      </w:r>
      <w:r w:rsidRPr="00A80072">
        <w:rPr>
          <w:rFonts w:ascii="Times New Roman" w:hAnsi="Times New Roman" w:cs="Times New Roman"/>
          <w:b/>
          <w:sz w:val="24"/>
          <w:szCs w:val="24"/>
          <w:lang w:val="es-ES_tradnl"/>
        </w:rPr>
        <w:t>someterá una declaración jurada</w:t>
      </w:r>
      <w:r w:rsidRPr="00A80072">
        <w:rPr>
          <w:rFonts w:ascii="Times New Roman" w:hAnsi="Times New Roman" w:cs="Times New Roman"/>
          <w:sz w:val="24"/>
          <w:szCs w:val="24"/>
          <w:lang w:val="es-ES_tradnl"/>
        </w:rPr>
        <w:t>, ante notario público, en la que informará si la persona natural o jurídica o cualquier presidente, vicepresidente, director, director ejecutivo, o miembro de una junta de oficiales o junta de directores, o personas que desempeñen funciones equivalentes para la persona jurídica, ha sido convicta o se ha declarado culpable de cualquiera de los delitos enumerados en la Sección 6.8 de la Ley 8-2017, según enmendada, conocida como “Ley Administración y Transformación de los Recursos Humanos en el Gobierno de Puerto Rico”, o por cualquiera d</w:t>
      </w:r>
      <w:r w:rsidR="00CB3856">
        <w:rPr>
          <w:rFonts w:ascii="Times New Roman" w:hAnsi="Times New Roman" w:cs="Times New Roman"/>
          <w:sz w:val="24"/>
          <w:szCs w:val="24"/>
          <w:lang w:val="es-ES_tradnl"/>
        </w:rPr>
        <w:t>e los delitos contenidos en dicho</w:t>
      </w:r>
      <w:r w:rsidRPr="00A80072">
        <w:rPr>
          <w:rFonts w:ascii="Times New Roman" w:hAnsi="Times New Roman" w:cs="Times New Roman"/>
          <w:sz w:val="24"/>
          <w:szCs w:val="24"/>
          <w:lang w:val="es-ES_tradnl"/>
        </w:rPr>
        <w:t xml:space="preserve"> Código.</w:t>
      </w:r>
      <w:r w:rsidR="00567469">
        <w:rPr>
          <w:rFonts w:ascii="Times New Roman" w:hAnsi="Times New Roman" w:cs="Times New Roman"/>
          <w:sz w:val="24"/>
          <w:szCs w:val="24"/>
          <w:lang w:val="es-ES_tradnl"/>
        </w:rPr>
        <w:t xml:space="preserve"> </w:t>
      </w:r>
      <w:r w:rsidR="00567469" w:rsidRPr="005C2D1E">
        <w:rPr>
          <w:rFonts w:ascii="Times New Roman" w:hAnsi="Times New Roman" w:cs="Times New Roman"/>
          <w:b/>
          <w:bCs/>
          <w:sz w:val="24"/>
          <w:szCs w:val="24"/>
          <w:lang w:val="es-ES_tradnl"/>
        </w:rPr>
        <w:t>La declaración jurada se deberá someter solo en aquellos casos donde el licitador no este registrado en el RUL</w:t>
      </w:r>
      <w:r w:rsidR="00AC06C6">
        <w:rPr>
          <w:rFonts w:ascii="Times New Roman" w:hAnsi="Times New Roman" w:cs="Times New Roman"/>
          <w:b/>
          <w:bCs/>
          <w:sz w:val="24"/>
          <w:szCs w:val="24"/>
          <w:lang w:val="es-ES_tradnl"/>
        </w:rPr>
        <w:t>/RUP</w:t>
      </w:r>
      <w:r w:rsidR="00567469" w:rsidRPr="005C2D1E">
        <w:rPr>
          <w:rFonts w:ascii="Times New Roman" w:hAnsi="Times New Roman" w:cs="Times New Roman"/>
          <w:b/>
          <w:bCs/>
          <w:sz w:val="24"/>
          <w:szCs w:val="24"/>
          <w:lang w:val="es-ES_tradnl"/>
        </w:rPr>
        <w:t xml:space="preserve"> o no tenga el RUL</w:t>
      </w:r>
      <w:r w:rsidR="0064458C">
        <w:rPr>
          <w:rFonts w:ascii="Times New Roman" w:hAnsi="Times New Roman" w:cs="Times New Roman"/>
          <w:b/>
          <w:bCs/>
          <w:sz w:val="24"/>
          <w:szCs w:val="24"/>
          <w:lang w:val="es-ES_tradnl"/>
        </w:rPr>
        <w:t>/RUP</w:t>
      </w:r>
      <w:r w:rsidR="00567469" w:rsidRPr="005C2D1E">
        <w:rPr>
          <w:rFonts w:ascii="Times New Roman" w:hAnsi="Times New Roman" w:cs="Times New Roman"/>
          <w:b/>
          <w:bCs/>
          <w:sz w:val="24"/>
          <w:szCs w:val="24"/>
          <w:lang w:val="es-ES_tradnl"/>
        </w:rPr>
        <w:t xml:space="preserve"> vigente.</w:t>
      </w:r>
    </w:p>
    <w:p w14:paraId="45C98943" w14:textId="78B511B5" w:rsidR="00A80072" w:rsidRDefault="00A80072" w:rsidP="00A80072">
      <w:pPr>
        <w:pStyle w:val="ListParagraph"/>
        <w:ind w:left="360"/>
        <w:rPr>
          <w:rFonts w:ascii="Times New Roman" w:hAnsi="Times New Roman" w:cs="Times New Roman"/>
          <w:sz w:val="24"/>
          <w:szCs w:val="24"/>
          <w:lang w:val="es-ES_tradnl"/>
        </w:rPr>
      </w:pPr>
    </w:p>
    <w:p w14:paraId="0A76D805" w14:textId="052D9776" w:rsidR="00A80072" w:rsidRDefault="00A80072" w:rsidP="00A80072">
      <w:pPr>
        <w:pStyle w:val="ListParagraph"/>
        <w:ind w:left="360"/>
        <w:rPr>
          <w:rFonts w:ascii="Times New Roman" w:hAnsi="Times New Roman" w:cs="Times New Roman"/>
          <w:sz w:val="24"/>
          <w:szCs w:val="24"/>
          <w:lang w:val="es-ES_tradnl"/>
        </w:rPr>
      </w:pPr>
      <w:r w:rsidRPr="00A80072">
        <w:rPr>
          <w:rFonts w:ascii="Times New Roman" w:hAnsi="Times New Roman" w:cs="Times New Roman"/>
          <w:sz w:val="24"/>
          <w:szCs w:val="24"/>
          <w:lang w:val="es-ES_tradnl"/>
        </w:rPr>
        <w:t xml:space="preserve">Cualquier persona, sea natural o jurídica, que haya sido convicta por: infracción a los Artículos 4.2, 4.3 o 5.7 de la Ley 1-2012, conocida como </w:t>
      </w:r>
      <w:r w:rsidRPr="00A80072">
        <w:rPr>
          <w:rFonts w:ascii="Times New Roman" w:hAnsi="Times New Roman" w:cs="Times New Roman"/>
          <w:b/>
          <w:i/>
          <w:sz w:val="24"/>
          <w:szCs w:val="24"/>
          <w:lang w:val="es-ES_tradnl"/>
        </w:rPr>
        <w:t>“Ley Orgánica de la Oficina de Ética Gubernamental”</w:t>
      </w:r>
      <w:r w:rsidRPr="00A80072">
        <w:rPr>
          <w:rFonts w:ascii="Times New Roman" w:hAnsi="Times New Roman" w:cs="Times New Roman"/>
          <w:sz w:val="24"/>
          <w:szCs w:val="24"/>
          <w:lang w:val="es-ES_tradnl"/>
        </w:rPr>
        <w:t xml:space="preserve">, por infracción a alguno de los delitos graves contra el ejercicio del cargo público o contra los fondos públicos de los contenidos en los Artículos 250 al 266 de la Ley 146-2012, según enmendada, conocida como </w:t>
      </w:r>
      <w:r w:rsidRPr="00A80072">
        <w:rPr>
          <w:rFonts w:ascii="Times New Roman" w:hAnsi="Times New Roman" w:cs="Times New Roman"/>
          <w:b/>
          <w:i/>
          <w:sz w:val="24"/>
          <w:szCs w:val="24"/>
          <w:lang w:val="es-ES_tradnl"/>
        </w:rPr>
        <w:t>“Código Penal de Puerto Rico”</w:t>
      </w:r>
      <w:r w:rsidRPr="00A80072">
        <w:rPr>
          <w:rFonts w:ascii="Times New Roman" w:hAnsi="Times New Roman" w:cs="Times New Roman"/>
          <w:sz w:val="24"/>
          <w:szCs w:val="24"/>
          <w:lang w:val="es-ES_tradnl"/>
        </w:rPr>
        <w:t>, por cualquiera de</w:t>
      </w:r>
      <w:r>
        <w:rPr>
          <w:rFonts w:ascii="Times New Roman" w:hAnsi="Times New Roman" w:cs="Times New Roman"/>
          <w:sz w:val="24"/>
          <w:szCs w:val="24"/>
          <w:lang w:val="es-ES_tradnl"/>
        </w:rPr>
        <w:t xml:space="preserve"> los delitos tipificados en el</w:t>
      </w:r>
      <w:r w:rsidRPr="00A80072">
        <w:rPr>
          <w:rFonts w:ascii="Times New Roman" w:hAnsi="Times New Roman" w:cs="Times New Roman"/>
          <w:sz w:val="24"/>
          <w:szCs w:val="24"/>
          <w:lang w:val="es-ES_tradnl"/>
        </w:rPr>
        <w:t xml:space="preserve"> Código o por cualquier otro delito grave que involucre el mal uso de los fondos o propiedad pública, incluyendo sin limitarse los delitos mencionad</w:t>
      </w:r>
      <w:r>
        <w:rPr>
          <w:rFonts w:ascii="Times New Roman" w:hAnsi="Times New Roman" w:cs="Times New Roman"/>
          <w:sz w:val="24"/>
          <w:szCs w:val="24"/>
          <w:lang w:val="es-ES_tradnl"/>
        </w:rPr>
        <w:t xml:space="preserve">os en la Sección 6.8 de la Ley </w:t>
      </w:r>
      <w:r w:rsidRPr="00A80072">
        <w:rPr>
          <w:rFonts w:ascii="Times New Roman" w:hAnsi="Times New Roman" w:cs="Times New Roman"/>
          <w:sz w:val="24"/>
          <w:szCs w:val="24"/>
          <w:lang w:val="es-ES_tradnl"/>
        </w:rPr>
        <w:t xml:space="preserve">8-2017, estará inhabilitada de contratar o licitar con cualquier agencia ejecutiva del Gobierno de Puerto Rico por el término aplicable bajo el Artículo 6.8 de la Ley 8-2017. Cuando no se disponga un término, la persona quedará inhabilitada por diez (10) años contados a partir de la fecha en que termine de cumplir la sentencia.  </w:t>
      </w:r>
    </w:p>
    <w:p w14:paraId="70B4FA87" w14:textId="77777777" w:rsidR="00A80072" w:rsidRDefault="00A80072" w:rsidP="00A80072">
      <w:pPr>
        <w:pStyle w:val="ListParagraph"/>
        <w:ind w:left="360"/>
        <w:rPr>
          <w:rFonts w:ascii="Times New Roman" w:hAnsi="Times New Roman" w:cs="Times New Roman"/>
          <w:sz w:val="24"/>
          <w:szCs w:val="24"/>
          <w:lang w:val="es-ES_tradnl"/>
        </w:rPr>
      </w:pPr>
    </w:p>
    <w:p w14:paraId="55754803" w14:textId="65BBCD04" w:rsidR="00A80072" w:rsidRPr="00A80072" w:rsidRDefault="00A80072" w:rsidP="00A80072">
      <w:pPr>
        <w:pStyle w:val="ListParagraph"/>
        <w:ind w:left="360"/>
        <w:rPr>
          <w:rFonts w:ascii="Times New Roman" w:hAnsi="Times New Roman" w:cs="Times New Roman"/>
          <w:b/>
          <w:sz w:val="24"/>
          <w:szCs w:val="24"/>
          <w:u w:val="single"/>
          <w:lang w:val="es-ES_tradnl"/>
        </w:rPr>
      </w:pPr>
      <w:r w:rsidRPr="00A80072">
        <w:rPr>
          <w:rFonts w:ascii="Times New Roman" w:hAnsi="Times New Roman" w:cs="Times New Roman"/>
          <w:sz w:val="24"/>
          <w:szCs w:val="24"/>
          <w:lang w:val="es-ES_tradnl"/>
        </w:rPr>
        <w:t xml:space="preserve">Todo contrato deberá incluir una cláusula de resolución en caso de que la persona que contrate con las agencias ejecutivas resultare convicta, en la jurisdicción estatal o federal, por alguno de los delitos que le inhabilitan para contratar bajo el inciso anterior.   En los contratos se certificará que la persona no ha sido convicta, en la </w:t>
      </w:r>
      <w:r w:rsidRPr="00A80072">
        <w:rPr>
          <w:rFonts w:ascii="Times New Roman" w:hAnsi="Times New Roman" w:cs="Times New Roman"/>
          <w:sz w:val="24"/>
          <w:szCs w:val="24"/>
          <w:lang w:val="es-ES_tradnl"/>
        </w:rPr>
        <w:lastRenderedPageBreak/>
        <w:t xml:space="preserve">jurisdicción estatal o federal, por ninguno de los delitos antes dispuestos. </w:t>
      </w:r>
      <w:r w:rsidRPr="00A80072">
        <w:rPr>
          <w:rFonts w:ascii="Times New Roman" w:hAnsi="Times New Roman" w:cs="Times New Roman"/>
          <w:b/>
          <w:sz w:val="24"/>
          <w:szCs w:val="24"/>
          <w:u w:val="single"/>
          <w:lang w:val="es-ES_tradnl"/>
        </w:rPr>
        <w:t>El deber de informar será de naturaleza continua durante todas las etapas de contratación y ejecución del contrato.</w:t>
      </w:r>
    </w:p>
    <w:p w14:paraId="4D8E1881" w14:textId="051FC9D8" w:rsidR="00AD3A68" w:rsidRDefault="00AD3A68" w:rsidP="00A80072">
      <w:pPr>
        <w:rPr>
          <w:rFonts w:ascii="Times New Roman" w:eastAsia="Times New Roman" w:hAnsi="Times New Roman" w:cs="Times New Roman"/>
          <w:sz w:val="24"/>
          <w:szCs w:val="24"/>
          <w:lang w:val="es-PR"/>
        </w:rPr>
      </w:pPr>
    </w:p>
    <w:p w14:paraId="782E2B0B" w14:textId="639FB15F" w:rsidR="00FB4C8F" w:rsidRDefault="00CB3856" w:rsidP="00495237">
      <w:pPr>
        <w:ind w:left="36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 xml:space="preserve">Todo Licitador queda sujeto a las </w:t>
      </w:r>
      <w:r w:rsidRPr="00CB3856">
        <w:rPr>
          <w:rFonts w:ascii="Times New Roman" w:eastAsia="Times New Roman" w:hAnsi="Times New Roman" w:cs="Times New Roman"/>
          <w:b/>
          <w:sz w:val="24"/>
          <w:szCs w:val="24"/>
          <w:lang w:val="es-PR"/>
        </w:rPr>
        <w:t>sanciones y penalidades establecidas en el Artículo 3.7. — Sanciones y penalidades de la Ley 2-2018</w:t>
      </w:r>
      <w:r>
        <w:rPr>
          <w:rFonts w:ascii="Times New Roman" w:eastAsia="Times New Roman" w:hAnsi="Times New Roman" w:cs="Times New Roman"/>
          <w:sz w:val="24"/>
          <w:szCs w:val="24"/>
          <w:lang w:val="es-PR"/>
        </w:rPr>
        <w:t>, según enmendada</w:t>
      </w:r>
      <w:r w:rsidRPr="00CB3856">
        <w:rPr>
          <w:rFonts w:ascii="Times New Roman" w:eastAsia="Times New Roman" w:hAnsi="Times New Roman" w:cs="Times New Roman"/>
          <w:sz w:val="24"/>
          <w:szCs w:val="24"/>
          <w:lang w:val="es-PR"/>
        </w:rPr>
        <w:t>. (3 L.P.R.A. § 1883f)</w:t>
      </w:r>
      <w:r w:rsidR="00F21FD1">
        <w:rPr>
          <w:rFonts w:ascii="Times New Roman" w:eastAsia="Times New Roman" w:hAnsi="Times New Roman" w:cs="Times New Roman"/>
          <w:sz w:val="24"/>
          <w:szCs w:val="24"/>
          <w:lang w:val="es-PR"/>
        </w:rPr>
        <w:t xml:space="preserve"> o cualquier otra ley que la sustituya</w:t>
      </w:r>
      <w:r>
        <w:rPr>
          <w:rFonts w:ascii="Times New Roman" w:eastAsia="Times New Roman" w:hAnsi="Times New Roman" w:cs="Times New Roman"/>
          <w:sz w:val="24"/>
          <w:szCs w:val="24"/>
          <w:lang w:val="es-PR"/>
        </w:rPr>
        <w:t xml:space="preserve">. </w:t>
      </w:r>
    </w:p>
    <w:p w14:paraId="68B81324" w14:textId="10D12CA4" w:rsidR="003F35AD" w:rsidRDefault="00CB3856" w:rsidP="00FA30F3">
      <w:pPr>
        <w:rPr>
          <w:rFonts w:ascii="Times New Roman" w:eastAsia="Times New Roman" w:hAnsi="Times New Roman" w:cs="Times New Roman"/>
          <w:sz w:val="24"/>
          <w:szCs w:val="24"/>
          <w:lang w:val="es-PR"/>
        </w:rPr>
      </w:pPr>
      <w:r w:rsidRPr="00CB3856">
        <w:rPr>
          <w:rFonts w:ascii="Times New Roman" w:eastAsia="Times New Roman" w:hAnsi="Times New Roman" w:cs="Times New Roman"/>
          <w:sz w:val="24"/>
          <w:szCs w:val="24"/>
          <w:lang w:val="es-PR"/>
        </w:rPr>
        <w:t xml:space="preserve"> </w:t>
      </w:r>
    </w:p>
    <w:p w14:paraId="2D04A42A" w14:textId="77777777" w:rsidR="00036921" w:rsidRPr="003A2C0C" w:rsidRDefault="00036921" w:rsidP="00942EE9">
      <w:pPr>
        <w:pStyle w:val="ListParagraph"/>
        <w:numPr>
          <w:ilvl w:val="0"/>
          <w:numId w:val="4"/>
        </w:numPr>
        <w:tabs>
          <w:tab w:val="left" w:pos="450"/>
        </w:tabs>
        <w:ind w:left="720"/>
        <w:rPr>
          <w:rFonts w:ascii="Times New Roman" w:eastAsia="Times New Roman" w:hAnsi="Times New Roman" w:cs="Times New Roman"/>
          <w:b/>
          <w:bCs/>
          <w:sz w:val="24"/>
          <w:szCs w:val="24"/>
          <w:lang w:val="es-PR"/>
        </w:rPr>
      </w:pPr>
      <w:r w:rsidRPr="003A2C0C">
        <w:rPr>
          <w:rFonts w:ascii="Times New Roman" w:eastAsia="Times New Roman" w:hAnsi="Times New Roman" w:cs="Times New Roman"/>
          <w:b/>
          <w:bCs/>
          <w:sz w:val="24"/>
          <w:szCs w:val="24"/>
          <w:lang w:val="es-PR"/>
        </w:rPr>
        <w:t>CÁNONES DE ÉTICA DE SU PROFESIÓN:</w:t>
      </w:r>
    </w:p>
    <w:p w14:paraId="261AB162" w14:textId="77777777" w:rsidR="008103FA" w:rsidRPr="003A2C0C" w:rsidRDefault="008103FA" w:rsidP="008103FA">
      <w:pPr>
        <w:rPr>
          <w:rFonts w:ascii="Times New Roman" w:eastAsia="Times New Roman" w:hAnsi="Times New Roman" w:cs="Times New Roman"/>
          <w:sz w:val="24"/>
          <w:szCs w:val="24"/>
          <w:lang w:val="es-PR"/>
        </w:rPr>
      </w:pPr>
    </w:p>
    <w:p w14:paraId="7CB67ED9" w14:textId="46E85586" w:rsidR="00A80072" w:rsidRDefault="00036921" w:rsidP="00A80072">
      <w:pPr>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T</w:t>
      </w:r>
      <w:r w:rsidR="00DE616F" w:rsidRPr="003A2C0C">
        <w:rPr>
          <w:rFonts w:ascii="Times New Roman" w:eastAsia="Times New Roman" w:hAnsi="Times New Roman" w:cs="Times New Roman"/>
          <w:sz w:val="24"/>
          <w:szCs w:val="24"/>
          <w:lang w:val="es-PR"/>
        </w:rPr>
        <w:t xml:space="preserve">oda persona deberá observar las máximas y los principios de excelencia y honestidad que cobijan su profesión, además de las normas o cánones éticos de la </w:t>
      </w:r>
      <w:r w:rsidR="001D6FDD">
        <w:rPr>
          <w:rFonts w:ascii="Times New Roman" w:eastAsia="Times New Roman" w:hAnsi="Times New Roman" w:cs="Times New Roman"/>
          <w:sz w:val="24"/>
          <w:szCs w:val="24"/>
          <w:lang w:val="es-PR"/>
        </w:rPr>
        <w:t>a</w:t>
      </w:r>
      <w:r w:rsidR="00DE616F" w:rsidRPr="003A2C0C">
        <w:rPr>
          <w:rFonts w:ascii="Times New Roman" w:eastAsia="Times New Roman" w:hAnsi="Times New Roman" w:cs="Times New Roman"/>
          <w:sz w:val="24"/>
          <w:szCs w:val="24"/>
          <w:lang w:val="es-PR"/>
        </w:rPr>
        <w:t xml:space="preserve">sociación o </w:t>
      </w:r>
      <w:r w:rsidR="001D6FDD">
        <w:rPr>
          <w:rFonts w:ascii="Times New Roman" w:eastAsia="Times New Roman" w:hAnsi="Times New Roman" w:cs="Times New Roman"/>
          <w:sz w:val="24"/>
          <w:szCs w:val="24"/>
          <w:lang w:val="es-PR"/>
        </w:rPr>
        <w:t>c</w:t>
      </w:r>
      <w:r w:rsidR="00DE616F" w:rsidRPr="003A2C0C">
        <w:rPr>
          <w:rFonts w:ascii="Times New Roman" w:eastAsia="Times New Roman" w:hAnsi="Times New Roman" w:cs="Times New Roman"/>
          <w:sz w:val="24"/>
          <w:szCs w:val="24"/>
          <w:lang w:val="es-PR"/>
        </w:rPr>
        <w:t xml:space="preserve">olegio al cual pertenece y que reglamenta su oficio o profesión, tanto en la relación con sus competidores como con el </w:t>
      </w:r>
      <w:r w:rsidR="00E32A22" w:rsidRPr="003A2C0C">
        <w:rPr>
          <w:rFonts w:ascii="Times New Roman" w:eastAsia="Times New Roman" w:hAnsi="Times New Roman" w:cs="Times New Roman"/>
          <w:sz w:val="24"/>
          <w:szCs w:val="24"/>
          <w:lang w:val="es-PR"/>
        </w:rPr>
        <w:t>G</w:t>
      </w:r>
      <w:r w:rsidR="00DE616F" w:rsidRPr="003A2C0C">
        <w:rPr>
          <w:rFonts w:ascii="Times New Roman" w:eastAsia="Times New Roman" w:hAnsi="Times New Roman" w:cs="Times New Roman"/>
          <w:sz w:val="24"/>
          <w:szCs w:val="24"/>
          <w:lang w:val="es-PR"/>
        </w:rPr>
        <w:t xml:space="preserve">obierno </w:t>
      </w:r>
      <w:r w:rsidR="00890F9D" w:rsidRPr="003A2C0C">
        <w:rPr>
          <w:rFonts w:ascii="Times New Roman" w:eastAsia="Times New Roman" w:hAnsi="Times New Roman" w:cs="Times New Roman"/>
          <w:sz w:val="24"/>
          <w:szCs w:val="24"/>
          <w:lang w:val="es-PR"/>
        </w:rPr>
        <w:t>de</w:t>
      </w:r>
      <w:r w:rsidR="00DE616F" w:rsidRPr="003A2C0C">
        <w:rPr>
          <w:rFonts w:ascii="Times New Roman" w:eastAsia="Times New Roman" w:hAnsi="Times New Roman" w:cs="Times New Roman"/>
          <w:sz w:val="24"/>
          <w:szCs w:val="24"/>
          <w:lang w:val="es-PR"/>
        </w:rPr>
        <w:t xml:space="preserve"> Puerto Rico. </w:t>
      </w:r>
    </w:p>
    <w:p w14:paraId="5A25CB8C" w14:textId="77777777" w:rsidR="005C2D1E" w:rsidRPr="000441FA" w:rsidRDefault="005C2D1E" w:rsidP="00A80072">
      <w:pPr>
        <w:ind w:left="360"/>
        <w:rPr>
          <w:rFonts w:ascii="Times New Roman" w:eastAsia="Times New Roman" w:hAnsi="Times New Roman" w:cs="Times New Roman"/>
          <w:sz w:val="24"/>
          <w:szCs w:val="24"/>
          <w:lang w:val="es-PR"/>
        </w:rPr>
      </w:pPr>
    </w:p>
    <w:p w14:paraId="2FB90795" w14:textId="530081C0" w:rsidR="00C377D7" w:rsidRDefault="00DE616F" w:rsidP="00A80072">
      <w:pPr>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En el caso de personas que no pertenezcan a un </w:t>
      </w:r>
      <w:r w:rsidR="00D93333" w:rsidRPr="003A2C0C">
        <w:rPr>
          <w:rFonts w:ascii="Times New Roman" w:eastAsia="Times New Roman" w:hAnsi="Times New Roman" w:cs="Times New Roman"/>
          <w:sz w:val="24"/>
          <w:szCs w:val="24"/>
          <w:lang w:val="es-PR"/>
        </w:rPr>
        <w:t>c</w:t>
      </w:r>
      <w:r w:rsidRPr="003A2C0C">
        <w:rPr>
          <w:rFonts w:ascii="Times New Roman" w:eastAsia="Times New Roman" w:hAnsi="Times New Roman" w:cs="Times New Roman"/>
          <w:sz w:val="24"/>
          <w:szCs w:val="24"/>
          <w:lang w:val="es-PR"/>
        </w:rPr>
        <w:t xml:space="preserve">olegio </w:t>
      </w:r>
      <w:r w:rsidR="004E114C" w:rsidRPr="003A2C0C">
        <w:rPr>
          <w:rFonts w:ascii="Times New Roman" w:eastAsia="Times New Roman" w:hAnsi="Times New Roman" w:cs="Times New Roman"/>
          <w:sz w:val="24"/>
          <w:szCs w:val="24"/>
          <w:lang w:val="es-PR"/>
        </w:rPr>
        <w:t xml:space="preserve">o </w:t>
      </w:r>
      <w:r w:rsidR="00D93333" w:rsidRPr="003A2C0C">
        <w:rPr>
          <w:rFonts w:ascii="Times New Roman" w:eastAsia="Times New Roman" w:hAnsi="Times New Roman" w:cs="Times New Roman"/>
          <w:sz w:val="24"/>
          <w:szCs w:val="24"/>
          <w:lang w:val="es-PR"/>
        </w:rPr>
        <w:t>a</w:t>
      </w:r>
      <w:r w:rsidR="004E114C" w:rsidRPr="003A2C0C">
        <w:rPr>
          <w:rFonts w:ascii="Times New Roman" w:eastAsia="Times New Roman" w:hAnsi="Times New Roman" w:cs="Times New Roman"/>
          <w:sz w:val="24"/>
          <w:szCs w:val="24"/>
          <w:lang w:val="es-PR"/>
        </w:rPr>
        <w:t>sociación</w:t>
      </w:r>
      <w:r w:rsidRPr="003A2C0C">
        <w:rPr>
          <w:rFonts w:ascii="Times New Roman" w:eastAsia="Times New Roman" w:hAnsi="Times New Roman" w:cs="Times New Roman"/>
          <w:sz w:val="24"/>
          <w:szCs w:val="24"/>
          <w:lang w:val="es-PR"/>
        </w:rPr>
        <w:t>, o en el caso de asociacione</w:t>
      </w:r>
      <w:r w:rsidR="00D14297" w:rsidRPr="003A2C0C">
        <w:rPr>
          <w:rFonts w:ascii="Times New Roman" w:eastAsia="Times New Roman" w:hAnsi="Times New Roman" w:cs="Times New Roman"/>
          <w:sz w:val="24"/>
          <w:szCs w:val="24"/>
          <w:lang w:val="es-PR"/>
        </w:rPr>
        <w:t xml:space="preserve">s y colegios que no posean un </w:t>
      </w:r>
      <w:r w:rsidR="00E32A22" w:rsidRPr="003A2C0C">
        <w:rPr>
          <w:rFonts w:ascii="Times New Roman" w:eastAsia="Times New Roman" w:hAnsi="Times New Roman" w:cs="Times New Roman"/>
          <w:sz w:val="24"/>
          <w:szCs w:val="24"/>
          <w:lang w:val="es-PR"/>
        </w:rPr>
        <w:t>C</w:t>
      </w:r>
      <w:r w:rsidR="00C04044" w:rsidRPr="003A2C0C">
        <w:rPr>
          <w:rFonts w:ascii="Times New Roman" w:eastAsia="Times New Roman" w:hAnsi="Times New Roman" w:cs="Times New Roman"/>
          <w:sz w:val="24"/>
          <w:szCs w:val="24"/>
          <w:lang w:val="es-PR"/>
        </w:rPr>
        <w:t>ódigo</w:t>
      </w:r>
      <w:r w:rsidRPr="003A2C0C">
        <w:rPr>
          <w:rFonts w:ascii="Times New Roman" w:eastAsia="Times New Roman" w:hAnsi="Times New Roman" w:cs="Times New Roman"/>
          <w:sz w:val="24"/>
          <w:szCs w:val="24"/>
          <w:lang w:val="es-PR"/>
        </w:rPr>
        <w:t xml:space="preserve"> de </w:t>
      </w:r>
      <w:r w:rsidR="00E32A22" w:rsidRPr="003A2C0C">
        <w:rPr>
          <w:rFonts w:ascii="Times New Roman" w:eastAsia="Times New Roman" w:hAnsi="Times New Roman" w:cs="Times New Roman"/>
          <w:sz w:val="24"/>
          <w:szCs w:val="24"/>
          <w:lang w:val="es-PR"/>
        </w:rPr>
        <w:t>É</w:t>
      </w:r>
      <w:r w:rsidRPr="003A2C0C">
        <w:rPr>
          <w:rFonts w:ascii="Times New Roman" w:eastAsia="Times New Roman" w:hAnsi="Times New Roman" w:cs="Times New Roman"/>
          <w:sz w:val="24"/>
          <w:szCs w:val="24"/>
          <w:lang w:val="es-PR"/>
        </w:rPr>
        <w:t>tica para sus miembros, deberán observar los principios generales de conducta ética que se consideran razonables en su profesión u oficio.</w:t>
      </w:r>
    </w:p>
    <w:p w14:paraId="5EC50374" w14:textId="77777777" w:rsidR="001D5EC4" w:rsidRPr="001D5EC4" w:rsidRDefault="001D5EC4" w:rsidP="00FA30F3">
      <w:pPr>
        <w:rPr>
          <w:rFonts w:ascii="Times New Roman" w:eastAsia="Times New Roman" w:hAnsi="Times New Roman" w:cs="Times New Roman"/>
          <w:sz w:val="24"/>
          <w:szCs w:val="24"/>
          <w:lang w:val="es-PR"/>
        </w:rPr>
      </w:pPr>
    </w:p>
    <w:p w14:paraId="4AE0C1C9" w14:textId="0CBB737D" w:rsidR="00DE616F" w:rsidRPr="003A2C0C" w:rsidRDefault="00CB3856" w:rsidP="00CB3856">
      <w:pPr>
        <w:ind w:left="360"/>
        <w:jc w:val="left"/>
        <w:rPr>
          <w:rFonts w:ascii="Times New Roman" w:eastAsia="Times New Roman" w:hAnsi="Times New Roman" w:cs="Times New Roman"/>
          <w:b/>
          <w:bCs/>
          <w:sz w:val="24"/>
          <w:szCs w:val="24"/>
          <w:lang w:val="es-PR"/>
        </w:rPr>
      </w:pPr>
      <w:r>
        <w:rPr>
          <w:rFonts w:ascii="Times New Roman" w:eastAsia="Times New Roman" w:hAnsi="Times New Roman" w:cs="Times New Roman"/>
          <w:b/>
          <w:bCs/>
          <w:sz w:val="24"/>
          <w:szCs w:val="24"/>
          <w:lang w:val="es-PR"/>
        </w:rPr>
        <w:t>2</w:t>
      </w:r>
      <w:r w:rsidR="00730632">
        <w:rPr>
          <w:rFonts w:ascii="Times New Roman" w:eastAsia="Times New Roman" w:hAnsi="Times New Roman" w:cs="Times New Roman"/>
          <w:b/>
          <w:bCs/>
          <w:sz w:val="24"/>
          <w:szCs w:val="24"/>
          <w:lang w:val="es-PR"/>
        </w:rPr>
        <w:t>1</w:t>
      </w:r>
      <w:r w:rsidR="00D6373D" w:rsidRPr="003A2C0C">
        <w:rPr>
          <w:rFonts w:ascii="Times New Roman" w:eastAsia="Times New Roman" w:hAnsi="Times New Roman" w:cs="Times New Roman"/>
          <w:b/>
          <w:bCs/>
          <w:sz w:val="24"/>
          <w:szCs w:val="24"/>
          <w:lang w:val="es-PR"/>
        </w:rPr>
        <w:t>. COLABORACIÓN</w:t>
      </w:r>
      <w:r w:rsidR="00DE616F" w:rsidRPr="003A2C0C">
        <w:rPr>
          <w:rFonts w:ascii="Times New Roman" w:eastAsia="Times New Roman" w:hAnsi="Times New Roman" w:cs="Times New Roman"/>
          <w:b/>
          <w:bCs/>
          <w:sz w:val="24"/>
          <w:szCs w:val="24"/>
          <w:lang w:val="es-PR"/>
        </w:rPr>
        <w:t xml:space="preserve"> INVESTIGATIVA</w:t>
      </w:r>
    </w:p>
    <w:p w14:paraId="2B771BC8" w14:textId="77777777" w:rsidR="00DE616F" w:rsidRPr="003A2C0C" w:rsidRDefault="00DE616F" w:rsidP="00751CD3">
      <w:pPr>
        <w:jc w:val="left"/>
        <w:rPr>
          <w:rFonts w:ascii="Times New Roman" w:eastAsia="Times New Roman" w:hAnsi="Times New Roman" w:cs="Times New Roman"/>
          <w:sz w:val="24"/>
          <w:szCs w:val="24"/>
          <w:lang w:val="es-PR"/>
        </w:rPr>
      </w:pPr>
    </w:p>
    <w:p w14:paraId="52EA36EE" w14:textId="4D0F17AD" w:rsidR="00AC1FC3" w:rsidRDefault="00DE616F" w:rsidP="00927B3B">
      <w:pPr>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Toda persona, </w:t>
      </w:r>
      <w:r w:rsidR="00B61DAD">
        <w:rPr>
          <w:rFonts w:ascii="Times New Roman" w:eastAsia="Times New Roman" w:hAnsi="Times New Roman" w:cs="Times New Roman"/>
          <w:sz w:val="24"/>
          <w:szCs w:val="24"/>
          <w:lang w:val="es-PR"/>
        </w:rPr>
        <w:t>licitador</w:t>
      </w:r>
      <w:r w:rsidR="00B61DAD"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 xml:space="preserve">o contratista colaborará con cualquier investigación que inicie el </w:t>
      </w:r>
      <w:r w:rsidR="006C693F" w:rsidRPr="003A2C0C">
        <w:rPr>
          <w:rFonts w:ascii="Times New Roman" w:eastAsia="Times New Roman" w:hAnsi="Times New Roman" w:cs="Times New Roman"/>
          <w:sz w:val="24"/>
          <w:szCs w:val="24"/>
          <w:lang w:val="es-PR"/>
        </w:rPr>
        <w:t>G</w:t>
      </w:r>
      <w:r w:rsidRPr="003A2C0C">
        <w:rPr>
          <w:rFonts w:ascii="Times New Roman" w:eastAsia="Times New Roman" w:hAnsi="Times New Roman" w:cs="Times New Roman"/>
          <w:sz w:val="24"/>
          <w:szCs w:val="24"/>
          <w:lang w:val="es-PR"/>
        </w:rPr>
        <w:t>obierno</w:t>
      </w:r>
      <w:r w:rsidR="00571C2F">
        <w:rPr>
          <w:rFonts w:ascii="Times New Roman" w:eastAsia="Times New Roman" w:hAnsi="Times New Roman" w:cs="Times New Roman"/>
          <w:sz w:val="24"/>
          <w:szCs w:val="24"/>
          <w:lang w:val="es-PR"/>
        </w:rPr>
        <w:t xml:space="preserve"> estatal o federal</w:t>
      </w:r>
      <w:r w:rsidRPr="003A2C0C">
        <w:rPr>
          <w:rFonts w:ascii="Times New Roman" w:eastAsia="Times New Roman" w:hAnsi="Times New Roman" w:cs="Times New Roman"/>
          <w:sz w:val="24"/>
          <w:szCs w:val="24"/>
          <w:lang w:val="es-PR"/>
        </w:rPr>
        <w:t xml:space="preserve"> sobre transacciones de negocios u otorgación de contratos o concesión de incentivos gubernamentales, del cual fue parte o se benefició directa o indirectamente.</w:t>
      </w:r>
    </w:p>
    <w:p w14:paraId="570C2B5A" w14:textId="77777777" w:rsidR="005C2D1E" w:rsidRPr="00927B3B" w:rsidRDefault="005C2D1E" w:rsidP="00927B3B">
      <w:pPr>
        <w:ind w:left="360"/>
        <w:rPr>
          <w:rFonts w:ascii="Times New Roman" w:eastAsia="Times New Roman" w:hAnsi="Times New Roman" w:cs="Times New Roman"/>
          <w:sz w:val="24"/>
          <w:szCs w:val="24"/>
          <w:lang w:val="es-PR"/>
        </w:rPr>
      </w:pPr>
    </w:p>
    <w:p w14:paraId="7E4A3960" w14:textId="78FA37B7" w:rsidR="00527616" w:rsidRPr="003A2C0C" w:rsidRDefault="00EB22B3" w:rsidP="00EB22B3">
      <w:pPr>
        <w:ind w:firstLine="360"/>
        <w:rPr>
          <w:rFonts w:ascii="Times New Roman" w:eastAsia="Times New Roman" w:hAnsi="Times New Roman" w:cs="Times New Roman"/>
          <w:b/>
          <w:sz w:val="24"/>
          <w:szCs w:val="24"/>
          <w:lang w:val="es-PR"/>
        </w:rPr>
      </w:pPr>
      <w:bookmarkStart w:id="21" w:name="_Hlk61618795"/>
      <w:r>
        <w:rPr>
          <w:rFonts w:ascii="Times New Roman" w:eastAsia="Times New Roman" w:hAnsi="Times New Roman" w:cs="Times New Roman"/>
          <w:b/>
          <w:sz w:val="24"/>
          <w:szCs w:val="24"/>
          <w:lang w:val="es-PR"/>
        </w:rPr>
        <w:t>2</w:t>
      </w:r>
      <w:r w:rsidR="00730632">
        <w:rPr>
          <w:rFonts w:ascii="Times New Roman" w:eastAsia="Times New Roman" w:hAnsi="Times New Roman" w:cs="Times New Roman"/>
          <w:b/>
          <w:sz w:val="24"/>
          <w:szCs w:val="24"/>
          <w:lang w:val="es-PR"/>
        </w:rPr>
        <w:t>2</w:t>
      </w:r>
      <w:r w:rsidR="00527616" w:rsidRPr="003A2C0C">
        <w:rPr>
          <w:rFonts w:ascii="Times New Roman" w:eastAsia="Times New Roman" w:hAnsi="Times New Roman" w:cs="Times New Roman"/>
          <w:b/>
          <w:sz w:val="24"/>
          <w:szCs w:val="24"/>
          <w:lang w:val="es-PR"/>
        </w:rPr>
        <w:t>. CL</w:t>
      </w:r>
      <w:r w:rsidR="00527616" w:rsidRPr="003A2C0C">
        <w:rPr>
          <w:rFonts w:ascii="Times New Roman" w:eastAsia="Times New Roman" w:hAnsi="Times New Roman" w:cs="Times New Roman"/>
          <w:b/>
          <w:caps/>
          <w:sz w:val="24"/>
          <w:szCs w:val="24"/>
          <w:lang w:val="es-PR"/>
        </w:rPr>
        <w:t>á</w:t>
      </w:r>
      <w:r w:rsidR="00527616" w:rsidRPr="003A2C0C">
        <w:rPr>
          <w:rFonts w:ascii="Times New Roman" w:eastAsia="Times New Roman" w:hAnsi="Times New Roman" w:cs="Times New Roman"/>
          <w:b/>
          <w:sz w:val="24"/>
          <w:szCs w:val="24"/>
          <w:lang w:val="es-PR"/>
        </w:rPr>
        <w:t>USULA ANTIDISCRIMEN</w:t>
      </w:r>
    </w:p>
    <w:p w14:paraId="00880DD1" w14:textId="77777777" w:rsidR="00527616" w:rsidRPr="003A2C0C" w:rsidRDefault="00527616" w:rsidP="00527616">
      <w:pPr>
        <w:rPr>
          <w:rFonts w:ascii="Times New Roman" w:eastAsia="Times New Roman" w:hAnsi="Times New Roman" w:cs="Times New Roman"/>
          <w:b/>
          <w:sz w:val="24"/>
          <w:szCs w:val="24"/>
          <w:lang w:val="es-PR"/>
        </w:rPr>
      </w:pPr>
      <w:r w:rsidRPr="003A2C0C">
        <w:rPr>
          <w:rFonts w:ascii="Times New Roman" w:eastAsia="Times New Roman" w:hAnsi="Times New Roman" w:cs="Times New Roman"/>
          <w:b/>
          <w:sz w:val="24"/>
          <w:szCs w:val="24"/>
          <w:lang w:val="es-PR"/>
        </w:rPr>
        <w:tab/>
      </w:r>
    </w:p>
    <w:p w14:paraId="29CFB0D7" w14:textId="4161CFC3" w:rsidR="003F35AD" w:rsidRDefault="00B61DAD" w:rsidP="003F35AD">
      <w:pPr>
        <w:ind w:left="36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 xml:space="preserve">Ni la Junta de Subastas ni </w:t>
      </w:r>
      <w:r w:rsidR="00803965">
        <w:rPr>
          <w:rFonts w:ascii="Times New Roman" w:eastAsia="Times New Roman" w:hAnsi="Times New Roman" w:cs="Times New Roman"/>
          <w:sz w:val="24"/>
          <w:szCs w:val="24"/>
          <w:lang w:val="es-PR"/>
        </w:rPr>
        <w:t>el Departamento de Salud</w:t>
      </w:r>
      <w:r w:rsidR="00527616" w:rsidRPr="003A2C0C">
        <w:rPr>
          <w:rFonts w:ascii="Times New Roman" w:eastAsia="Times New Roman" w:hAnsi="Times New Roman" w:cs="Times New Roman"/>
          <w:sz w:val="24"/>
          <w:szCs w:val="24"/>
          <w:lang w:val="es-PR"/>
        </w:rPr>
        <w:t xml:space="preserve"> discrimin</w:t>
      </w:r>
      <w:bookmarkEnd w:id="21"/>
      <w:r w:rsidR="00527616" w:rsidRPr="003A2C0C">
        <w:rPr>
          <w:rFonts w:ascii="Times New Roman" w:eastAsia="Times New Roman" w:hAnsi="Times New Roman" w:cs="Times New Roman"/>
          <w:sz w:val="24"/>
          <w:szCs w:val="24"/>
          <w:lang w:val="es-PR"/>
        </w:rPr>
        <w:t>a</w:t>
      </w:r>
      <w:r>
        <w:rPr>
          <w:rFonts w:ascii="Times New Roman" w:eastAsia="Times New Roman" w:hAnsi="Times New Roman" w:cs="Times New Roman"/>
          <w:sz w:val="24"/>
          <w:szCs w:val="24"/>
          <w:lang w:val="es-PR"/>
        </w:rPr>
        <w:t>n</w:t>
      </w:r>
      <w:r w:rsidR="00527616" w:rsidRPr="003A2C0C">
        <w:rPr>
          <w:rFonts w:ascii="Times New Roman" w:eastAsia="Times New Roman" w:hAnsi="Times New Roman" w:cs="Times New Roman"/>
          <w:sz w:val="24"/>
          <w:szCs w:val="24"/>
          <w:lang w:val="es-PR"/>
        </w:rPr>
        <w:t xml:space="preserve"> por razón de raza, color, género, origen o condición social, ideas políticas o religiosas, edad, nacionalidad, por ser víctima o ser percibida como víctima de violencia doméstica, agresión sexual o acecho, condición de veterano, identidad u orientación sexual, real o percibida, impedimento físico</w:t>
      </w:r>
      <w:r w:rsidR="00F67D72" w:rsidRPr="003A2C0C">
        <w:rPr>
          <w:rFonts w:ascii="Times New Roman" w:eastAsia="Times New Roman" w:hAnsi="Times New Roman" w:cs="Times New Roman"/>
          <w:sz w:val="24"/>
          <w:szCs w:val="24"/>
          <w:lang w:val="es-PR"/>
        </w:rPr>
        <w:t>, mental o sensorial.</w:t>
      </w:r>
    </w:p>
    <w:p w14:paraId="54306E44" w14:textId="77777777" w:rsidR="001C5699" w:rsidRDefault="001C5699" w:rsidP="00D451D1">
      <w:pPr>
        <w:rPr>
          <w:rFonts w:ascii="Times New Roman" w:eastAsia="Times New Roman" w:hAnsi="Times New Roman" w:cs="Times New Roman"/>
          <w:sz w:val="24"/>
          <w:szCs w:val="24"/>
          <w:lang w:val="es-PR"/>
        </w:rPr>
      </w:pPr>
    </w:p>
    <w:p w14:paraId="6578EBFE" w14:textId="41FAE613" w:rsidR="00D451D1" w:rsidRDefault="00EB22B3" w:rsidP="00EB22B3">
      <w:pPr>
        <w:ind w:left="360"/>
        <w:rPr>
          <w:rFonts w:ascii="Times New Roman" w:eastAsia="Times New Roman" w:hAnsi="Times New Roman" w:cs="Times New Roman"/>
          <w:b/>
          <w:sz w:val="24"/>
          <w:szCs w:val="24"/>
          <w:lang w:val="es-PR"/>
        </w:rPr>
      </w:pPr>
      <w:r>
        <w:rPr>
          <w:rFonts w:ascii="Times New Roman" w:eastAsia="Times New Roman" w:hAnsi="Times New Roman" w:cs="Times New Roman"/>
          <w:b/>
          <w:sz w:val="24"/>
          <w:szCs w:val="24"/>
          <w:lang w:val="es-PR"/>
        </w:rPr>
        <w:t>2</w:t>
      </w:r>
      <w:r w:rsidR="00730632">
        <w:rPr>
          <w:rFonts w:ascii="Times New Roman" w:eastAsia="Times New Roman" w:hAnsi="Times New Roman" w:cs="Times New Roman"/>
          <w:b/>
          <w:sz w:val="24"/>
          <w:szCs w:val="24"/>
          <w:lang w:val="es-PR"/>
        </w:rPr>
        <w:t>3</w:t>
      </w:r>
      <w:r w:rsidR="00D451D1" w:rsidRPr="003A2C0C">
        <w:rPr>
          <w:rFonts w:ascii="Times New Roman" w:eastAsia="Times New Roman" w:hAnsi="Times New Roman" w:cs="Times New Roman"/>
          <w:b/>
          <w:sz w:val="24"/>
          <w:szCs w:val="24"/>
          <w:lang w:val="es-PR"/>
        </w:rPr>
        <w:t>. C</w:t>
      </w:r>
      <w:r w:rsidR="000E49FC">
        <w:rPr>
          <w:rFonts w:ascii="Times New Roman" w:eastAsia="Times New Roman" w:hAnsi="Times New Roman" w:cs="Times New Roman"/>
          <w:b/>
          <w:sz w:val="24"/>
          <w:szCs w:val="24"/>
          <w:lang w:val="es-PR"/>
        </w:rPr>
        <w:t>OMUNICACIONES</w:t>
      </w:r>
      <w:r w:rsidR="00BD7811">
        <w:rPr>
          <w:rFonts w:ascii="Times New Roman" w:eastAsia="Times New Roman" w:hAnsi="Times New Roman" w:cs="Times New Roman"/>
          <w:b/>
          <w:sz w:val="24"/>
          <w:szCs w:val="24"/>
          <w:lang w:val="es-PR"/>
        </w:rPr>
        <w:t xml:space="preserve"> Y ANUNCIOS</w:t>
      </w:r>
    </w:p>
    <w:p w14:paraId="00864F63" w14:textId="77777777" w:rsidR="008F69C8" w:rsidRPr="003A2C0C" w:rsidRDefault="008F69C8" w:rsidP="00D451D1">
      <w:pPr>
        <w:rPr>
          <w:rFonts w:ascii="Times New Roman" w:eastAsia="Times New Roman" w:hAnsi="Times New Roman" w:cs="Times New Roman"/>
          <w:b/>
          <w:sz w:val="24"/>
          <w:szCs w:val="24"/>
          <w:lang w:val="es-PR"/>
        </w:rPr>
      </w:pPr>
    </w:p>
    <w:p w14:paraId="28981A57" w14:textId="272BA4AF" w:rsidR="005E1AD6" w:rsidRDefault="00495237" w:rsidP="00495237">
      <w:pPr>
        <w:ind w:left="360"/>
        <w:rPr>
          <w:rFonts w:ascii="Times New Roman" w:eastAsia="Times New Roman" w:hAnsi="Times New Roman" w:cs="Times New Roman"/>
          <w:sz w:val="24"/>
          <w:szCs w:val="24"/>
          <w:lang w:val="es-PR"/>
        </w:rPr>
      </w:pPr>
      <w:r w:rsidRPr="00495237">
        <w:rPr>
          <w:rFonts w:ascii="Times New Roman" w:eastAsia="Times New Roman" w:hAnsi="Times New Roman" w:cs="Times New Roman"/>
          <w:sz w:val="24"/>
          <w:szCs w:val="24"/>
          <w:lang w:val="es-PR"/>
        </w:rPr>
        <w:t>S</w:t>
      </w:r>
      <w:r>
        <w:rPr>
          <w:rFonts w:ascii="Times New Roman" w:eastAsia="Times New Roman" w:hAnsi="Times New Roman" w:cs="Times New Roman"/>
          <w:sz w:val="24"/>
          <w:szCs w:val="24"/>
          <w:lang w:val="es-PR"/>
        </w:rPr>
        <w:t>e advierte</w:t>
      </w:r>
      <w:r w:rsidRPr="00495237">
        <w:rPr>
          <w:rFonts w:ascii="Times New Roman" w:eastAsia="Times New Roman" w:hAnsi="Times New Roman" w:cs="Times New Roman"/>
          <w:sz w:val="24"/>
          <w:szCs w:val="24"/>
          <w:lang w:val="es-PR"/>
        </w:rPr>
        <w:t xml:space="preserve"> a </w:t>
      </w:r>
      <w:r>
        <w:rPr>
          <w:rFonts w:ascii="Times New Roman" w:eastAsia="Times New Roman" w:hAnsi="Times New Roman" w:cs="Times New Roman"/>
          <w:sz w:val="24"/>
          <w:szCs w:val="24"/>
          <w:lang w:val="es-PR"/>
        </w:rPr>
        <w:t xml:space="preserve">todos </w:t>
      </w:r>
      <w:r w:rsidRPr="00495237">
        <w:rPr>
          <w:rFonts w:ascii="Times New Roman" w:eastAsia="Times New Roman" w:hAnsi="Times New Roman" w:cs="Times New Roman"/>
          <w:sz w:val="24"/>
          <w:szCs w:val="24"/>
          <w:lang w:val="es-PR"/>
        </w:rPr>
        <w:t>los licitadores</w:t>
      </w:r>
      <w:r>
        <w:rPr>
          <w:rFonts w:ascii="Times New Roman" w:eastAsia="Times New Roman" w:hAnsi="Times New Roman" w:cs="Times New Roman"/>
          <w:sz w:val="24"/>
          <w:szCs w:val="24"/>
          <w:lang w:val="es-PR"/>
        </w:rPr>
        <w:t xml:space="preserve"> y personas naturales o jurídicas interesadas en participar en este proceso de subasta formal</w:t>
      </w:r>
      <w:r w:rsidRPr="00495237">
        <w:rPr>
          <w:rFonts w:ascii="Times New Roman" w:eastAsia="Times New Roman" w:hAnsi="Times New Roman" w:cs="Times New Roman"/>
          <w:sz w:val="24"/>
          <w:szCs w:val="24"/>
          <w:lang w:val="es-PR"/>
        </w:rPr>
        <w:t xml:space="preserve"> que </w:t>
      </w:r>
      <w:r w:rsidRPr="00495237">
        <w:rPr>
          <w:rFonts w:ascii="Times New Roman" w:eastAsia="Times New Roman" w:hAnsi="Times New Roman" w:cs="Times New Roman"/>
          <w:b/>
          <w:sz w:val="24"/>
          <w:szCs w:val="24"/>
          <w:u w:val="single"/>
          <w:lang w:val="es-PR"/>
        </w:rPr>
        <w:t>está prohibido tener contacto</w:t>
      </w:r>
      <w:r w:rsidR="00567469">
        <w:rPr>
          <w:rFonts w:ascii="Times New Roman" w:eastAsia="Times New Roman" w:hAnsi="Times New Roman" w:cs="Times New Roman"/>
          <w:b/>
          <w:sz w:val="24"/>
          <w:szCs w:val="24"/>
          <w:u w:val="single"/>
          <w:lang w:val="es-PR"/>
        </w:rPr>
        <w:t xml:space="preserve"> con relación a esta subasta</w:t>
      </w:r>
      <w:r w:rsidRPr="00495237">
        <w:rPr>
          <w:rFonts w:ascii="Times New Roman" w:eastAsia="Times New Roman" w:hAnsi="Times New Roman" w:cs="Times New Roman"/>
          <w:b/>
          <w:sz w:val="24"/>
          <w:szCs w:val="24"/>
          <w:u w:val="single"/>
          <w:lang w:val="es-PR"/>
        </w:rPr>
        <w:t xml:space="preserve"> con los </w:t>
      </w:r>
      <w:r w:rsidR="00FF6C2C">
        <w:rPr>
          <w:rFonts w:ascii="Times New Roman" w:eastAsia="Times New Roman" w:hAnsi="Times New Roman" w:cs="Times New Roman"/>
          <w:b/>
          <w:sz w:val="24"/>
          <w:szCs w:val="24"/>
          <w:u w:val="single"/>
          <w:lang w:val="es-PR"/>
        </w:rPr>
        <w:t>funcionarios de la Junta de Subastas</w:t>
      </w:r>
      <w:r w:rsidR="00683D1C">
        <w:rPr>
          <w:rFonts w:ascii="Times New Roman" w:eastAsia="Times New Roman" w:hAnsi="Times New Roman" w:cs="Times New Roman"/>
          <w:b/>
          <w:sz w:val="24"/>
          <w:szCs w:val="24"/>
          <w:u w:val="single"/>
          <w:lang w:val="es-PR"/>
        </w:rPr>
        <w:t xml:space="preserve"> y </w:t>
      </w:r>
      <w:r w:rsidR="00683D1C" w:rsidRPr="00803965">
        <w:rPr>
          <w:rFonts w:ascii="Times New Roman" w:eastAsia="Times New Roman" w:hAnsi="Times New Roman" w:cs="Times New Roman"/>
          <w:b/>
          <w:sz w:val="24"/>
          <w:szCs w:val="24"/>
          <w:u w:val="single"/>
          <w:lang w:val="es-PR"/>
        </w:rPr>
        <w:t xml:space="preserve">de </w:t>
      </w:r>
      <w:r w:rsidR="00803965" w:rsidRPr="00803965">
        <w:rPr>
          <w:rFonts w:ascii="Times New Roman" w:eastAsia="Times New Roman" w:hAnsi="Times New Roman" w:cs="Times New Roman"/>
          <w:b/>
          <w:sz w:val="24"/>
          <w:szCs w:val="24"/>
          <w:u w:val="single"/>
          <w:lang w:val="es-PR"/>
        </w:rPr>
        <w:t>el Departamento de Salud</w:t>
      </w:r>
      <w:r w:rsidR="00683D1C">
        <w:rPr>
          <w:rFonts w:ascii="Times New Roman" w:eastAsia="Times New Roman" w:hAnsi="Times New Roman" w:cs="Times New Roman"/>
          <w:b/>
          <w:sz w:val="24"/>
          <w:szCs w:val="24"/>
          <w:u w:val="single"/>
          <w:lang w:val="es-PR"/>
        </w:rPr>
        <w:t xml:space="preserve">, así como </w:t>
      </w:r>
      <w:r w:rsidRPr="00495237">
        <w:rPr>
          <w:rFonts w:ascii="Times New Roman" w:eastAsia="Times New Roman" w:hAnsi="Times New Roman" w:cs="Times New Roman"/>
          <w:b/>
          <w:sz w:val="24"/>
          <w:szCs w:val="24"/>
          <w:u w:val="single"/>
          <w:lang w:val="es-PR"/>
        </w:rPr>
        <w:t>de la Oficina de Compras</w:t>
      </w:r>
      <w:r w:rsidRPr="00495237">
        <w:rPr>
          <w:rFonts w:ascii="Times New Roman" w:eastAsia="Times New Roman" w:hAnsi="Times New Roman" w:cs="Times New Roman"/>
          <w:sz w:val="24"/>
          <w:szCs w:val="24"/>
          <w:lang w:val="es-PR"/>
        </w:rPr>
        <w:t xml:space="preserve">, luego de concluida la reunión pre-subasta y </w:t>
      </w:r>
      <w:r w:rsidR="004B6F48">
        <w:rPr>
          <w:rFonts w:ascii="Times New Roman" w:eastAsia="Times New Roman" w:hAnsi="Times New Roman" w:cs="Times New Roman"/>
          <w:sz w:val="24"/>
          <w:szCs w:val="24"/>
          <w:lang w:val="es-PR"/>
        </w:rPr>
        <w:t>hasta que esta subasta este adjudicada por la Junta</w:t>
      </w:r>
      <w:r w:rsidR="00FB4C8F">
        <w:rPr>
          <w:rFonts w:ascii="Times New Roman" w:eastAsia="Times New Roman" w:hAnsi="Times New Roman" w:cs="Times New Roman"/>
          <w:sz w:val="24"/>
          <w:szCs w:val="24"/>
          <w:lang w:val="es-PR"/>
        </w:rPr>
        <w:t xml:space="preserve"> de Subastas</w:t>
      </w:r>
      <w:r w:rsidRPr="00495237">
        <w:rPr>
          <w:rFonts w:ascii="Times New Roman" w:eastAsia="Times New Roman" w:hAnsi="Times New Roman" w:cs="Times New Roman"/>
          <w:sz w:val="24"/>
          <w:szCs w:val="24"/>
          <w:lang w:val="es-PR"/>
        </w:rPr>
        <w:t>.</w:t>
      </w:r>
      <w:r>
        <w:rPr>
          <w:rFonts w:ascii="Times New Roman" w:eastAsia="Times New Roman" w:hAnsi="Times New Roman" w:cs="Times New Roman"/>
          <w:sz w:val="24"/>
          <w:szCs w:val="24"/>
          <w:lang w:val="es-PR"/>
        </w:rPr>
        <w:t xml:space="preserve"> </w:t>
      </w:r>
      <w:r w:rsidR="00B6325E" w:rsidRPr="00B6325E">
        <w:rPr>
          <w:rFonts w:ascii="Times New Roman" w:eastAsia="Times New Roman" w:hAnsi="Times New Roman" w:cs="Times New Roman"/>
          <w:sz w:val="24"/>
          <w:szCs w:val="24"/>
          <w:lang w:val="es-PR"/>
        </w:rPr>
        <w:t xml:space="preserve">El incumplir con </w:t>
      </w:r>
      <w:r>
        <w:rPr>
          <w:rFonts w:ascii="Times New Roman" w:eastAsia="Times New Roman" w:hAnsi="Times New Roman" w:cs="Times New Roman"/>
          <w:sz w:val="24"/>
          <w:szCs w:val="24"/>
          <w:lang w:val="es-PR"/>
        </w:rPr>
        <w:t xml:space="preserve">lo anterior </w:t>
      </w:r>
      <w:r w:rsidR="005E1AD6">
        <w:rPr>
          <w:rFonts w:ascii="Times New Roman" w:eastAsia="Times New Roman" w:hAnsi="Times New Roman" w:cs="Times New Roman"/>
          <w:sz w:val="24"/>
          <w:szCs w:val="24"/>
          <w:lang w:val="es-PR"/>
        </w:rPr>
        <w:t xml:space="preserve">resultará </w:t>
      </w:r>
      <w:r w:rsidR="00B6325E" w:rsidRPr="00B6325E">
        <w:rPr>
          <w:rFonts w:ascii="Times New Roman" w:eastAsia="Times New Roman" w:hAnsi="Times New Roman" w:cs="Times New Roman"/>
          <w:sz w:val="24"/>
          <w:szCs w:val="24"/>
          <w:lang w:val="es-PR"/>
        </w:rPr>
        <w:t xml:space="preserve">en el rechazo de </w:t>
      </w:r>
      <w:r w:rsidR="005E1AD6">
        <w:rPr>
          <w:rFonts w:ascii="Times New Roman" w:eastAsia="Times New Roman" w:hAnsi="Times New Roman" w:cs="Times New Roman"/>
          <w:sz w:val="24"/>
          <w:szCs w:val="24"/>
          <w:lang w:val="es-PR"/>
        </w:rPr>
        <w:t>la</w:t>
      </w:r>
      <w:r w:rsidR="005E1AD6" w:rsidRPr="00B6325E">
        <w:rPr>
          <w:rFonts w:ascii="Times New Roman" w:eastAsia="Times New Roman" w:hAnsi="Times New Roman" w:cs="Times New Roman"/>
          <w:sz w:val="24"/>
          <w:szCs w:val="24"/>
          <w:lang w:val="es-PR"/>
        </w:rPr>
        <w:t xml:space="preserve"> </w:t>
      </w:r>
      <w:r w:rsidR="000E49FC">
        <w:rPr>
          <w:rFonts w:ascii="Times New Roman" w:eastAsia="Times New Roman" w:hAnsi="Times New Roman" w:cs="Times New Roman"/>
          <w:sz w:val="24"/>
          <w:szCs w:val="24"/>
          <w:lang w:val="es-PR"/>
        </w:rPr>
        <w:t>oferta</w:t>
      </w:r>
      <w:r w:rsidR="00B6325E" w:rsidRPr="00B6325E">
        <w:rPr>
          <w:rFonts w:ascii="Times New Roman" w:eastAsia="Times New Roman" w:hAnsi="Times New Roman" w:cs="Times New Roman"/>
          <w:sz w:val="24"/>
          <w:szCs w:val="24"/>
          <w:lang w:val="es-PR"/>
        </w:rPr>
        <w:t xml:space="preserve">. </w:t>
      </w:r>
    </w:p>
    <w:p w14:paraId="325104AC" w14:textId="77777777" w:rsidR="005E1AD6" w:rsidRDefault="005E1AD6" w:rsidP="00495237">
      <w:pPr>
        <w:ind w:left="360"/>
        <w:rPr>
          <w:rFonts w:ascii="Times New Roman" w:eastAsia="Times New Roman" w:hAnsi="Times New Roman" w:cs="Times New Roman"/>
          <w:sz w:val="24"/>
          <w:szCs w:val="24"/>
          <w:lang w:val="es-PR"/>
        </w:rPr>
      </w:pPr>
    </w:p>
    <w:p w14:paraId="53E707F5" w14:textId="551D82C7" w:rsidR="00D451D1" w:rsidRPr="005C2D1E" w:rsidRDefault="005E1AD6" w:rsidP="00495237">
      <w:pPr>
        <w:ind w:left="360"/>
        <w:rPr>
          <w:rFonts w:ascii="Times New Roman" w:eastAsia="Times New Roman" w:hAnsi="Times New Roman" w:cs="Times New Roman"/>
          <w:b/>
          <w:bCs/>
          <w:sz w:val="24"/>
          <w:szCs w:val="24"/>
          <w:u w:val="single"/>
          <w:lang w:val="es-PR"/>
        </w:rPr>
      </w:pPr>
      <w:r w:rsidRPr="005C2D1E">
        <w:rPr>
          <w:rFonts w:ascii="Times New Roman" w:eastAsia="Times New Roman" w:hAnsi="Times New Roman" w:cs="Times New Roman"/>
          <w:b/>
          <w:bCs/>
          <w:sz w:val="24"/>
          <w:szCs w:val="24"/>
          <w:u w:val="single"/>
          <w:lang w:val="es-PR"/>
        </w:rPr>
        <w:t>Comunicaciones con otros representantes del Gobierno</w:t>
      </w:r>
      <w:r w:rsidR="00C019DB" w:rsidRPr="005C2D1E">
        <w:rPr>
          <w:rFonts w:ascii="Times New Roman" w:eastAsia="Times New Roman" w:hAnsi="Times New Roman" w:cs="Times New Roman"/>
          <w:b/>
          <w:bCs/>
          <w:sz w:val="24"/>
          <w:szCs w:val="24"/>
          <w:u w:val="single"/>
          <w:lang w:val="es-PR"/>
        </w:rPr>
        <w:t xml:space="preserve"> respecto a cualquier asunto relacionado a esta subasta</w:t>
      </w:r>
      <w:r w:rsidR="002432CC" w:rsidRPr="005C2D1E">
        <w:rPr>
          <w:rFonts w:ascii="Times New Roman" w:eastAsia="Times New Roman" w:hAnsi="Times New Roman" w:cs="Times New Roman"/>
          <w:b/>
          <w:bCs/>
          <w:sz w:val="24"/>
          <w:szCs w:val="24"/>
          <w:u w:val="single"/>
          <w:lang w:val="es-PR"/>
        </w:rPr>
        <w:t xml:space="preserve"> formal</w:t>
      </w:r>
      <w:r w:rsidR="00C019DB" w:rsidRPr="005C2D1E">
        <w:rPr>
          <w:rFonts w:ascii="Times New Roman" w:eastAsia="Times New Roman" w:hAnsi="Times New Roman" w:cs="Times New Roman"/>
          <w:b/>
          <w:bCs/>
          <w:sz w:val="24"/>
          <w:szCs w:val="24"/>
          <w:u w:val="single"/>
          <w:lang w:val="es-PR"/>
        </w:rPr>
        <w:t xml:space="preserve"> </w:t>
      </w:r>
      <w:r w:rsidR="006E477F" w:rsidRPr="005C2D1E">
        <w:rPr>
          <w:rFonts w:ascii="Times New Roman" w:eastAsia="Times New Roman" w:hAnsi="Times New Roman" w:cs="Times New Roman"/>
          <w:b/>
          <w:bCs/>
          <w:sz w:val="24"/>
          <w:szCs w:val="24"/>
          <w:u w:val="single"/>
          <w:lang w:val="es-PR"/>
        </w:rPr>
        <w:t>está</w:t>
      </w:r>
      <w:r w:rsidR="00C019DB" w:rsidRPr="005C2D1E">
        <w:rPr>
          <w:rFonts w:ascii="Times New Roman" w:eastAsia="Times New Roman" w:hAnsi="Times New Roman" w:cs="Times New Roman"/>
          <w:b/>
          <w:bCs/>
          <w:sz w:val="24"/>
          <w:szCs w:val="24"/>
          <w:u w:val="single"/>
          <w:lang w:val="es-PR"/>
        </w:rPr>
        <w:t xml:space="preserve"> prohibido</w:t>
      </w:r>
      <w:r w:rsidR="00AF4B65" w:rsidRPr="005C2D1E">
        <w:rPr>
          <w:rFonts w:ascii="Times New Roman" w:eastAsia="Times New Roman" w:hAnsi="Times New Roman" w:cs="Times New Roman"/>
          <w:b/>
          <w:bCs/>
          <w:sz w:val="24"/>
          <w:szCs w:val="24"/>
          <w:u w:val="single"/>
          <w:lang w:val="es-PR"/>
        </w:rPr>
        <w:t xml:space="preserve"> durante todo el proceso de licitación. </w:t>
      </w:r>
      <w:r w:rsidR="005942D2" w:rsidRPr="005C2D1E">
        <w:rPr>
          <w:rFonts w:ascii="Times New Roman" w:eastAsia="Times New Roman" w:hAnsi="Times New Roman" w:cs="Times New Roman"/>
          <w:b/>
          <w:bCs/>
          <w:sz w:val="24"/>
          <w:szCs w:val="24"/>
          <w:u w:val="single"/>
          <w:lang w:val="es-PR"/>
        </w:rPr>
        <w:t xml:space="preserve">Cualquiera que incumpla con lo antes indicado, </w:t>
      </w:r>
      <w:r w:rsidR="002D0553" w:rsidRPr="005C2D1E">
        <w:rPr>
          <w:rFonts w:ascii="Times New Roman" w:eastAsia="Times New Roman" w:hAnsi="Times New Roman" w:cs="Times New Roman"/>
          <w:b/>
          <w:bCs/>
          <w:sz w:val="24"/>
          <w:szCs w:val="24"/>
          <w:u w:val="single"/>
          <w:lang w:val="es-PR"/>
        </w:rPr>
        <w:t>será</w:t>
      </w:r>
      <w:r w:rsidR="005942D2" w:rsidRPr="005C2D1E">
        <w:rPr>
          <w:rFonts w:ascii="Times New Roman" w:eastAsia="Times New Roman" w:hAnsi="Times New Roman" w:cs="Times New Roman"/>
          <w:b/>
          <w:bCs/>
          <w:sz w:val="24"/>
          <w:szCs w:val="24"/>
          <w:u w:val="single"/>
          <w:lang w:val="es-PR"/>
        </w:rPr>
        <w:t xml:space="preserve"> descalificado y podrá conllevar cualquier otra penalidad impuesta por leyes o reglamentos aplicables.</w:t>
      </w:r>
    </w:p>
    <w:p w14:paraId="0C3267C4" w14:textId="1D599DF0" w:rsidR="008A26A7" w:rsidRDefault="008A26A7" w:rsidP="00495237">
      <w:pPr>
        <w:ind w:left="360"/>
        <w:rPr>
          <w:rFonts w:ascii="Times New Roman" w:eastAsia="Times New Roman" w:hAnsi="Times New Roman" w:cs="Times New Roman"/>
          <w:sz w:val="24"/>
          <w:szCs w:val="24"/>
          <w:lang w:val="es-PR"/>
        </w:rPr>
      </w:pPr>
    </w:p>
    <w:p w14:paraId="76584919" w14:textId="5E526BED" w:rsidR="008A26A7" w:rsidRPr="007A0070" w:rsidRDefault="008A26A7" w:rsidP="008A26A7">
      <w:pPr>
        <w:ind w:left="360"/>
        <w:rPr>
          <w:rFonts w:ascii="Times New Roman" w:eastAsia="Times New Roman" w:hAnsi="Times New Roman" w:cs="Times New Roman"/>
          <w:sz w:val="24"/>
          <w:szCs w:val="24"/>
          <w:lang w:val="es-PR"/>
        </w:rPr>
      </w:pPr>
      <w:r w:rsidRPr="007A0070">
        <w:rPr>
          <w:rFonts w:ascii="Times New Roman" w:eastAsia="Times New Roman" w:hAnsi="Times New Roman" w:cs="Times New Roman"/>
          <w:sz w:val="24"/>
          <w:szCs w:val="24"/>
          <w:lang w:val="es-PR"/>
        </w:rPr>
        <w:t>Toda comunicación se efectuará por medio del siguiente correo electrónico</w:t>
      </w:r>
      <w:r w:rsidR="007A0070" w:rsidRPr="007A0070">
        <w:rPr>
          <w:rFonts w:ascii="Times New Roman" w:eastAsia="Times New Roman" w:hAnsi="Times New Roman" w:cs="Times New Roman"/>
          <w:sz w:val="24"/>
          <w:szCs w:val="24"/>
          <w:lang w:val="es-PR"/>
        </w:rPr>
        <w:t xml:space="preserve">: </w:t>
      </w:r>
      <w:hyperlink r:id="rId12" w:history="1">
        <w:r w:rsidR="007A0070" w:rsidRPr="007A0070">
          <w:rPr>
            <w:rStyle w:val="Hyperlink"/>
            <w:rFonts w:ascii="Times New Roman" w:eastAsia="Times New Roman" w:hAnsi="Times New Roman" w:cs="Times New Roman"/>
            <w:sz w:val="24"/>
            <w:szCs w:val="24"/>
            <w:lang w:val="es-PR"/>
          </w:rPr>
          <w:t>subastas@salud.pr.gov</w:t>
        </w:r>
      </w:hyperlink>
      <w:r w:rsidRPr="007A0070">
        <w:rPr>
          <w:rFonts w:ascii="Times New Roman" w:eastAsia="Times New Roman" w:hAnsi="Times New Roman" w:cs="Times New Roman"/>
          <w:b/>
          <w:bCs/>
          <w:sz w:val="24"/>
          <w:szCs w:val="24"/>
          <w:lang w:val="es-PR"/>
        </w:rPr>
        <w:t>.</w:t>
      </w:r>
      <w:r w:rsidR="007A0070" w:rsidRPr="007A0070">
        <w:rPr>
          <w:rFonts w:ascii="Times New Roman" w:eastAsia="Times New Roman" w:hAnsi="Times New Roman" w:cs="Times New Roman"/>
          <w:b/>
          <w:bCs/>
          <w:sz w:val="24"/>
          <w:szCs w:val="24"/>
          <w:lang w:val="es-PR"/>
        </w:rPr>
        <w:t xml:space="preserve"> </w:t>
      </w:r>
      <w:r w:rsidRPr="007A0070">
        <w:rPr>
          <w:rFonts w:ascii="Times New Roman" w:eastAsia="Times New Roman" w:hAnsi="Times New Roman" w:cs="Times New Roman"/>
          <w:sz w:val="24"/>
          <w:szCs w:val="24"/>
          <w:lang w:val="es-PR"/>
        </w:rPr>
        <w:t xml:space="preserve"> </w:t>
      </w:r>
    </w:p>
    <w:p w14:paraId="33F94722" w14:textId="77777777" w:rsidR="008A26A7" w:rsidRPr="007A0070" w:rsidRDefault="008A26A7" w:rsidP="008A26A7">
      <w:pPr>
        <w:ind w:left="360"/>
        <w:rPr>
          <w:rFonts w:ascii="Times New Roman" w:eastAsia="Times New Roman" w:hAnsi="Times New Roman" w:cs="Times New Roman"/>
          <w:sz w:val="24"/>
          <w:szCs w:val="24"/>
          <w:lang w:val="es-PR"/>
        </w:rPr>
      </w:pPr>
    </w:p>
    <w:p w14:paraId="120CB71D" w14:textId="7D898192" w:rsidR="008A26A7" w:rsidRPr="006C2E79" w:rsidRDefault="008A26A7" w:rsidP="008A26A7">
      <w:pPr>
        <w:ind w:left="360"/>
        <w:rPr>
          <w:rFonts w:ascii="Times New Roman" w:eastAsia="Times New Roman" w:hAnsi="Times New Roman" w:cs="Times New Roman"/>
          <w:b/>
          <w:bCs/>
          <w:sz w:val="24"/>
          <w:szCs w:val="24"/>
          <w:lang w:val="es-PR"/>
        </w:rPr>
      </w:pPr>
      <w:r w:rsidRPr="007A0070">
        <w:rPr>
          <w:rFonts w:ascii="Times New Roman" w:eastAsia="Times New Roman" w:hAnsi="Times New Roman" w:cs="Times New Roman"/>
          <w:b/>
          <w:bCs/>
          <w:sz w:val="24"/>
          <w:szCs w:val="24"/>
          <w:lang w:val="es-PR"/>
        </w:rPr>
        <w:lastRenderedPageBreak/>
        <w:t xml:space="preserve">El licitador deberá enviar </w:t>
      </w:r>
      <w:r w:rsidRPr="007A0070">
        <w:rPr>
          <w:rFonts w:ascii="Times New Roman" w:eastAsia="Times New Roman" w:hAnsi="Times New Roman" w:cs="Times New Roman"/>
          <w:b/>
          <w:bCs/>
          <w:sz w:val="24"/>
          <w:szCs w:val="24"/>
          <w:u w:val="single"/>
          <w:lang w:val="es-PR"/>
        </w:rPr>
        <w:t>toda duda o pregunta</w:t>
      </w:r>
      <w:r w:rsidRPr="007A0070">
        <w:rPr>
          <w:rFonts w:ascii="Times New Roman" w:eastAsia="Times New Roman" w:hAnsi="Times New Roman" w:cs="Times New Roman"/>
          <w:b/>
          <w:bCs/>
          <w:sz w:val="24"/>
          <w:szCs w:val="24"/>
          <w:lang w:val="es-PR"/>
        </w:rPr>
        <w:t xml:space="preserve"> relacionada a esta subasta al siguiente correo electrónico:</w:t>
      </w:r>
      <w:r w:rsidR="007A0070" w:rsidRPr="007A0070">
        <w:rPr>
          <w:lang w:val="es-PR"/>
        </w:rPr>
        <w:t xml:space="preserve"> </w:t>
      </w:r>
      <w:hyperlink r:id="rId13" w:history="1">
        <w:r w:rsidR="007A0070" w:rsidRPr="007A0070">
          <w:rPr>
            <w:rStyle w:val="Hyperlink"/>
            <w:lang w:val="es-PR"/>
          </w:rPr>
          <w:t>subastas@salud.pr.gov</w:t>
        </w:r>
      </w:hyperlink>
      <w:r w:rsidR="007A0070" w:rsidRPr="007A0070">
        <w:rPr>
          <w:lang w:val="es-PR"/>
        </w:rPr>
        <w:t>.</w:t>
      </w:r>
      <w:r w:rsidR="007A0070">
        <w:rPr>
          <w:lang w:val="es-PR"/>
        </w:rPr>
        <w:t xml:space="preserve"> </w:t>
      </w:r>
      <w:r w:rsidRPr="006C2E79">
        <w:rPr>
          <w:rFonts w:ascii="Times New Roman" w:eastAsia="Times New Roman" w:hAnsi="Times New Roman" w:cs="Times New Roman"/>
          <w:b/>
          <w:bCs/>
          <w:sz w:val="24"/>
          <w:szCs w:val="24"/>
          <w:lang w:val="es-PR"/>
        </w:rPr>
        <w:t xml:space="preserve"> </w:t>
      </w:r>
    </w:p>
    <w:p w14:paraId="41CED42D" w14:textId="77777777" w:rsidR="008F69C8" w:rsidRPr="006C2E79" w:rsidRDefault="008F69C8" w:rsidP="00495237">
      <w:pPr>
        <w:ind w:left="360"/>
        <w:rPr>
          <w:rFonts w:ascii="Times New Roman" w:eastAsia="Times New Roman" w:hAnsi="Times New Roman" w:cs="Times New Roman"/>
          <w:sz w:val="24"/>
          <w:szCs w:val="24"/>
          <w:lang w:val="es-PR"/>
        </w:rPr>
      </w:pPr>
    </w:p>
    <w:p w14:paraId="0F3575F7" w14:textId="2930E8A9" w:rsidR="008F69C8" w:rsidRDefault="00BD7811" w:rsidP="002718D6">
      <w:pPr>
        <w:ind w:left="360"/>
        <w:rPr>
          <w:rFonts w:ascii="Times New Roman" w:eastAsia="Times New Roman" w:hAnsi="Times New Roman" w:cs="Times New Roman"/>
          <w:sz w:val="24"/>
          <w:szCs w:val="24"/>
          <w:lang w:val="es-PR"/>
        </w:rPr>
      </w:pPr>
      <w:r w:rsidRPr="007A0070">
        <w:rPr>
          <w:rFonts w:ascii="Times New Roman" w:eastAsia="Times New Roman" w:hAnsi="Times New Roman" w:cs="Times New Roman"/>
          <w:sz w:val="24"/>
          <w:szCs w:val="24"/>
          <w:lang w:val="es-PR"/>
        </w:rPr>
        <w:t>Cualquie</w:t>
      </w:r>
      <w:r w:rsidR="00495237" w:rsidRPr="007A0070">
        <w:rPr>
          <w:rFonts w:ascii="Times New Roman" w:eastAsia="Times New Roman" w:hAnsi="Times New Roman" w:cs="Times New Roman"/>
          <w:sz w:val="24"/>
          <w:szCs w:val="24"/>
          <w:lang w:val="es-PR"/>
        </w:rPr>
        <w:t xml:space="preserve">r información o anuncio </w:t>
      </w:r>
      <w:r w:rsidRPr="007A0070">
        <w:rPr>
          <w:rFonts w:ascii="Times New Roman" w:eastAsia="Times New Roman" w:hAnsi="Times New Roman" w:cs="Times New Roman"/>
          <w:sz w:val="24"/>
          <w:szCs w:val="24"/>
          <w:lang w:val="es-PR"/>
        </w:rPr>
        <w:t>relacionado con esta subasta</w:t>
      </w:r>
      <w:r w:rsidR="00495237" w:rsidRPr="007A0070">
        <w:rPr>
          <w:rFonts w:ascii="Times New Roman" w:eastAsia="Times New Roman" w:hAnsi="Times New Roman" w:cs="Times New Roman"/>
          <w:sz w:val="24"/>
          <w:szCs w:val="24"/>
          <w:lang w:val="es-PR"/>
        </w:rPr>
        <w:t xml:space="preserve"> formal será publicado por la </w:t>
      </w:r>
      <w:r w:rsidR="008A05CB" w:rsidRPr="007A0070">
        <w:rPr>
          <w:rFonts w:ascii="Times New Roman" w:eastAsia="Times New Roman" w:hAnsi="Times New Roman" w:cs="Times New Roman"/>
          <w:sz w:val="24"/>
          <w:szCs w:val="24"/>
          <w:lang w:val="es-PR"/>
        </w:rPr>
        <w:t xml:space="preserve">Junta de Subastas </w:t>
      </w:r>
      <w:r w:rsidR="00495237" w:rsidRPr="007A0070">
        <w:rPr>
          <w:rFonts w:ascii="Times New Roman" w:eastAsia="Times New Roman" w:hAnsi="Times New Roman" w:cs="Times New Roman"/>
          <w:sz w:val="24"/>
          <w:szCs w:val="24"/>
          <w:lang w:val="es-PR"/>
        </w:rPr>
        <w:t xml:space="preserve">a través de </w:t>
      </w:r>
      <w:r w:rsidR="008A05CB" w:rsidRPr="007A0070">
        <w:rPr>
          <w:rFonts w:ascii="Times New Roman" w:eastAsia="Times New Roman" w:hAnsi="Times New Roman" w:cs="Times New Roman"/>
          <w:sz w:val="24"/>
          <w:szCs w:val="24"/>
          <w:lang w:val="es-PR"/>
        </w:rPr>
        <w:t xml:space="preserve">la </w:t>
      </w:r>
      <w:r w:rsidRPr="007A0070">
        <w:rPr>
          <w:rFonts w:ascii="Times New Roman" w:eastAsia="Times New Roman" w:hAnsi="Times New Roman" w:cs="Times New Roman"/>
          <w:sz w:val="24"/>
          <w:szCs w:val="24"/>
          <w:lang w:val="es-PR"/>
        </w:rPr>
        <w:t xml:space="preserve">página </w:t>
      </w:r>
      <w:r w:rsidR="008A05CB" w:rsidRPr="007A0070">
        <w:rPr>
          <w:rFonts w:ascii="Times New Roman" w:eastAsia="Times New Roman" w:hAnsi="Times New Roman" w:cs="Times New Roman"/>
          <w:sz w:val="24"/>
          <w:szCs w:val="24"/>
          <w:lang w:val="es-PR"/>
        </w:rPr>
        <w:t>cibernética de</w:t>
      </w:r>
      <w:r w:rsidR="007A0070" w:rsidRPr="007A0070">
        <w:rPr>
          <w:rFonts w:ascii="Times New Roman" w:eastAsia="Times New Roman" w:hAnsi="Times New Roman" w:cs="Times New Roman"/>
          <w:sz w:val="24"/>
          <w:szCs w:val="24"/>
          <w:lang w:val="es-PR"/>
        </w:rPr>
        <w:t xml:space="preserve">l Departamento de Salud: </w:t>
      </w:r>
      <w:hyperlink r:id="rId14" w:history="1">
        <w:r w:rsidR="007A0070" w:rsidRPr="007A0070">
          <w:rPr>
            <w:rStyle w:val="Hyperlink"/>
            <w:rFonts w:ascii="Times New Roman" w:eastAsia="Times New Roman" w:hAnsi="Times New Roman" w:cs="Times New Roman"/>
            <w:sz w:val="24"/>
            <w:szCs w:val="24"/>
            <w:lang w:val="es-PR"/>
          </w:rPr>
          <w:t>www.salud.pr.gov</w:t>
        </w:r>
      </w:hyperlink>
      <w:r w:rsidR="007A0070" w:rsidRPr="007A0070">
        <w:rPr>
          <w:rFonts w:ascii="Times New Roman" w:eastAsia="Times New Roman" w:hAnsi="Times New Roman" w:cs="Times New Roman"/>
          <w:sz w:val="24"/>
          <w:szCs w:val="24"/>
          <w:lang w:val="es-PR"/>
        </w:rPr>
        <w:t xml:space="preserve"> </w:t>
      </w:r>
      <w:r w:rsidR="006D7C4A" w:rsidRPr="007A0070">
        <w:rPr>
          <w:rFonts w:ascii="Times New Roman" w:eastAsia="Times New Roman" w:hAnsi="Times New Roman" w:cs="Times New Roman"/>
          <w:sz w:val="24"/>
          <w:szCs w:val="24"/>
          <w:lang w:val="es-PR"/>
        </w:rPr>
        <w:t xml:space="preserve"> y notificado mediante correo electrónico a los licitadores hábiles para participar del proceso</w:t>
      </w:r>
      <w:r w:rsidRPr="007A0070">
        <w:rPr>
          <w:rFonts w:ascii="Times New Roman" w:eastAsia="Times New Roman" w:hAnsi="Times New Roman" w:cs="Times New Roman"/>
          <w:sz w:val="24"/>
          <w:szCs w:val="24"/>
          <w:lang w:val="es-PR"/>
        </w:rPr>
        <w:t xml:space="preserve">. </w:t>
      </w:r>
      <w:r w:rsidR="002718D6" w:rsidRPr="007A0070">
        <w:rPr>
          <w:rFonts w:ascii="Times New Roman" w:eastAsia="Times New Roman" w:hAnsi="Times New Roman" w:cs="Times New Roman"/>
          <w:sz w:val="24"/>
          <w:szCs w:val="24"/>
          <w:lang w:val="es-PR"/>
        </w:rPr>
        <w:t xml:space="preserve">Toda información, anuncio público o enmienda relacionada a esta subasta se hará por escrito con las debidas autorizaciones </w:t>
      </w:r>
      <w:r w:rsidR="007A0070" w:rsidRPr="007A0070">
        <w:rPr>
          <w:rFonts w:ascii="Times New Roman" w:eastAsia="Times New Roman" w:hAnsi="Times New Roman" w:cs="Times New Roman"/>
          <w:sz w:val="24"/>
          <w:szCs w:val="24"/>
          <w:lang w:val="es-PR"/>
        </w:rPr>
        <w:t>del Departamento de Salud</w:t>
      </w:r>
      <w:r w:rsidR="002718D6" w:rsidRPr="007A0070">
        <w:rPr>
          <w:rFonts w:ascii="Times New Roman" w:eastAsia="Times New Roman" w:hAnsi="Times New Roman" w:cs="Times New Roman"/>
          <w:sz w:val="24"/>
          <w:szCs w:val="24"/>
          <w:lang w:val="es-PR"/>
        </w:rPr>
        <w:t xml:space="preserve"> y la Junta de Subastas y emitidos por la Junta.</w:t>
      </w:r>
    </w:p>
    <w:p w14:paraId="4DC4E540" w14:textId="71FAD6C2" w:rsidR="00495237" w:rsidRDefault="00495237" w:rsidP="00495237">
      <w:pPr>
        <w:ind w:left="360"/>
        <w:rPr>
          <w:rFonts w:ascii="Times New Roman" w:eastAsia="Times New Roman" w:hAnsi="Times New Roman" w:cs="Times New Roman"/>
          <w:sz w:val="24"/>
          <w:szCs w:val="24"/>
          <w:lang w:val="es-PR"/>
        </w:rPr>
      </w:pPr>
    </w:p>
    <w:p w14:paraId="2EA3BE36" w14:textId="77777777" w:rsidR="00495237" w:rsidRPr="00AD3A68" w:rsidRDefault="00495237" w:rsidP="00495237">
      <w:pPr>
        <w:ind w:left="360"/>
        <w:rPr>
          <w:rFonts w:ascii="Times New Roman" w:eastAsia="Times New Roman" w:hAnsi="Times New Roman" w:cs="Times New Roman"/>
          <w:sz w:val="24"/>
          <w:szCs w:val="24"/>
          <w:lang w:val="es-PR"/>
        </w:rPr>
      </w:pPr>
    </w:p>
    <w:p w14:paraId="49877C6C" w14:textId="77777777" w:rsidR="005377BE" w:rsidRPr="00CE4AB1" w:rsidRDefault="005377BE" w:rsidP="005377BE">
      <w:pPr>
        <w:jc w:val="center"/>
        <w:rPr>
          <w:rFonts w:ascii="Times New Roman" w:eastAsia="Times New Roman" w:hAnsi="Times New Roman" w:cs="Times New Roman"/>
          <w:b/>
          <w:sz w:val="28"/>
          <w:szCs w:val="28"/>
          <w:lang w:val="es-PR"/>
        </w:rPr>
      </w:pPr>
      <w:r w:rsidRPr="00CE4AB1">
        <w:rPr>
          <w:rFonts w:ascii="Times New Roman" w:eastAsia="Times New Roman" w:hAnsi="Times New Roman" w:cs="Times New Roman"/>
          <w:b/>
          <w:sz w:val="28"/>
          <w:szCs w:val="28"/>
          <w:lang w:val="es-PR"/>
        </w:rPr>
        <w:t>IV. FORMALIZACIÓN DE CONTRATO</w:t>
      </w:r>
    </w:p>
    <w:p w14:paraId="6DBD2016" w14:textId="77777777" w:rsidR="005377BE" w:rsidRPr="00CE4AB1" w:rsidRDefault="005377BE" w:rsidP="005377BE">
      <w:pPr>
        <w:jc w:val="center"/>
        <w:rPr>
          <w:rFonts w:ascii="Times New Roman" w:eastAsia="Times New Roman" w:hAnsi="Times New Roman" w:cs="Times New Roman"/>
          <w:b/>
          <w:sz w:val="28"/>
          <w:szCs w:val="28"/>
          <w:lang w:val="es-PR"/>
        </w:rPr>
      </w:pPr>
    </w:p>
    <w:p w14:paraId="0B84D891" w14:textId="77777777" w:rsidR="005377BE" w:rsidRPr="00CE4AB1" w:rsidRDefault="005377BE" w:rsidP="005377BE">
      <w:pPr>
        <w:pStyle w:val="ListParagraph"/>
        <w:numPr>
          <w:ilvl w:val="6"/>
          <w:numId w:val="29"/>
        </w:numPr>
        <w:ind w:firstLine="0"/>
        <w:rPr>
          <w:rFonts w:ascii="Times New Roman" w:eastAsia="Times New Roman" w:hAnsi="Times New Roman" w:cs="Times New Roman"/>
          <w:b/>
          <w:color w:val="FF0000"/>
          <w:sz w:val="24"/>
          <w:szCs w:val="24"/>
          <w:lang w:val="es-PR"/>
        </w:rPr>
      </w:pPr>
      <w:r w:rsidRPr="00CE4AB1">
        <w:rPr>
          <w:rFonts w:ascii="Times New Roman" w:eastAsia="Times New Roman" w:hAnsi="Times New Roman" w:cs="Times New Roman"/>
          <w:b/>
          <w:sz w:val="24"/>
          <w:szCs w:val="24"/>
          <w:lang w:val="es-PR"/>
        </w:rPr>
        <w:t xml:space="preserve">FORMALIZACIÓN DEL CONTRATO </w:t>
      </w:r>
    </w:p>
    <w:p w14:paraId="0274EDCC" w14:textId="77777777" w:rsidR="005377BE" w:rsidRPr="00CE4AB1" w:rsidRDefault="005377BE" w:rsidP="005377BE">
      <w:pPr>
        <w:ind w:left="360"/>
        <w:rPr>
          <w:rFonts w:ascii="Times New Roman" w:eastAsia="Times New Roman" w:hAnsi="Times New Roman" w:cs="Times New Roman"/>
          <w:b/>
          <w:color w:val="C00000"/>
          <w:sz w:val="24"/>
          <w:szCs w:val="24"/>
          <w:lang w:val="es-PR"/>
        </w:rPr>
      </w:pPr>
    </w:p>
    <w:p w14:paraId="5AD36AA6" w14:textId="514C9ABC" w:rsidR="005377BE" w:rsidRPr="00CE4AB1" w:rsidRDefault="005377BE" w:rsidP="005377BE">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bCs/>
          <w:sz w:val="24"/>
          <w:szCs w:val="24"/>
          <w:lang w:val="es-PR"/>
        </w:rPr>
        <w:t xml:space="preserve">En relación a la subasta formal de referencia, </w:t>
      </w:r>
      <w:r>
        <w:rPr>
          <w:rFonts w:ascii="Times New Roman" w:eastAsia="Times New Roman" w:hAnsi="Times New Roman" w:cs="Times New Roman"/>
          <w:bCs/>
          <w:sz w:val="24"/>
          <w:szCs w:val="24"/>
          <w:lang w:val="es-PR"/>
        </w:rPr>
        <w:t>se podrá formalizar un contrato (según aplique)</w:t>
      </w:r>
      <w:r w:rsidRPr="00CE4AB1">
        <w:rPr>
          <w:rFonts w:ascii="Times New Roman" w:eastAsia="Times New Roman" w:hAnsi="Times New Roman" w:cs="Times New Roman"/>
          <w:bCs/>
          <w:sz w:val="24"/>
          <w:szCs w:val="24"/>
          <w:lang w:val="es-PR"/>
        </w:rPr>
        <w:t>.</w:t>
      </w:r>
      <w:r w:rsidRPr="00CE4AB1">
        <w:rPr>
          <w:rFonts w:ascii="Times New Roman" w:eastAsia="Times New Roman" w:hAnsi="Times New Roman" w:cs="Times New Roman"/>
          <w:b/>
          <w:color w:val="FF0000"/>
          <w:sz w:val="24"/>
          <w:szCs w:val="24"/>
          <w:lang w:val="es-PR"/>
        </w:rPr>
        <w:t xml:space="preserve"> </w:t>
      </w:r>
      <w:r w:rsidRPr="00CE4AB1">
        <w:rPr>
          <w:rFonts w:ascii="Times New Roman" w:eastAsia="Times New Roman" w:hAnsi="Times New Roman" w:cs="Times New Roman"/>
          <w:sz w:val="24"/>
          <w:szCs w:val="24"/>
          <w:lang w:val="es-PR"/>
        </w:rPr>
        <w:t xml:space="preserve">La oferta del licitador agraciado y lo dispuesto en el pliego de la subasta formal constituirá la base del </w:t>
      </w:r>
      <w:r>
        <w:rPr>
          <w:rFonts w:ascii="Times New Roman" w:eastAsia="Times New Roman" w:hAnsi="Times New Roman" w:cs="Times New Roman"/>
          <w:sz w:val="24"/>
          <w:szCs w:val="24"/>
          <w:lang w:val="es-PR"/>
        </w:rPr>
        <w:t xml:space="preserve">correspondiente </w:t>
      </w:r>
      <w:r w:rsidRPr="00CE4AB1">
        <w:rPr>
          <w:rFonts w:ascii="Times New Roman" w:eastAsia="Times New Roman" w:hAnsi="Times New Roman" w:cs="Times New Roman"/>
          <w:sz w:val="24"/>
          <w:szCs w:val="24"/>
          <w:lang w:val="es-PR"/>
        </w:rPr>
        <w:t xml:space="preserve">contrato. El contrato se </w:t>
      </w:r>
      <w:r>
        <w:rPr>
          <w:rFonts w:ascii="Times New Roman" w:eastAsia="Times New Roman" w:hAnsi="Times New Roman" w:cs="Times New Roman"/>
          <w:sz w:val="24"/>
          <w:szCs w:val="24"/>
          <w:lang w:val="es-PR"/>
        </w:rPr>
        <w:t>podrá formalizar</w:t>
      </w:r>
      <w:r w:rsidRPr="00CE4AB1">
        <w:rPr>
          <w:rFonts w:ascii="Times New Roman" w:eastAsia="Times New Roman" w:hAnsi="Times New Roman" w:cs="Times New Roman"/>
          <w:sz w:val="24"/>
          <w:szCs w:val="24"/>
          <w:lang w:val="es-PR"/>
        </w:rPr>
        <w:t xml:space="preserve"> tan pronto </w:t>
      </w:r>
      <w:r>
        <w:rPr>
          <w:rFonts w:ascii="Times New Roman" w:eastAsia="Times New Roman" w:hAnsi="Times New Roman" w:cs="Times New Roman"/>
          <w:sz w:val="24"/>
          <w:szCs w:val="24"/>
          <w:lang w:val="es-PR"/>
        </w:rPr>
        <w:t>el Departamento de Salud</w:t>
      </w:r>
      <w:r w:rsidRPr="00CE4AB1">
        <w:rPr>
          <w:rFonts w:ascii="Times New Roman" w:eastAsia="Times New Roman" w:hAnsi="Times New Roman" w:cs="Times New Roman"/>
          <w:sz w:val="24"/>
          <w:szCs w:val="24"/>
          <w:lang w:val="es-PR"/>
        </w:rPr>
        <w:t xml:space="preserve"> reciba las garantías y/o fianzas requeridas del licitador.</w:t>
      </w:r>
    </w:p>
    <w:p w14:paraId="7BAF3D57" w14:textId="77777777" w:rsidR="005377BE" w:rsidRPr="00CE4AB1" w:rsidRDefault="005377BE" w:rsidP="005377BE">
      <w:pPr>
        <w:ind w:left="360"/>
        <w:rPr>
          <w:rFonts w:ascii="Times New Roman" w:eastAsia="Times New Roman" w:hAnsi="Times New Roman" w:cs="Times New Roman"/>
          <w:sz w:val="24"/>
          <w:szCs w:val="24"/>
          <w:lang w:val="es-PR"/>
        </w:rPr>
      </w:pPr>
    </w:p>
    <w:p w14:paraId="0CD13E0D" w14:textId="77777777" w:rsidR="005377BE" w:rsidRPr="00CE4AB1" w:rsidRDefault="005377BE" w:rsidP="005377BE">
      <w:pPr>
        <w:pStyle w:val="ListParagraph"/>
        <w:numPr>
          <w:ilvl w:val="6"/>
          <w:numId w:val="29"/>
        </w:numPr>
        <w:ind w:firstLine="0"/>
        <w:rPr>
          <w:rFonts w:ascii="Times New Roman" w:eastAsia="Times New Roman" w:hAnsi="Times New Roman" w:cs="Times New Roman"/>
          <w:b/>
          <w:caps/>
          <w:sz w:val="24"/>
          <w:szCs w:val="24"/>
          <w:lang w:val="es-PR"/>
        </w:rPr>
      </w:pPr>
      <w:r w:rsidRPr="00CE4AB1">
        <w:rPr>
          <w:rFonts w:ascii="Times New Roman" w:eastAsia="Times New Roman" w:hAnsi="Times New Roman" w:cs="Times New Roman"/>
          <w:b/>
          <w:caps/>
          <w:sz w:val="24"/>
          <w:szCs w:val="24"/>
          <w:lang w:val="es-PR"/>
        </w:rPr>
        <w:t>RENEGOCIACIón de los PRECIOS, tÉrminos Y CONDICIONES del Contrato (no limitada a extensiones de vigencia de contrato)</w:t>
      </w:r>
    </w:p>
    <w:p w14:paraId="52462D8C" w14:textId="77777777" w:rsidR="005377BE" w:rsidRPr="00CE4AB1" w:rsidRDefault="005377BE" w:rsidP="005377BE">
      <w:pPr>
        <w:pStyle w:val="ListParagraph"/>
        <w:ind w:left="360"/>
        <w:rPr>
          <w:rFonts w:ascii="Times New Roman" w:eastAsia="Times New Roman" w:hAnsi="Times New Roman" w:cs="Times New Roman"/>
          <w:b/>
          <w:caps/>
          <w:color w:val="FF0000"/>
          <w:sz w:val="24"/>
          <w:szCs w:val="24"/>
          <w:lang w:val="es-PR"/>
        </w:rPr>
      </w:pPr>
    </w:p>
    <w:p w14:paraId="694E2FDE" w14:textId="77777777" w:rsidR="005377BE" w:rsidRPr="00CE4AB1" w:rsidRDefault="005377BE" w:rsidP="005377BE">
      <w:pPr>
        <w:pStyle w:val="ListParagraph"/>
        <w:ind w:left="360"/>
        <w:rPr>
          <w:rFonts w:ascii="Times New Roman" w:eastAsia="Times New Roman" w:hAnsi="Times New Roman" w:cs="Times New Roman"/>
          <w:b/>
          <w:sz w:val="24"/>
          <w:szCs w:val="24"/>
          <w:lang w:val="es-PR"/>
        </w:rPr>
      </w:pPr>
      <w:r w:rsidRPr="00CE4AB1">
        <w:rPr>
          <w:rFonts w:ascii="Times New Roman" w:eastAsia="Times New Roman" w:hAnsi="Times New Roman" w:cs="Times New Roman"/>
          <w:sz w:val="24"/>
          <w:szCs w:val="24"/>
          <w:lang w:val="es-PR"/>
        </w:rPr>
        <w:t xml:space="preserve">Los precios ofrecidos por el licitador </w:t>
      </w:r>
      <w:r w:rsidRPr="00CE4AB1">
        <w:rPr>
          <w:rFonts w:ascii="Times New Roman" w:eastAsia="Times New Roman" w:hAnsi="Times New Roman" w:cs="Times New Roman"/>
          <w:b/>
          <w:sz w:val="24"/>
          <w:szCs w:val="24"/>
          <w:u w:val="single"/>
          <w:lang w:val="es-PR"/>
        </w:rPr>
        <w:t>se mantendrán fijos</w:t>
      </w:r>
      <w:r w:rsidRPr="00CE4AB1">
        <w:rPr>
          <w:rFonts w:ascii="Times New Roman" w:eastAsia="Times New Roman" w:hAnsi="Times New Roman" w:cs="Times New Roman"/>
          <w:sz w:val="24"/>
          <w:szCs w:val="24"/>
          <w:lang w:val="es-PR"/>
        </w:rPr>
        <w:t xml:space="preserve"> durante la vigencia del contrato que se otorgue y no estarán sujetos a cambios por aumento en el mercado o de cualquier otra índole, ya sean previsibles o no, </w:t>
      </w:r>
      <w:r w:rsidRPr="00CE4AB1">
        <w:rPr>
          <w:rFonts w:ascii="Times New Roman" w:eastAsia="Times New Roman" w:hAnsi="Times New Roman" w:cs="Times New Roman"/>
          <w:b/>
          <w:sz w:val="24"/>
          <w:szCs w:val="24"/>
          <w:lang w:val="es-PR"/>
        </w:rPr>
        <w:t xml:space="preserve">salvo lo dispuesto en el inciso 3 de la sección III de este pliego de subasta formal.   </w:t>
      </w:r>
    </w:p>
    <w:p w14:paraId="778F59F2" w14:textId="77777777" w:rsidR="005377BE" w:rsidRPr="00CE4AB1" w:rsidRDefault="005377BE" w:rsidP="005377BE">
      <w:pPr>
        <w:rPr>
          <w:rFonts w:ascii="Times New Roman" w:eastAsia="Times New Roman" w:hAnsi="Times New Roman" w:cs="Times New Roman"/>
          <w:sz w:val="24"/>
          <w:szCs w:val="24"/>
          <w:lang w:val="es-PR"/>
        </w:rPr>
      </w:pPr>
    </w:p>
    <w:p w14:paraId="517A943F" w14:textId="0F26D2A1" w:rsidR="005377BE" w:rsidRPr="00CE4AB1" w:rsidRDefault="005377BE" w:rsidP="005377BE">
      <w:pPr>
        <w:pStyle w:val="ListParagraph"/>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Ningún comprador de entidad </w:t>
      </w:r>
      <w:r w:rsidR="00984BE8" w:rsidRPr="00CE4AB1">
        <w:rPr>
          <w:rFonts w:ascii="Times New Roman" w:eastAsia="Times New Roman" w:hAnsi="Times New Roman" w:cs="Times New Roman"/>
          <w:sz w:val="24"/>
          <w:szCs w:val="24"/>
          <w:lang w:val="es-PR"/>
        </w:rPr>
        <w:t>alguna</w:t>
      </w:r>
      <w:r w:rsidRPr="00CE4AB1">
        <w:rPr>
          <w:rFonts w:ascii="Times New Roman" w:eastAsia="Times New Roman" w:hAnsi="Times New Roman" w:cs="Times New Roman"/>
          <w:sz w:val="24"/>
          <w:szCs w:val="24"/>
          <w:lang w:val="es-PR"/>
        </w:rPr>
        <w:t xml:space="preserve"> está autorizado a renegociar los precios, términos y condiciones establecidos en el contrato.  </w:t>
      </w:r>
    </w:p>
    <w:p w14:paraId="66960E20" w14:textId="77777777" w:rsidR="005377BE" w:rsidRPr="00CE4AB1" w:rsidRDefault="005377BE" w:rsidP="005377BE">
      <w:pPr>
        <w:pStyle w:val="ListParagraph"/>
        <w:ind w:left="360"/>
        <w:rPr>
          <w:rFonts w:ascii="Times New Roman" w:eastAsia="Times New Roman" w:hAnsi="Times New Roman" w:cs="Times New Roman"/>
          <w:sz w:val="24"/>
          <w:szCs w:val="24"/>
          <w:lang w:val="es-PR"/>
        </w:rPr>
      </w:pPr>
    </w:p>
    <w:p w14:paraId="5388539C" w14:textId="77777777" w:rsidR="005377BE" w:rsidRPr="00CE4AB1" w:rsidRDefault="005377BE" w:rsidP="005377BE">
      <w:pPr>
        <w:pStyle w:val="ListParagraph"/>
        <w:numPr>
          <w:ilvl w:val="6"/>
          <w:numId w:val="29"/>
        </w:numPr>
        <w:ind w:firstLine="0"/>
        <w:rPr>
          <w:rFonts w:ascii="Times New Roman" w:eastAsia="Times New Roman" w:hAnsi="Times New Roman" w:cs="Times New Roman"/>
          <w:b/>
          <w:sz w:val="24"/>
          <w:szCs w:val="24"/>
          <w:lang w:val="es-PR"/>
        </w:rPr>
      </w:pPr>
      <w:r w:rsidRPr="00CE4AB1">
        <w:rPr>
          <w:rFonts w:ascii="Times New Roman" w:eastAsia="Times New Roman" w:hAnsi="Times New Roman" w:cs="Times New Roman"/>
          <w:b/>
          <w:sz w:val="24"/>
          <w:szCs w:val="24"/>
          <w:lang w:val="es-PR"/>
        </w:rPr>
        <w:t>NEGATIVA A FORMALIZAR EL CONTRATO</w:t>
      </w:r>
    </w:p>
    <w:p w14:paraId="2FFC6F99" w14:textId="77777777" w:rsidR="005377BE" w:rsidRPr="00CE4AB1" w:rsidRDefault="005377BE" w:rsidP="005377BE">
      <w:pPr>
        <w:pStyle w:val="ListParagraph"/>
        <w:ind w:left="360"/>
        <w:rPr>
          <w:rFonts w:ascii="Times New Roman" w:eastAsia="Times New Roman" w:hAnsi="Times New Roman" w:cs="Times New Roman"/>
          <w:b/>
          <w:sz w:val="24"/>
          <w:szCs w:val="24"/>
          <w:lang w:val="es-PR"/>
        </w:rPr>
      </w:pPr>
    </w:p>
    <w:p w14:paraId="025217F4" w14:textId="52C0486B" w:rsidR="005377BE" w:rsidRPr="00CE4AB1" w:rsidRDefault="005377BE" w:rsidP="005377BE">
      <w:pPr>
        <w:pStyle w:val="ListParagraph"/>
        <w:ind w:left="360"/>
        <w:rPr>
          <w:rFonts w:ascii="Times New Roman" w:eastAsia="Times New Roman" w:hAnsi="Times New Roman" w:cs="Times New Roman"/>
          <w:b/>
          <w:sz w:val="24"/>
          <w:szCs w:val="24"/>
          <w:lang w:val="es-PR"/>
        </w:rPr>
      </w:pPr>
      <w:r>
        <w:rPr>
          <w:rFonts w:ascii="Times New Roman" w:eastAsia="Times New Roman" w:hAnsi="Times New Roman" w:cs="Times New Roman"/>
          <w:sz w:val="24"/>
          <w:szCs w:val="24"/>
          <w:lang w:val="es-PR"/>
        </w:rPr>
        <w:t>El Departamento de Salud</w:t>
      </w:r>
      <w:r w:rsidRPr="00CE4AB1">
        <w:rPr>
          <w:rFonts w:ascii="Times New Roman" w:eastAsia="Times New Roman" w:hAnsi="Times New Roman" w:cs="Times New Roman"/>
          <w:sz w:val="24"/>
          <w:szCs w:val="24"/>
          <w:lang w:val="es-PR"/>
        </w:rPr>
        <w:t xml:space="preserve"> podrá ejecutar la Fianza de Licitación si el licitador agraciado </w:t>
      </w:r>
      <w:r w:rsidRPr="00CE4AB1">
        <w:rPr>
          <w:rFonts w:ascii="Times New Roman" w:eastAsia="Times New Roman" w:hAnsi="Times New Roman" w:cs="Times New Roman"/>
          <w:b/>
          <w:sz w:val="24"/>
          <w:szCs w:val="24"/>
          <w:lang w:val="es-PR"/>
        </w:rPr>
        <w:t xml:space="preserve">se niega a firmar el </w:t>
      </w:r>
      <w:r>
        <w:rPr>
          <w:rFonts w:ascii="Times New Roman" w:eastAsia="Times New Roman" w:hAnsi="Times New Roman" w:cs="Times New Roman"/>
          <w:b/>
          <w:sz w:val="24"/>
          <w:szCs w:val="24"/>
          <w:lang w:val="es-PR"/>
        </w:rPr>
        <w:t xml:space="preserve">correspondiente </w:t>
      </w:r>
      <w:r w:rsidRPr="00CE4AB1">
        <w:rPr>
          <w:rFonts w:ascii="Times New Roman" w:eastAsia="Times New Roman" w:hAnsi="Times New Roman" w:cs="Times New Roman"/>
          <w:b/>
          <w:sz w:val="24"/>
          <w:szCs w:val="24"/>
          <w:lang w:val="es-PR"/>
        </w:rPr>
        <w:t>contrato, una vez convocado para ello por parte de la Oficina de Contratos.</w:t>
      </w:r>
    </w:p>
    <w:p w14:paraId="226D972D" w14:textId="77777777" w:rsidR="005377BE" w:rsidRPr="00CE4AB1" w:rsidRDefault="005377BE" w:rsidP="005377BE">
      <w:pPr>
        <w:pStyle w:val="ListParagraph"/>
        <w:ind w:left="360"/>
        <w:rPr>
          <w:rFonts w:ascii="Times New Roman" w:eastAsia="Times New Roman" w:hAnsi="Times New Roman" w:cs="Times New Roman"/>
          <w:b/>
          <w:sz w:val="24"/>
          <w:szCs w:val="24"/>
          <w:u w:val="single"/>
          <w:lang w:val="es-PR"/>
        </w:rPr>
      </w:pPr>
    </w:p>
    <w:p w14:paraId="614D6148" w14:textId="77777777" w:rsidR="005377BE" w:rsidRPr="00CE4AB1" w:rsidRDefault="005377BE" w:rsidP="005377BE">
      <w:pPr>
        <w:pStyle w:val="ListParagraph"/>
        <w:numPr>
          <w:ilvl w:val="6"/>
          <w:numId w:val="29"/>
        </w:numPr>
        <w:ind w:firstLine="0"/>
        <w:rPr>
          <w:rFonts w:ascii="Times New Roman" w:eastAsia="Times New Roman" w:hAnsi="Times New Roman" w:cs="Times New Roman"/>
          <w:b/>
          <w:color w:val="FF0000"/>
          <w:sz w:val="24"/>
          <w:szCs w:val="24"/>
          <w:lang w:val="es-PR"/>
        </w:rPr>
      </w:pPr>
      <w:r w:rsidRPr="00CE4AB1">
        <w:rPr>
          <w:rFonts w:ascii="Times New Roman" w:eastAsia="Times New Roman" w:hAnsi="Times New Roman" w:cs="Times New Roman"/>
          <w:b/>
          <w:sz w:val="24"/>
          <w:szCs w:val="24"/>
          <w:lang w:val="es-PR"/>
        </w:rPr>
        <w:t xml:space="preserve">VIGENCIA DEL CONTRATO </w:t>
      </w:r>
    </w:p>
    <w:p w14:paraId="7099E005" w14:textId="79E63C84" w:rsidR="005377BE" w:rsidRPr="00CE4AB1" w:rsidRDefault="005377BE" w:rsidP="005377BE">
      <w:pPr>
        <w:ind w:left="360"/>
        <w:rPr>
          <w:rFonts w:ascii="Times New Roman" w:eastAsia="Times New Roman" w:hAnsi="Times New Roman" w:cs="Times New Roman"/>
          <w:bCs/>
          <w:sz w:val="24"/>
          <w:szCs w:val="24"/>
          <w:lang w:val="es-PR"/>
        </w:rPr>
      </w:pPr>
      <w:r w:rsidRPr="00CE4AB1">
        <w:rPr>
          <w:rFonts w:ascii="Times New Roman" w:eastAsia="Times New Roman" w:hAnsi="Times New Roman" w:cs="Times New Roman"/>
          <w:sz w:val="24"/>
          <w:szCs w:val="24"/>
          <w:lang w:val="es-PR"/>
        </w:rPr>
        <w:br/>
      </w:r>
      <w:r>
        <w:rPr>
          <w:rFonts w:ascii="Times New Roman" w:eastAsia="Times New Roman" w:hAnsi="Times New Roman" w:cs="Times New Roman"/>
          <w:bCs/>
          <w:sz w:val="24"/>
          <w:szCs w:val="24"/>
          <w:lang w:val="es-PR"/>
        </w:rPr>
        <w:t>Las Entidades Exentas adscritas al Departamento</w:t>
      </w:r>
      <w:r w:rsidRPr="00CE4AB1">
        <w:rPr>
          <w:rFonts w:ascii="Times New Roman" w:eastAsia="Times New Roman" w:hAnsi="Times New Roman" w:cs="Times New Roman"/>
          <w:bCs/>
          <w:sz w:val="24"/>
          <w:szCs w:val="24"/>
          <w:lang w:val="es-PR"/>
        </w:rPr>
        <w:t xml:space="preserve"> podrá</w:t>
      </w:r>
      <w:r>
        <w:rPr>
          <w:rFonts w:ascii="Times New Roman" w:eastAsia="Times New Roman" w:hAnsi="Times New Roman" w:cs="Times New Roman"/>
          <w:bCs/>
          <w:sz w:val="24"/>
          <w:szCs w:val="24"/>
          <w:lang w:val="es-PR"/>
        </w:rPr>
        <w:t>n</w:t>
      </w:r>
      <w:r w:rsidRPr="00CE4AB1">
        <w:rPr>
          <w:rFonts w:ascii="Times New Roman" w:eastAsia="Times New Roman" w:hAnsi="Times New Roman" w:cs="Times New Roman"/>
          <w:bCs/>
          <w:sz w:val="24"/>
          <w:szCs w:val="24"/>
          <w:lang w:val="es-PR"/>
        </w:rPr>
        <w:t xml:space="preserve"> celebrar cualquier procedimiento de subasta formal con el objetivo de otorgar un contrato, bajo cuyos términos y condiciones, se podrán levantar órdenes de compra relacionadas.</w:t>
      </w:r>
    </w:p>
    <w:p w14:paraId="5A3409FD" w14:textId="77777777" w:rsidR="005377BE" w:rsidRPr="00CE4AB1" w:rsidRDefault="005377BE" w:rsidP="005377BE">
      <w:pPr>
        <w:ind w:left="360"/>
        <w:rPr>
          <w:rFonts w:ascii="Times New Roman" w:eastAsia="Times New Roman" w:hAnsi="Times New Roman" w:cs="Times New Roman"/>
          <w:bCs/>
          <w:sz w:val="24"/>
          <w:szCs w:val="24"/>
          <w:lang w:val="es-PR"/>
        </w:rPr>
      </w:pPr>
    </w:p>
    <w:p w14:paraId="19701796" w14:textId="13676C50" w:rsidR="005377BE" w:rsidRPr="00CE4AB1" w:rsidRDefault="005377BE" w:rsidP="005377BE">
      <w:pPr>
        <w:ind w:left="360"/>
        <w:rPr>
          <w:rFonts w:ascii="Times New Roman" w:eastAsia="Times New Roman" w:hAnsi="Times New Roman" w:cs="Times New Roman"/>
          <w:bCs/>
          <w:sz w:val="24"/>
          <w:szCs w:val="24"/>
          <w:lang w:val="es-PR"/>
        </w:rPr>
      </w:pPr>
      <w:r w:rsidRPr="00CE4AB1">
        <w:rPr>
          <w:rFonts w:ascii="Times New Roman" w:eastAsia="Times New Roman" w:hAnsi="Times New Roman" w:cs="Times New Roman"/>
          <w:bCs/>
          <w:sz w:val="24"/>
          <w:szCs w:val="24"/>
          <w:lang w:val="es-PR"/>
        </w:rPr>
        <w:t>El contrato que se formalice bajo esta subasta tendrá una vigencia de</w:t>
      </w:r>
      <w:r w:rsidRPr="00CE4AB1">
        <w:rPr>
          <w:rFonts w:ascii="Times New Roman" w:eastAsia="Times New Roman" w:hAnsi="Times New Roman" w:cs="Times New Roman"/>
          <w:b/>
          <w:bCs/>
          <w:sz w:val="24"/>
          <w:szCs w:val="24"/>
          <w:lang w:val="es-PR"/>
        </w:rPr>
        <w:t xml:space="preserve"> </w:t>
      </w:r>
      <w:r>
        <w:rPr>
          <w:rFonts w:ascii="Times New Roman" w:eastAsia="Times New Roman" w:hAnsi="Times New Roman" w:cs="Times New Roman"/>
          <w:b/>
          <w:bCs/>
          <w:sz w:val="24"/>
          <w:szCs w:val="24"/>
          <w:lang w:val="es-PR"/>
        </w:rPr>
        <w:t xml:space="preserve">un (1) </w:t>
      </w:r>
      <w:r w:rsidRPr="005377BE">
        <w:rPr>
          <w:rFonts w:ascii="Times New Roman" w:eastAsia="Times New Roman" w:hAnsi="Times New Roman" w:cs="Times New Roman"/>
          <w:b/>
          <w:bCs/>
          <w:sz w:val="24"/>
          <w:szCs w:val="24"/>
          <w:lang w:val="es-PR"/>
        </w:rPr>
        <w:t>año</w:t>
      </w:r>
      <w:r w:rsidRPr="005377BE">
        <w:rPr>
          <w:rFonts w:ascii="Times New Roman" w:eastAsia="Times New Roman" w:hAnsi="Times New Roman" w:cs="Times New Roman"/>
          <w:bCs/>
          <w:sz w:val="24"/>
          <w:szCs w:val="24"/>
          <w:lang w:val="es-PR"/>
        </w:rPr>
        <w:t>,</w:t>
      </w:r>
      <w:r w:rsidRPr="005377BE">
        <w:rPr>
          <w:rFonts w:ascii="Times New Roman" w:eastAsia="Times New Roman" w:hAnsi="Times New Roman" w:cs="Times New Roman"/>
          <w:b/>
          <w:bCs/>
          <w:sz w:val="24"/>
          <w:szCs w:val="24"/>
          <w:lang w:val="es-PR"/>
        </w:rPr>
        <w:t xml:space="preserve"> </w:t>
      </w:r>
      <w:r w:rsidRPr="005377BE">
        <w:rPr>
          <w:rFonts w:ascii="Times New Roman" w:eastAsia="Times New Roman" w:hAnsi="Times New Roman" w:cs="Times New Roman"/>
          <w:bCs/>
          <w:sz w:val="24"/>
          <w:szCs w:val="24"/>
          <w:lang w:val="es-PR"/>
        </w:rPr>
        <w:t>contado</w:t>
      </w:r>
      <w:r w:rsidRPr="00CE4AB1">
        <w:rPr>
          <w:rFonts w:ascii="Times New Roman" w:eastAsia="Times New Roman" w:hAnsi="Times New Roman" w:cs="Times New Roman"/>
          <w:bCs/>
          <w:sz w:val="24"/>
          <w:szCs w:val="24"/>
          <w:lang w:val="es-PR"/>
        </w:rPr>
        <w:t xml:space="preserve"> a partir de su otorgamiento.  </w:t>
      </w:r>
    </w:p>
    <w:p w14:paraId="7C45A5D0" w14:textId="77777777" w:rsidR="005377BE" w:rsidRPr="00CE4AB1" w:rsidRDefault="005377BE" w:rsidP="005377BE">
      <w:pPr>
        <w:ind w:left="360"/>
        <w:rPr>
          <w:rFonts w:ascii="Times New Roman" w:eastAsia="Times New Roman" w:hAnsi="Times New Roman" w:cs="Times New Roman"/>
          <w:bCs/>
          <w:sz w:val="24"/>
          <w:szCs w:val="24"/>
          <w:lang w:val="es-PR"/>
        </w:rPr>
      </w:pPr>
    </w:p>
    <w:p w14:paraId="16F711FA" w14:textId="112BAA61" w:rsidR="005377BE" w:rsidRPr="00CE4AB1" w:rsidRDefault="005377BE" w:rsidP="005377BE">
      <w:pPr>
        <w:ind w:left="360"/>
        <w:rPr>
          <w:rFonts w:ascii="Times New Roman" w:eastAsia="Times New Roman" w:hAnsi="Times New Roman" w:cs="Times New Roman"/>
          <w:bCs/>
          <w:sz w:val="24"/>
          <w:szCs w:val="24"/>
          <w:lang w:val="es-PR"/>
        </w:rPr>
      </w:pPr>
      <w:r>
        <w:rPr>
          <w:rFonts w:ascii="Times New Roman" w:eastAsia="Times New Roman" w:hAnsi="Times New Roman" w:cs="Times New Roman"/>
          <w:bCs/>
          <w:sz w:val="24"/>
          <w:szCs w:val="24"/>
          <w:lang w:val="es-PR"/>
        </w:rPr>
        <w:lastRenderedPageBreak/>
        <w:t>El Departamento</w:t>
      </w:r>
      <w:r w:rsidRPr="00CE4AB1">
        <w:rPr>
          <w:rFonts w:ascii="Times New Roman" w:eastAsia="Times New Roman" w:hAnsi="Times New Roman" w:cs="Times New Roman"/>
          <w:bCs/>
          <w:sz w:val="24"/>
          <w:szCs w:val="24"/>
          <w:lang w:val="es-PR"/>
        </w:rPr>
        <w:t xml:space="preserve"> podrá autorizar enmendar el contrato a los fines de extender su vigencia cumpliendo con lo dispuesto </w:t>
      </w:r>
      <w:r w:rsidR="000926D8">
        <w:rPr>
          <w:rFonts w:ascii="Times New Roman" w:eastAsia="Times New Roman" w:hAnsi="Times New Roman" w:cs="Times New Roman"/>
          <w:bCs/>
          <w:sz w:val="24"/>
          <w:szCs w:val="24"/>
          <w:lang w:val="es-PR"/>
        </w:rPr>
        <w:t xml:space="preserve">en el </w:t>
      </w:r>
      <w:r w:rsidR="000926D8" w:rsidRPr="003A2C0C">
        <w:rPr>
          <w:rFonts w:ascii="Times New Roman" w:eastAsia="Times New Roman" w:hAnsi="Times New Roman" w:cs="Times New Roman"/>
          <w:sz w:val="24"/>
          <w:szCs w:val="24"/>
          <w:lang w:val="es-PR"/>
        </w:rPr>
        <w:t xml:space="preserve">Reglamento Núm. </w:t>
      </w:r>
      <w:r w:rsidR="000926D8">
        <w:rPr>
          <w:rFonts w:ascii="Times New Roman" w:eastAsia="Times New Roman" w:hAnsi="Times New Roman" w:cs="Times New Roman"/>
          <w:sz w:val="24"/>
          <w:szCs w:val="24"/>
          <w:lang w:val="es-PR"/>
        </w:rPr>
        <w:t>9318, conocido como “Reglamento Uniforme de Compras y Subastas de Bienes, Obras y Servicios No Profesionales para las Entidades Exentas del Departamento de Salud”</w:t>
      </w:r>
      <w:r w:rsidRPr="00CE4AB1">
        <w:rPr>
          <w:rFonts w:ascii="Times New Roman" w:eastAsia="Times New Roman" w:hAnsi="Times New Roman" w:cs="Times New Roman"/>
          <w:bCs/>
          <w:sz w:val="24"/>
          <w:szCs w:val="24"/>
          <w:lang w:val="es-PR"/>
        </w:rPr>
        <w:t xml:space="preserve">. El suplidor será informado por escrito y con anticipación a la fecha de vencimiento del contrato de la intención de extender éste por parte </w:t>
      </w:r>
      <w:r>
        <w:rPr>
          <w:rFonts w:ascii="Times New Roman" w:eastAsia="Times New Roman" w:hAnsi="Times New Roman" w:cs="Times New Roman"/>
          <w:bCs/>
          <w:sz w:val="24"/>
          <w:szCs w:val="24"/>
          <w:lang w:val="es-PR"/>
        </w:rPr>
        <w:t>del DS</w:t>
      </w:r>
      <w:r w:rsidRPr="00CE4AB1">
        <w:rPr>
          <w:rFonts w:ascii="Times New Roman" w:eastAsia="Times New Roman" w:hAnsi="Times New Roman" w:cs="Times New Roman"/>
          <w:bCs/>
          <w:sz w:val="24"/>
          <w:szCs w:val="24"/>
          <w:lang w:val="es-PR"/>
        </w:rPr>
        <w:t>. Las enmiendas se harán mediante escrito de “Enmienda” y deberá contar con las firmas de las partes.</w:t>
      </w:r>
    </w:p>
    <w:p w14:paraId="1F796F93" w14:textId="77777777" w:rsidR="005377BE" w:rsidRPr="00CE4AB1" w:rsidRDefault="005377BE" w:rsidP="005377BE">
      <w:pPr>
        <w:rPr>
          <w:rFonts w:ascii="Times New Roman" w:eastAsia="Times New Roman" w:hAnsi="Times New Roman" w:cs="Times New Roman"/>
          <w:sz w:val="24"/>
          <w:szCs w:val="24"/>
          <w:lang w:val="es-PR"/>
        </w:rPr>
      </w:pPr>
    </w:p>
    <w:p w14:paraId="10BA2662" w14:textId="77777777" w:rsidR="005377BE" w:rsidRPr="00CE4AB1" w:rsidRDefault="005377BE" w:rsidP="005377BE">
      <w:pPr>
        <w:pStyle w:val="ListParagraph"/>
        <w:numPr>
          <w:ilvl w:val="6"/>
          <w:numId w:val="29"/>
        </w:numPr>
        <w:ind w:firstLine="0"/>
        <w:rPr>
          <w:rFonts w:ascii="Times New Roman" w:eastAsia="Times New Roman" w:hAnsi="Times New Roman" w:cs="Times New Roman"/>
          <w:b/>
          <w:color w:val="FF0000"/>
          <w:sz w:val="24"/>
          <w:szCs w:val="24"/>
          <w:lang w:val="es-PR"/>
        </w:rPr>
      </w:pPr>
      <w:r w:rsidRPr="00CE4AB1">
        <w:rPr>
          <w:rFonts w:ascii="Times New Roman" w:eastAsia="Times New Roman" w:hAnsi="Times New Roman" w:cs="Times New Roman"/>
          <w:b/>
          <w:sz w:val="24"/>
          <w:szCs w:val="24"/>
          <w:lang w:val="es-PR"/>
        </w:rPr>
        <w:t>ALCANCE DEL CONTRATO</w:t>
      </w:r>
    </w:p>
    <w:p w14:paraId="505F381F" w14:textId="77777777" w:rsidR="005377BE" w:rsidRPr="00CE4AB1" w:rsidRDefault="005377BE" w:rsidP="005377BE">
      <w:pPr>
        <w:ind w:left="360"/>
        <w:rPr>
          <w:rFonts w:ascii="Times New Roman" w:eastAsia="Times New Roman" w:hAnsi="Times New Roman" w:cs="Times New Roman"/>
          <w:b/>
          <w:sz w:val="24"/>
          <w:szCs w:val="24"/>
          <w:u w:val="single"/>
          <w:lang w:val="es-PR"/>
        </w:rPr>
      </w:pPr>
    </w:p>
    <w:p w14:paraId="6FF8D1C7" w14:textId="79B53C9F" w:rsidR="005377BE" w:rsidRPr="00CE4AB1" w:rsidRDefault="005377BE" w:rsidP="005377BE">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El contrato que se otorgará bajo esta subasta formal cubrirá las necesidades de </w:t>
      </w:r>
      <w:r>
        <w:rPr>
          <w:rFonts w:ascii="Times New Roman" w:eastAsia="Times New Roman" w:hAnsi="Times New Roman" w:cs="Times New Roman"/>
          <w:sz w:val="24"/>
          <w:szCs w:val="24"/>
          <w:lang w:val="es-PR"/>
        </w:rPr>
        <w:t>las Entidades Exentas adscritas al Departamento de Salud</w:t>
      </w:r>
      <w:r w:rsidRPr="00CE4AB1">
        <w:rPr>
          <w:rFonts w:ascii="Times New Roman" w:eastAsia="Times New Roman" w:hAnsi="Times New Roman" w:cs="Times New Roman"/>
          <w:sz w:val="24"/>
          <w:szCs w:val="24"/>
          <w:lang w:val="es-PR"/>
        </w:rPr>
        <w:t xml:space="preserve">, según definidas en la Ley 73, </w:t>
      </w:r>
      <w:r w:rsidRPr="00CE4AB1">
        <w:rPr>
          <w:rFonts w:ascii="Times New Roman" w:eastAsia="Times New Roman" w:hAnsi="Times New Roman" w:cs="Times New Roman"/>
          <w:i/>
          <w:iCs/>
          <w:sz w:val="24"/>
          <w:szCs w:val="24"/>
          <w:lang w:val="es-PR"/>
        </w:rPr>
        <w:t>supra</w:t>
      </w:r>
      <w:r w:rsidRPr="00CE4AB1">
        <w:rPr>
          <w:rFonts w:ascii="Times New Roman" w:eastAsia="Times New Roman" w:hAnsi="Times New Roman" w:cs="Times New Roman"/>
          <w:sz w:val="24"/>
          <w:szCs w:val="24"/>
          <w:lang w:val="es-PR"/>
        </w:rPr>
        <w:t xml:space="preserve">. </w:t>
      </w:r>
    </w:p>
    <w:p w14:paraId="3794BB4D" w14:textId="77777777" w:rsidR="005377BE" w:rsidRPr="00CE4AB1" w:rsidRDefault="005377BE" w:rsidP="005377BE">
      <w:pPr>
        <w:rPr>
          <w:rFonts w:ascii="Times New Roman" w:eastAsia="Times New Roman" w:hAnsi="Times New Roman" w:cs="Times New Roman"/>
          <w:b/>
          <w:sz w:val="24"/>
          <w:szCs w:val="24"/>
          <w:u w:val="single"/>
          <w:lang w:val="es-PR"/>
        </w:rPr>
      </w:pPr>
    </w:p>
    <w:p w14:paraId="5FE24420" w14:textId="77777777" w:rsidR="005377BE" w:rsidRPr="00CE4AB1" w:rsidRDefault="005377BE" w:rsidP="005377BE">
      <w:pPr>
        <w:pStyle w:val="ListParagraph"/>
        <w:numPr>
          <w:ilvl w:val="6"/>
          <w:numId w:val="29"/>
        </w:numPr>
        <w:ind w:firstLine="0"/>
        <w:rPr>
          <w:rFonts w:ascii="Times New Roman" w:eastAsia="Times New Roman" w:hAnsi="Times New Roman" w:cs="Times New Roman"/>
          <w:b/>
          <w:color w:val="FF0000"/>
          <w:sz w:val="24"/>
          <w:szCs w:val="24"/>
          <w:lang w:val="es-PR"/>
        </w:rPr>
      </w:pPr>
      <w:r w:rsidRPr="00CE4AB1">
        <w:rPr>
          <w:rFonts w:ascii="Times New Roman" w:eastAsia="Times New Roman" w:hAnsi="Times New Roman" w:cs="Times New Roman"/>
          <w:b/>
          <w:sz w:val="24"/>
          <w:szCs w:val="24"/>
          <w:lang w:val="es-PR"/>
        </w:rPr>
        <w:t>INSTRUCCIONES DE USO DEL CONTRATO</w:t>
      </w:r>
    </w:p>
    <w:p w14:paraId="065C6096" w14:textId="77777777" w:rsidR="005377BE" w:rsidRPr="00CE4AB1" w:rsidRDefault="005377BE" w:rsidP="005377BE">
      <w:pPr>
        <w:rPr>
          <w:rFonts w:ascii="Times New Roman" w:eastAsia="Times New Roman" w:hAnsi="Times New Roman" w:cs="Times New Roman"/>
          <w:sz w:val="24"/>
          <w:szCs w:val="24"/>
          <w:lang w:val="es-PR"/>
        </w:rPr>
      </w:pPr>
    </w:p>
    <w:p w14:paraId="20F20F9E" w14:textId="77777777" w:rsidR="005377BE" w:rsidRPr="00CE4AB1" w:rsidRDefault="005377BE" w:rsidP="005377BE">
      <w:pPr>
        <w:ind w:left="36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 xml:space="preserve">De formalizarse un contrato se </w:t>
      </w:r>
      <w:r w:rsidRPr="00CE4AB1">
        <w:rPr>
          <w:rFonts w:ascii="Times New Roman" w:eastAsia="Times New Roman" w:hAnsi="Times New Roman" w:cs="Times New Roman"/>
          <w:sz w:val="24"/>
          <w:szCs w:val="24"/>
          <w:lang w:val="es-PR"/>
        </w:rPr>
        <w:t xml:space="preserve">orientará a los compradores sobre el uso </w:t>
      </w:r>
      <w:r>
        <w:rPr>
          <w:rFonts w:ascii="Times New Roman" w:eastAsia="Times New Roman" w:hAnsi="Times New Roman" w:cs="Times New Roman"/>
          <w:sz w:val="24"/>
          <w:szCs w:val="24"/>
          <w:lang w:val="es-PR"/>
        </w:rPr>
        <w:t>de este</w:t>
      </w:r>
      <w:r w:rsidRPr="00CE4AB1">
        <w:rPr>
          <w:rFonts w:ascii="Times New Roman" w:eastAsia="Times New Roman" w:hAnsi="Times New Roman" w:cs="Times New Roman"/>
          <w:sz w:val="24"/>
          <w:szCs w:val="24"/>
          <w:lang w:val="es-PR"/>
        </w:rPr>
        <w:t xml:space="preserve"> mediante las “Instrucciones de Uso de Contrato”. Las referidas instrucciones incluirán los mismos términos y condiciones que surgen del pliego de la subasta formal y la tabla de ofertar. Las instrucciones constituirán una guía de uso exclusivamente para los compradores.</w:t>
      </w:r>
    </w:p>
    <w:p w14:paraId="379E2894" w14:textId="77777777" w:rsidR="005377BE" w:rsidRDefault="005377BE" w:rsidP="00A55A9F">
      <w:pPr>
        <w:ind w:firstLine="360"/>
        <w:jc w:val="center"/>
        <w:rPr>
          <w:rFonts w:ascii="Times New Roman" w:hAnsi="Times New Roman" w:cs="Times New Roman"/>
          <w:b/>
          <w:sz w:val="28"/>
          <w:szCs w:val="28"/>
          <w:lang w:val="es-PR"/>
        </w:rPr>
      </w:pPr>
    </w:p>
    <w:p w14:paraId="4CE05411" w14:textId="38E39DDE" w:rsidR="000E5D06" w:rsidRPr="003A2C0C" w:rsidRDefault="000E5D06" w:rsidP="00A55A9F">
      <w:pPr>
        <w:ind w:firstLine="360"/>
        <w:jc w:val="center"/>
        <w:rPr>
          <w:rFonts w:ascii="Times New Roman" w:hAnsi="Times New Roman" w:cs="Times New Roman"/>
          <w:b/>
          <w:sz w:val="28"/>
          <w:szCs w:val="28"/>
          <w:lang w:val="es-PR"/>
        </w:rPr>
      </w:pPr>
      <w:r w:rsidRPr="003A2C0C">
        <w:rPr>
          <w:rFonts w:ascii="Times New Roman" w:hAnsi="Times New Roman" w:cs="Times New Roman"/>
          <w:b/>
          <w:sz w:val="28"/>
          <w:szCs w:val="28"/>
          <w:lang w:val="es-PR"/>
        </w:rPr>
        <w:t>V</w:t>
      </w:r>
      <w:r w:rsidR="007D1544" w:rsidRPr="003A2C0C">
        <w:rPr>
          <w:rFonts w:ascii="Times New Roman" w:hAnsi="Times New Roman" w:cs="Times New Roman"/>
          <w:b/>
          <w:sz w:val="28"/>
          <w:szCs w:val="28"/>
          <w:lang w:val="es-PR"/>
        </w:rPr>
        <w:t xml:space="preserve">. </w:t>
      </w:r>
      <w:r w:rsidRPr="003A2C0C">
        <w:rPr>
          <w:rFonts w:ascii="Times New Roman" w:hAnsi="Times New Roman" w:cs="Times New Roman"/>
          <w:b/>
          <w:sz w:val="28"/>
          <w:szCs w:val="28"/>
          <w:lang w:val="es-PR"/>
        </w:rPr>
        <w:t>RES</w:t>
      </w:r>
      <w:r w:rsidR="00CF6826" w:rsidRPr="003A2C0C">
        <w:rPr>
          <w:rFonts w:ascii="Times New Roman" w:hAnsi="Times New Roman" w:cs="Times New Roman"/>
          <w:b/>
          <w:sz w:val="28"/>
          <w:szCs w:val="28"/>
          <w:lang w:val="es-PR"/>
        </w:rPr>
        <w:t>CIS</w:t>
      </w:r>
      <w:r w:rsidRPr="003A2C0C">
        <w:rPr>
          <w:rFonts w:ascii="Times New Roman" w:hAnsi="Times New Roman" w:cs="Times New Roman"/>
          <w:b/>
          <w:sz w:val="28"/>
          <w:szCs w:val="28"/>
          <w:lang w:val="es-PR"/>
        </w:rPr>
        <w:t>IÓN DEL CONTRATO</w:t>
      </w:r>
    </w:p>
    <w:p w14:paraId="55060091" w14:textId="77777777" w:rsidR="000E5D06" w:rsidRPr="003A2C0C" w:rsidRDefault="000E5D06" w:rsidP="00CB4C25">
      <w:pPr>
        <w:rPr>
          <w:rFonts w:ascii="Times New Roman" w:hAnsi="Times New Roman" w:cs="Times New Roman"/>
          <w:b/>
          <w:sz w:val="28"/>
          <w:szCs w:val="28"/>
          <w:lang w:val="es-PR"/>
        </w:rPr>
      </w:pPr>
    </w:p>
    <w:p w14:paraId="6250A632" w14:textId="30A8CAB1" w:rsidR="00904A94" w:rsidRPr="00944978" w:rsidRDefault="00904A94" w:rsidP="00C45662">
      <w:pPr>
        <w:shd w:val="clear" w:color="auto" w:fill="FFFFFF"/>
        <w:ind w:left="360"/>
        <w:rPr>
          <w:rFonts w:ascii="Times New Roman" w:hAnsi="Times New Roman" w:cs="Times New Roman"/>
          <w:color w:val="000000"/>
          <w:sz w:val="24"/>
          <w:szCs w:val="24"/>
          <w:shd w:val="clear" w:color="auto" w:fill="FFFFFF"/>
          <w:lang w:val="es-ES_tradnl"/>
        </w:rPr>
      </w:pPr>
      <w:r w:rsidRPr="00944978">
        <w:rPr>
          <w:rFonts w:ascii="Times New Roman" w:hAnsi="Times New Roman" w:cs="Times New Roman"/>
          <w:color w:val="000000"/>
          <w:sz w:val="24"/>
          <w:szCs w:val="24"/>
          <w:shd w:val="clear" w:color="auto" w:fill="FFFFFF"/>
          <w:lang w:val="es-PR"/>
        </w:rPr>
        <w:t>Ningún</w:t>
      </w:r>
      <w:r w:rsidRPr="00944978">
        <w:rPr>
          <w:rFonts w:ascii="Times New Roman" w:hAnsi="Times New Roman" w:cs="Times New Roman"/>
          <w:color w:val="000000"/>
          <w:sz w:val="24"/>
          <w:szCs w:val="24"/>
          <w:shd w:val="clear" w:color="auto" w:fill="FFFFFF"/>
          <w:lang w:val="es-ES_tradnl"/>
        </w:rPr>
        <w:t xml:space="preserve"> jefe de agencia gubernamental o instrumentalidad del Gobierno, corporación pública, municipio, o de la Rama Legislativa o Rama Judicial, adjudicará subasta u otorgará contrato alguno para la realización de servicios o la venta o entrega de bienes, a persona natural o jurídica que haya sido convicta o se haya declarado culpable en el foro estatal o federal, en cualquier otra jurisdicción de</w:t>
      </w:r>
      <w:r w:rsidR="001D475D" w:rsidRPr="00944978">
        <w:rPr>
          <w:rFonts w:ascii="Times New Roman" w:hAnsi="Times New Roman" w:cs="Times New Roman"/>
          <w:color w:val="000000"/>
          <w:sz w:val="24"/>
          <w:szCs w:val="24"/>
          <w:shd w:val="clear" w:color="auto" w:fill="FFFFFF"/>
          <w:lang w:val="es-ES_tradnl"/>
        </w:rPr>
        <w:t xml:space="preserve"> </w:t>
      </w:r>
      <w:r w:rsidRPr="00944978">
        <w:rPr>
          <w:rFonts w:ascii="Times New Roman" w:hAnsi="Times New Roman" w:cs="Times New Roman"/>
          <w:color w:val="000000"/>
          <w:sz w:val="24"/>
          <w:szCs w:val="24"/>
          <w:shd w:val="clear" w:color="auto" w:fill="FFFFFF"/>
          <w:lang w:val="es-ES_tradnl"/>
        </w:rPr>
        <w:t xml:space="preserve"> Estados Unidos de América o en cualquier otro país, de aquellos delitos constitutivos de fraude, malversación o apropiación ilegal de fondos públicos </w:t>
      </w:r>
      <w:r w:rsidR="00776592" w:rsidRPr="00944978">
        <w:rPr>
          <w:rFonts w:ascii="Times New Roman" w:hAnsi="Times New Roman" w:cs="Times New Roman"/>
          <w:color w:val="000000"/>
          <w:sz w:val="24"/>
          <w:szCs w:val="24"/>
          <w:shd w:val="clear" w:color="auto" w:fill="FFFFFF"/>
          <w:lang w:val="es-ES_tradnl"/>
        </w:rPr>
        <w:t>dispuestos en la</w:t>
      </w:r>
      <w:r w:rsidRPr="00944978">
        <w:rPr>
          <w:rFonts w:ascii="Times New Roman" w:hAnsi="Times New Roman" w:cs="Times New Roman"/>
          <w:color w:val="000000"/>
          <w:sz w:val="24"/>
          <w:szCs w:val="24"/>
          <w:shd w:val="clear" w:color="auto" w:fill="FFFFFF"/>
          <w:lang w:val="es-ES_tradnl"/>
        </w:rPr>
        <w:t xml:space="preserve"> Ley </w:t>
      </w:r>
      <w:r w:rsidR="00A75B29" w:rsidRPr="00944978">
        <w:rPr>
          <w:rFonts w:ascii="Times New Roman" w:hAnsi="Times New Roman" w:cs="Times New Roman"/>
          <w:color w:val="000000"/>
          <w:sz w:val="24"/>
          <w:szCs w:val="24"/>
          <w:shd w:val="clear" w:color="auto" w:fill="FFFFFF"/>
          <w:lang w:val="es-ES_tradnl"/>
        </w:rPr>
        <w:t>2</w:t>
      </w:r>
      <w:r w:rsidRPr="00944978">
        <w:rPr>
          <w:rFonts w:ascii="Times New Roman" w:hAnsi="Times New Roman" w:cs="Times New Roman"/>
          <w:color w:val="000000"/>
          <w:sz w:val="24"/>
          <w:szCs w:val="24"/>
          <w:shd w:val="clear" w:color="auto" w:fill="FFFFFF"/>
          <w:lang w:val="es-ES_tradnl"/>
        </w:rPr>
        <w:t>-20</w:t>
      </w:r>
      <w:r w:rsidR="00A75B29" w:rsidRPr="00944978">
        <w:rPr>
          <w:rFonts w:ascii="Times New Roman" w:hAnsi="Times New Roman" w:cs="Times New Roman"/>
          <w:color w:val="000000"/>
          <w:sz w:val="24"/>
          <w:szCs w:val="24"/>
          <w:shd w:val="clear" w:color="auto" w:fill="FFFFFF"/>
          <w:lang w:val="es-ES_tradnl"/>
        </w:rPr>
        <w:t>18</w:t>
      </w:r>
      <w:r w:rsidR="002853F7">
        <w:rPr>
          <w:rFonts w:ascii="Times New Roman" w:hAnsi="Times New Roman" w:cs="Times New Roman"/>
          <w:color w:val="000000"/>
          <w:sz w:val="24"/>
          <w:szCs w:val="24"/>
          <w:shd w:val="clear" w:color="auto" w:fill="FFFFFF"/>
          <w:lang w:val="es-ES_tradnl"/>
        </w:rPr>
        <w:t xml:space="preserve">, </w:t>
      </w:r>
      <w:r w:rsidR="002853F7">
        <w:rPr>
          <w:rFonts w:ascii="Times New Roman" w:hAnsi="Times New Roman" w:cs="Times New Roman"/>
          <w:i/>
          <w:iCs/>
          <w:color w:val="000000"/>
          <w:sz w:val="24"/>
          <w:szCs w:val="24"/>
          <w:shd w:val="clear" w:color="auto" w:fill="FFFFFF"/>
          <w:lang w:val="es-ES_tradnl"/>
        </w:rPr>
        <w:t>supra</w:t>
      </w:r>
      <w:r w:rsidR="002853F7">
        <w:rPr>
          <w:rFonts w:ascii="Times New Roman" w:hAnsi="Times New Roman" w:cs="Times New Roman"/>
          <w:color w:val="000000"/>
          <w:sz w:val="24"/>
          <w:szCs w:val="24"/>
          <w:shd w:val="clear" w:color="auto" w:fill="FFFFFF"/>
          <w:lang w:val="es-ES_tradnl"/>
        </w:rPr>
        <w:t>,</w:t>
      </w:r>
      <w:r w:rsidRPr="00944978">
        <w:rPr>
          <w:rFonts w:ascii="Times New Roman" w:hAnsi="Times New Roman" w:cs="Times New Roman"/>
          <w:color w:val="000000"/>
          <w:sz w:val="24"/>
          <w:szCs w:val="24"/>
          <w:shd w:val="clear" w:color="auto" w:fill="FFFFFF"/>
          <w:lang w:val="es-ES_tradnl"/>
        </w:rPr>
        <w:t xml:space="preserve"> según enmendada. Esta prohibición de adjudicar subastas u otorgar contratos, se extiende a aquellas personas jurídicas cuyos presidentes, vicepresidentes, director</w:t>
      </w:r>
      <w:r w:rsidR="00F57EB0">
        <w:rPr>
          <w:rFonts w:ascii="Times New Roman" w:hAnsi="Times New Roman" w:cs="Times New Roman"/>
          <w:color w:val="000000"/>
          <w:sz w:val="24"/>
          <w:szCs w:val="24"/>
          <w:shd w:val="clear" w:color="auto" w:fill="FFFFFF"/>
          <w:lang w:val="es-ES_tradnl"/>
        </w:rPr>
        <w:t>es</w:t>
      </w:r>
      <w:r w:rsidRPr="00944978">
        <w:rPr>
          <w:rFonts w:ascii="Times New Roman" w:hAnsi="Times New Roman" w:cs="Times New Roman"/>
          <w:color w:val="000000"/>
          <w:sz w:val="24"/>
          <w:szCs w:val="24"/>
          <w:shd w:val="clear" w:color="auto" w:fill="FFFFFF"/>
          <w:lang w:val="es-ES_tradnl"/>
        </w:rPr>
        <w:t>, director</w:t>
      </w:r>
      <w:r w:rsidR="00F57EB0">
        <w:rPr>
          <w:rFonts w:ascii="Times New Roman" w:hAnsi="Times New Roman" w:cs="Times New Roman"/>
          <w:color w:val="000000"/>
          <w:sz w:val="24"/>
          <w:szCs w:val="24"/>
          <w:shd w:val="clear" w:color="auto" w:fill="FFFFFF"/>
          <w:lang w:val="es-ES_tradnl"/>
        </w:rPr>
        <w:t>es</w:t>
      </w:r>
      <w:r w:rsidRPr="00944978">
        <w:rPr>
          <w:rFonts w:ascii="Times New Roman" w:hAnsi="Times New Roman" w:cs="Times New Roman"/>
          <w:color w:val="000000"/>
          <w:sz w:val="24"/>
          <w:szCs w:val="24"/>
          <w:shd w:val="clear" w:color="auto" w:fill="FFFFFF"/>
          <w:lang w:val="es-ES_tradnl"/>
        </w:rPr>
        <w:t xml:space="preserve"> ejecutivo</w:t>
      </w:r>
      <w:r w:rsidR="00F57EB0">
        <w:rPr>
          <w:rFonts w:ascii="Times New Roman" w:hAnsi="Times New Roman" w:cs="Times New Roman"/>
          <w:color w:val="000000"/>
          <w:sz w:val="24"/>
          <w:szCs w:val="24"/>
          <w:shd w:val="clear" w:color="auto" w:fill="FFFFFF"/>
          <w:lang w:val="es-ES_tradnl"/>
        </w:rPr>
        <w:t>s</w:t>
      </w:r>
      <w:r w:rsidRPr="00944978">
        <w:rPr>
          <w:rFonts w:ascii="Times New Roman" w:hAnsi="Times New Roman" w:cs="Times New Roman"/>
          <w:color w:val="000000"/>
          <w:sz w:val="24"/>
          <w:szCs w:val="24"/>
          <w:shd w:val="clear" w:color="auto" w:fill="FFFFFF"/>
          <w:lang w:val="es-ES_tradnl"/>
        </w:rPr>
        <w:t>, o miembro</w:t>
      </w:r>
      <w:r w:rsidR="00F57EB0">
        <w:rPr>
          <w:rFonts w:ascii="Times New Roman" w:hAnsi="Times New Roman" w:cs="Times New Roman"/>
          <w:color w:val="000000"/>
          <w:sz w:val="24"/>
          <w:szCs w:val="24"/>
          <w:shd w:val="clear" w:color="auto" w:fill="FFFFFF"/>
          <w:lang w:val="es-ES_tradnl"/>
        </w:rPr>
        <w:t>s</w:t>
      </w:r>
      <w:r w:rsidRPr="00944978">
        <w:rPr>
          <w:rFonts w:ascii="Times New Roman" w:hAnsi="Times New Roman" w:cs="Times New Roman"/>
          <w:color w:val="000000"/>
          <w:sz w:val="24"/>
          <w:szCs w:val="24"/>
          <w:shd w:val="clear" w:color="auto" w:fill="FFFFFF"/>
          <w:lang w:val="es-ES_tradnl"/>
        </w:rPr>
        <w:t xml:space="preserve"> de su Junta de Oficiales o Junta de Directores, o persona que desempeñe funciones equivalentes, haya sido convicto o </w:t>
      </w:r>
      <w:r w:rsidR="009E6AB8">
        <w:rPr>
          <w:rFonts w:ascii="Times New Roman" w:hAnsi="Times New Roman" w:cs="Times New Roman"/>
          <w:color w:val="000000"/>
          <w:sz w:val="24"/>
          <w:szCs w:val="24"/>
          <w:shd w:val="clear" w:color="auto" w:fill="FFFFFF"/>
          <w:lang w:val="es-ES_tradnl"/>
        </w:rPr>
        <w:t xml:space="preserve">se </w:t>
      </w:r>
      <w:r w:rsidRPr="00944978">
        <w:rPr>
          <w:rFonts w:ascii="Times New Roman" w:hAnsi="Times New Roman" w:cs="Times New Roman"/>
          <w:color w:val="000000"/>
          <w:sz w:val="24"/>
          <w:szCs w:val="24"/>
          <w:shd w:val="clear" w:color="auto" w:fill="FFFFFF"/>
          <w:lang w:val="es-ES_tradnl"/>
        </w:rPr>
        <w:t>haya declarado culpable en el foro estatal o federal, en cualquier otra jurisdicción de Estados Unidos de América o en cualquier otro país, de aquellos delitos constitutivos de fraude, malversación o apropiación ilegal de fondos públicos, según enumerados e</w:t>
      </w:r>
      <w:r w:rsidR="00560FCE" w:rsidRPr="00944978">
        <w:rPr>
          <w:rFonts w:ascii="Times New Roman" w:hAnsi="Times New Roman" w:cs="Times New Roman"/>
          <w:color w:val="000000"/>
          <w:sz w:val="24"/>
          <w:szCs w:val="24"/>
          <w:shd w:val="clear" w:color="auto" w:fill="FFFFFF"/>
          <w:lang w:val="es-ES_tradnl"/>
        </w:rPr>
        <w:t>n</w:t>
      </w:r>
      <w:r w:rsidRPr="00944978">
        <w:rPr>
          <w:rFonts w:ascii="Times New Roman" w:hAnsi="Times New Roman" w:cs="Times New Roman"/>
          <w:color w:val="000000"/>
          <w:sz w:val="24"/>
          <w:szCs w:val="24"/>
          <w:shd w:val="clear" w:color="auto" w:fill="FFFFFF"/>
          <w:lang w:val="es-ES_tradnl"/>
        </w:rPr>
        <w:t xml:space="preserve"> </w:t>
      </w:r>
      <w:r w:rsidR="007F4952" w:rsidRPr="00944978">
        <w:rPr>
          <w:rFonts w:ascii="Times New Roman" w:hAnsi="Times New Roman" w:cs="Times New Roman"/>
          <w:color w:val="000000"/>
          <w:sz w:val="24"/>
          <w:szCs w:val="24"/>
          <w:shd w:val="clear" w:color="auto" w:fill="FFFFFF"/>
          <w:lang w:val="es-ES_tradnl"/>
        </w:rPr>
        <w:t xml:space="preserve">la referida </w:t>
      </w:r>
      <w:r w:rsidR="00560FCE" w:rsidRPr="00944978">
        <w:rPr>
          <w:rFonts w:ascii="Times New Roman" w:hAnsi="Times New Roman" w:cs="Times New Roman"/>
          <w:color w:val="000000"/>
          <w:sz w:val="24"/>
          <w:szCs w:val="24"/>
          <w:shd w:val="clear" w:color="auto" w:fill="FFFFFF"/>
          <w:lang w:val="es-ES_tradnl"/>
        </w:rPr>
        <w:t>L</w:t>
      </w:r>
      <w:r w:rsidRPr="00944978">
        <w:rPr>
          <w:rFonts w:ascii="Times New Roman" w:hAnsi="Times New Roman" w:cs="Times New Roman"/>
          <w:color w:val="000000"/>
          <w:sz w:val="24"/>
          <w:szCs w:val="24"/>
          <w:shd w:val="clear" w:color="auto" w:fill="FFFFFF"/>
          <w:lang w:val="es-ES_tradnl"/>
        </w:rPr>
        <w:t>ey.</w:t>
      </w:r>
    </w:p>
    <w:p w14:paraId="4B04BF1B" w14:textId="77777777" w:rsidR="005F0058" w:rsidRPr="00E01D51" w:rsidRDefault="005F0058" w:rsidP="00C45662">
      <w:pPr>
        <w:shd w:val="clear" w:color="auto" w:fill="FFFFFF"/>
        <w:ind w:left="360"/>
        <w:rPr>
          <w:rFonts w:ascii="Times New Roman" w:hAnsi="Times New Roman" w:cs="Times New Roman"/>
          <w:color w:val="000000"/>
          <w:sz w:val="20"/>
          <w:szCs w:val="20"/>
          <w:shd w:val="clear" w:color="auto" w:fill="FFFFFF"/>
          <w:lang w:val="es-ES_tradnl"/>
        </w:rPr>
      </w:pPr>
    </w:p>
    <w:p w14:paraId="10243AB7" w14:textId="3C5CCBF9" w:rsidR="005F0058" w:rsidRPr="00944978" w:rsidRDefault="005F0058" w:rsidP="00C45662">
      <w:pPr>
        <w:shd w:val="clear" w:color="auto" w:fill="FFFFFF"/>
        <w:ind w:left="360"/>
        <w:rPr>
          <w:rFonts w:ascii="Times New Roman" w:eastAsia="Times New Roman" w:hAnsi="Times New Roman" w:cs="Times New Roman"/>
          <w:sz w:val="24"/>
          <w:szCs w:val="24"/>
          <w:lang w:val="es-ES_tradnl"/>
        </w:rPr>
      </w:pPr>
      <w:r w:rsidRPr="00944978">
        <w:rPr>
          <w:rFonts w:ascii="Times New Roman" w:eastAsia="Times New Roman" w:hAnsi="Times New Roman" w:cs="Times New Roman"/>
          <w:sz w:val="24"/>
          <w:szCs w:val="24"/>
          <w:lang w:val="es-ES_tradnl"/>
        </w:rPr>
        <w:t xml:space="preserve">La prohibición para la contratación, subcontratación o adjudicación de una subasta contenida en la Ley </w:t>
      </w:r>
      <w:r w:rsidR="009B45D3" w:rsidRPr="00944978">
        <w:rPr>
          <w:rFonts w:ascii="Times New Roman" w:eastAsia="Times New Roman" w:hAnsi="Times New Roman" w:cs="Times New Roman"/>
          <w:sz w:val="24"/>
          <w:szCs w:val="24"/>
          <w:lang w:val="es-ES_tradnl"/>
        </w:rPr>
        <w:t>2</w:t>
      </w:r>
      <w:r w:rsidR="002853F7">
        <w:rPr>
          <w:rFonts w:ascii="Times New Roman" w:eastAsia="Times New Roman" w:hAnsi="Times New Roman" w:cs="Times New Roman"/>
          <w:sz w:val="24"/>
          <w:szCs w:val="24"/>
          <w:lang w:val="es-ES_tradnl"/>
        </w:rPr>
        <w:t>-2018</w:t>
      </w:r>
      <w:r w:rsidRPr="00944978">
        <w:rPr>
          <w:rFonts w:ascii="Times New Roman" w:eastAsia="Times New Roman" w:hAnsi="Times New Roman" w:cs="Times New Roman"/>
          <w:sz w:val="24"/>
          <w:szCs w:val="24"/>
          <w:lang w:val="es-ES_tradnl"/>
        </w:rPr>
        <w:t xml:space="preserve">, </w:t>
      </w:r>
      <w:r w:rsidRPr="00944978">
        <w:rPr>
          <w:rFonts w:ascii="Times New Roman" w:eastAsia="Times New Roman" w:hAnsi="Times New Roman" w:cs="Times New Roman"/>
          <w:i/>
          <w:sz w:val="24"/>
          <w:szCs w:val="24"/>
          <w:lang w:val="es-ES_tradnl"/>
        </w:rPr>
        <w:t>supra</w:t>
      </w:r>
      <w:r w:rsidRPr="00944978">
        <w:rPr>
          <w:rFonts w:ascii="Times New Roman" w:eastAsia="Times New Roman" w:hAnsi="Times New Roman" w:cs="Times New Roman"/>
          <w:sz w:val="24"/>
          <w:szCs w:val="24"/>
          <w:lang w:val="es-ES_tradnl"/>
        </w:rPr>
        <w:t>,</w:t>
      </w:r>
      <w:r w:rsidRPr="00944978">
        <w:rPr>
          <w:rFonts w:ascii="Times New Roman" w:eastAsia="Times New Roman" w:hAnsi="Times New Roman" w:cs="Times New Roman"/>
          <w:i/>
          <w:sz w:val="24"/>
          <w:szCs w:val="24"/>
          <w:lang w:val="es-ES_tradnl"/>
        </w:rPr>
        <w:t xml:space="preserve"> </w:t>
      </w:r>
      <w:r w:rsidRPr="00944978">
        <w:rPr>
          <w:rFonts w:ascii="Times New Roman" w:eastAsia="Times New Roman" w:hAnsi="Times New Roman" w:cs="Times New Roman"/>
          <w:sz w:val="24"/>
          <w:szCs w:val="24"/>
          <w:lang w:val="es-ES_tradnl"/>
        </w:rPr>
        <w:t xml:space="preserve">tendrá una duración de veinte (20) años, a partir de la convicción correspondiente en casos por delito grave, y una duración de ocho (8) años en </w:t>
      </w:r>
      <w:r w:rsidR="000C0801" w:rsidRPr="00944978">
        <w:rPr>
          <w:rFonts w:ascii="Times New Roman" w:eastAsia="Times New Roman" w:hAnsi="Times New Roman" w:cs="Times New Roman"/>
          <w:sz w:val="24"/>
          <w:szCs w:val="24"/>
          <w:lang w:val="es-ES_tradnl"/>
        </w:rPr>
        <w:t>casos por</w:t>
      </w:r>
      <w:r w:rsidRPr="00944978">
        <w:rPr>
          <w:rFonts w:ascii="Times New Roman" w:eastAsia="Times New Roman" w:hAnsi="Times New Roman" w:cs="Times New Roman"/>
          <w:sz w:val="24"/>
          <w:szCs w:val="24"/>
          <w:lang w:val="es-ES_tradnl"/>
        </w:rPr>
        <w:t xml:space="preserve"> delito menos grave.</w:t>
      </w:r>
    </w:p>
    <w:p w14:paraId="58ED3208" w14:textId="77777777" w:rsidR="005F0058" w:rsidRPr="00944978" w:rsidRDefault="005F0058" w:rsidP="00C45662">
      <w:pPr>
        <w:shd w:val="clear" w:color="auto" w:fill="FFFFFF"/>
        <w:ind w:left="360"/>
        <w:rPr>
          <w:rFonts w:ascii="Times New Roman" w:eastAsia="Times New Roman" w:hAnsi="Times New Roman" w:cs="Times New Roman"/>
          <w:sz w:val="24"/>
          <w:szCs w:val="24"/>
          <w:lang w:val="es-ES_tradnl"/>
        </w:rPr>
      </w:pPr>
    </w:p>
    <w:p w14:paraId="1EA5358C" w14:textId="04F8A0C5" w:rsidR="00AF3A71" w:rsidRDefault="00AF3A71" w:rsidP="00C45662">
      <w:pPr>
        <w:shd w:val="clear" w:color="auto" w:fill="FFFFFF"/>
        <w:ind w:left="360"/>
        <w:rPr>
          <w:rFonts w:ascii="Times New Roman" w:eastAsia="Times New Roman" w:hAnsi="Times New Roman" w:cs="Times New Roman"/>
          <w:sz w:val="24"/>
          <w:szCs w:val="24"/>
          <w:lang w:val="es-ES_tradnl"/>
        </w:rPr>
      </w:pPr>
      <w:r w:rsidRPr="00944978">
        <w:rPr>
          <w:rFonts w:ascii="Times New Roman" w:eastAsia="Times New Roman" w:hAnsi="Times New Roman" w:cs="Times New Roman"/>
          <w:sz w:val="24"/>
          <w:szCs w:val="24"/>
          <w:lang w:val="es-ES_tradnl"/>
        </w:rPr>
        <w:t xml:space="preserve">La convicción o culpabilidad por cualquiera de los delitos enumerados en </w:t>
      </w:r>
      <w:r w:rsidR="00AA5FD0" w:rsidRPr="00944978">
        <w:rPr>
          <w:rFonts w:ascii="Times New Roman" w:eastAsia="Times New Roman" w:hAnsi="Times New Roman" w:cs="Times New Roman"/>
          <w:sz w:val="24"/>
          <w:szCs w:val="24"/>
          <w:lang w:val="es-ES_tradnl"/>
        </w:rPr>
        <w:t>la Ley 2</w:t>
      </w:r>
      <w:r w:rsidR="002853F7">
        <w:rPr>
          <w:rFonts w:ascii="Times New Roman" w:eastAsia="Times New Roman" w:hAnsi="Times New Roman" w:cs="Times New Roman"/>
          <w:sz w:val="24"/>
          <w:szCs w:val="24"/>
          <w:lang w:val="es-ES_tradnl"/>
        </w:rPr>
        <w:t>-2018</w:t>
      </w:r>
      <w:r w:rsidR="00AA5FD0" w:rsidRPr="00944978">
        <w:rPr>
          <w:rFonts w:ascii="Times New Roman" w:eastAsia="Times New Roman" w:hAnsi="Times New Roman" w:cs="Times New Roman"/>
          <w:sz w:val="24"/>
          <w:szCs w:val="24"/>
          <w:lang w:val="es-ES_tradnl"/>
        </w:rPr>
        <w:t xml:space="preserve">, </w:t>
      </w:r>
      <w:r w:rsidR="00AA5FD0" w:rsidRPr="00944978">
        <w:rPr>
          <w:rFonts w:ascii="Times New Roman" w:eastAsia="Times New Roman" w:hAnsi="Times New Roman" w:cs="Times New Roman"/>
          <w:i/>
          <w:iCs/>
          <w:sz w:val="24"/>
          <w:szCs w:val="24"/>
          <w:lang w:val="es-ES_tradnl"/>
        </w:rPr>
        <w:t>supra</w:t>
      </w:r>
      <w:r w:rsidR="00AA5FD0" w:rsidRPr="00944978">
        <w:rPr>
          <w:rFonts w:ascii="Times New Roman" w:eastAsia="Times New Roman" w:hAnsi="Times New Roman" w:cs="Times New Roman"/>
          <w:sz w:val="24"/>
          <w:szCs w:val="24"/>
          <w:lang w:val="es-ES_tradnl"/>
        </w:rPr>
        <w:t xml:space="preserve">, </w:t>
      </w:r>
      <w:r w:rsidRPr="00944978">
        <w:rPr>
          <w:rFonts w:ascii="Times New Roman" w:eastAsia="Times New Roman" w:hAnsi="Times New Roman" w:cs="Times New Roman"/>
          <w:sz w:val="24"/>
          <w:szCs w:val="24"/>
          <w:lang w:val="es-ES_tradnl"/>
        </w:rPr>
        <w:t xml:space="preserve">conllevará, además de cualesquiera otras penalidades, la rescisión automática de todos los contratos vigentes a esa fecha entre la persona convicta o </w:t>
      </w:r>
      <w:r w:rsidR="00093FBE" w:rsidRPr="00944978">
        <w:rPr>
          <w:rFonts w:ascii="Times New Roman" w:eastAsia="Times New Roman" w:hAnsi="Times New Roman" w:cs="Times New Roman"/>
          <w:sz w:val="24"/>
          <w:szCs w:val="24"/>
          <w:lang w:val="es-ES_tradnl"/>
        </w:rPr>
        <w:t xml:space="preserve">declarada </w:t>
      </w:r>
      <w:r w:rsidRPr="00944978">
        <w:rPr>
          <w:rFonts w:ascii="Times New Roman" w:eastAsia="Times New Roman" w:hAnsi="Times New Roman" w:cs="Times New Roman"/>
          <w:sz w:val="24"/>
          <w:szCs w:val="24"/>
          <w:lang w:val="es-ES_tradnl"/>
        </w:rPr>
        <w:t xml:space="preserve">culpable y cualesquiera agencias o instrumentalidades del Gobierno </w:t>
      </w:r>
      <w:r w:rsidR="00093FBE" w:rsidRPr="00944978">
        <w:rPr>
          <w:rFonts w:ascii="Times New Roman" w:eastAsia="Times New Roman" w:hAnsi="Times New Roman" w:cs="Times New Roman"/>
          <w:sz w:val="24"/>
          <w:szCs w:val="24"/>
          <w:lang w:val="es-ES_tradnl"/>
        </w:rPr>
        <w:t>e</w:t>
      </w:r>
      <w:r w:rsidRPr="00944978">
        <w:rPr>
          <w:rFonts w:ascii="Times New Roman" w:eastAsia="Times New Roman" w:hAnsi="Times New Roman" w:cs="Times New Roman"/>
          <w:sz w:val="24"/>
          <w:szCs w:val="24"/>
          <w:lang w:val="es-ES_tradnl"/>
        </w:rPr>
        <w:t>statal, corporaciones públicas, municipios, la Rama Legislativa o la Rama Judicial.  Además de la rescisión del contrato, el Gobierno tendrá derecho a exigir la devolución de las prestaciones que hubiese efectuado con relación al contrato o contratos afectados directamente por la comisión del delito.</w:t>
      </w:r>
    </w:p>
    <w:p w14:paraId="0E11ED97" w14:textId="4342C97B" w:rsidR="001A0652" w:rsidRDefault="00F06416" w:rsidP="00A55A9F">
      <w:pPr>
        <w:ind w:firstLine="360"/>
        <w:jc w:val="center"/>
        <w:rPr>
          <w:rFonts w:ascii="Times New Roman" w:hAnsi="Times New Roman" w:cs="Times New Roman"/>
          <w:b/>
          <w:sz w:val="28"/>
          <w:szCs w:val="24"/>
          <w:lang w:val="es-PR"/>
        </w:rPr>
      </w:pPr>
      <w:r w:rsidRPr="00FF2AF0">
        <w:rPr>
          <w:rFonts w:ascii="Times New Roman" w:hAnsi="Times New Roman" w:cs="Times New Roman"/>
          <w:b/>
          <w:sz w:val="28"/>
          <w:szCs w:val="24"/>
          <w:lang w:val="es-PR"/>
        </w:rPr>
        <w:lastRenderedPageBreak/>
        <w:t>V</w:t>
      </w:r>
      <w:r w:rsidR="006E0AF2" w:rsidRPr="00FF2AF0">
        <w:rPr>
          <w:rFonts w:ascii="Times New Roman" w:hAnsi="Times New Roman" w:cs="Times New Roman"/>
          <w:b/>
          <w:sz w:val="28"/>
          <w:szCs w:val="24"/>
          <w:lang w:val="es-PR"/>
        </w:rPr>
        <w:t>. ESPECIFICACIONES</w:t>
      </w:r>
    </w:p>
    <w:p w14:paraId="03ED4EE7" w14:textId="41F8A43F" w:rsidR="007617F3" w:rsidRDefault="007617F3" w:rsidP="00C45662">
      <w:pPr>
        <w:jc w:val="center"/>
        <w:rPr>
          <w:rFonts w:ascii="Times New Roman" w:hAnsi="Times New Roman" w:cs="Times New Roman"/>
          <w:b/>
          <w:sz w:val="28"/>
          <w:szCs w:val="24"/>
          <w:lang w:val="es-PR"/>
        </w:rPr>
      </w:pPr>
    </w:p>
    <w:p w14:paraId="6F757F36" w14:textId="6CAC58B4" w:rsidR="00C2468C" w:rsidRDefault="007617F3" w:rsidP="00A243B0">
      <w:pPr>
        <w:ind w:left="360"/>
        <w:rPr>
          <w:rFonts w:ascii="Times New Roman" w:eastAsia="Times New Roman" w:hAnsi="Times New Roman" w:cs="Times New Roman"/>
          <w:sz w:val="24"/>
          <w:szCs w:val="24"/>
          <w:lang w:val="es-419"/>
        </w:rPr>
      </w:pPr>
      <w:r w:rsidRPr="00C2468C">
        <w:rPr>
          <w:rFonts w:ascii="Times New Roman" w:eastAsia="Times New Roman" w:hAnsi="Times New Roman" w:cs="Times New Roman"/>
          <w:sz w:val="24"/>
          <w:szCs w:val="24"/>
          <w:lang w:val="es-419"/>
        </w:rPr>
        <w:t>Las especificaciones</w:t>
      </w:r>
      <w:r>
        <w:rPr>
          <w:rFonts w:ascii="Times New Roman" w:eastAsia="Times New Roman" w:hAnsi="Times New Roman" w:cs="Times New Roman"/>
          <w:sz w:val="24"/>
          <w:szCs w:val="24"/>
          <w:lang w:val="es-419"/>
        </w:rPr>
        <w:t xml:space="preserve"> incluidas en este pliego de subasta formal</w:t>
      </w:r>
      <w:r w:rsidRPr="00C2468C">
        <w:rPr>
          <w:rFonts w:ascii="Times New Roman" w:eastAsia="Times New Roman" w:hAnsi="Times New Roman" w:cs="Times New Roman"/>
          <w:sz w:val="24"/>
          <w:szCs w:val="24"/>
          <w:lang w:val="es-419"/>
        </w:rPr>
        <w:t xml:space="preserve"> </w:t>
      </w:r>
      <w:r>
        <w:rPr>
          <w:rFonts w:ascii="Times New Roman" w:eastAsia="Times New Roman" w:hAnsi="Times New Roman" w:cs="Times New Roman"/>
          <w:sz w:val="24"/>
          <w:szCs w:val="24"/>
          <w:lang w:val="es-419"/>
        </w:rPr>
        <w:t xml:space="preserve">son el conjunto de características físicas, funcionales, estéticas y de calidad de cada uno de los bienes, obras y/o servicios que se solicitan, los cuales </w:t>
      </w:r>
      <w:r w:rsidRPr="00C2468C">
        <w:rPr>
          <w:rFonts w:ascii="Times New Roman" w:eastAsia="Times New Roman" w:hAnsi="Times New Roman" w:cs="Times New Roman"/>
          <w:sz w:val="24"/>
          <w:szCs w:val="24"/>
          <w:lang w:val="es-419"/>
        </w:rPr>
        <w:t xml:space="preserve">sirven de guía para describir detalladamente lo que se solicita.  </w:t>
      </w:r>
      <w:r>
        <w:rPr>
          <w:rFonts w:ascii="Times New Roman" w:eastAsia="Times New Roman" w:hAnsi="Times New Roman" w:cs="Times New Roman"/>
          <w:sz w:val="24"/>
          <w:szCs w:val="24"/>
          <w:lang w:val="es-419"/>
        </w:rPr>
        <w:t>L</w:t>
      </w:r>
      <w:r w:rsidRPr="00C2468C">
        <w:rPr>
          <w:rFonts w:ascii="Times New Roman" w:eastAsia="Times New Roman" w:hAnsi="Times New Roman" w:cs="Times New Roman"/>
          <w:sz w:val="24"/>
          <w:szCs w:val="24"/>
          <w:lang w:val="es-419"/>
        </w:rPr>
        <w:t xml:space="preserve">os licitadores vienen obligados a cumplir cabalmente con cada uno de los detalles </w:t>
      </w:r>
      <w:r>
        <w:rPr>
          <w:rFonts w:ascii="Times New Roman" w:eastAsia="Times New Roman" w:hAnsi="Times New Roman" w:cs="Times New Roman"/>
          <w:sz w:val="24"/>
          <w:szCs w:val="24"/>
          <w:lang w:val="es-419"/>
        </w:rPr>
        <w:t xml:space="preserve">incluidos en las especificaciones. </w:t>
      </w:r>
    </w:p>
    <w:p w14:paraId="7725F460" w14:textId="77777777" w:rsidR="007617F3" w:rsidRPr="007617F3" w:rsidRDefault="007617F3" w:rsidP="007617F3">
      <w:pPr>
        <w:ind w:left="360"/>
        <w:jc w:val="left"/>
        <w:rPr>
          <w:rFonts w:ascii="Times New Roman" w:eastAsia="Times New Roman" w:hAnsi="Times New Roman" w:cs="Times New Roman"/>
          <w:sz w:val="24"/>
          <w:szCs w:val="24"/>
          <w:lang w:val="es-PR"/>
        </w:rPr>
      </w:pPr>
    </w:p>
    <w:p w14:paraId="061CED4E" w14:textId="7A2778D5" w:rsidR="007617F3" w:rsidRPr="007617F3" w:rsidRDefault="007617F3" w:rsidP="007617F3">
      <w:pPr>
        <w:ind w:left="360"/>
        <w:jc w:val="left"/>
        <w:rPr>
          <w:rFonts w:ascii="Times New Roman" w:eastAsia="Times New Roman" w:hAnsi="Times New Roman" w:cs="Times New Roman"/>
          <w:b/>
          <w:bCs/>
          <w:sz w:val="24"/>
          <w:szCs w:val="24"/>
          <w:u w:val="single"/>
          <w:lang w:val="es-PR"/>
        </w:rPr>
      </w:pPr>
      <w:r w:rsidRPr="007617F3">
        <w:rPr>
          <w:rFonts w:ascii="Times New Roman" w:eastAsia="Times New Roman" w:hAnsi="Times New Roman" w:cs="Times New Roman"/>
          <w:b/>
          <w:bCs/>
          <w:sz w:val="24"/>
          <w:szCs w:val="24"/>
          <w:u w:val="single"/>
          <w:lang w:val="es-PR"/>
        </w:rPr>
        <w:t xml:space="preserve">El Licitador deberá cumplir con las Especificaciones incluidas </w:t>
      </w:r>
      <w:r w:rsidR="00567469">
        <w:rPr>
          <w:rFonts w:ascii="Times New Roman" w:eastAsia="Times New Roman" w:hAnsi="Times New Roman" w:cs="Times New Roman"/>
          <w:b/>
          <w:bCs/>
          <w:sz w:val="24"/>
          <w:szCs w:val="24"/>
          <w:u w:val="single"/>
          <w:lang w:val="es-PR"/>
        </w:rPr>
        <w:t>en los documentos de esta subasta</w:t>
      </w:r>
      <w:r w:rsidRPr="007617F3">
        <w:rPr>
          <w:rFonts w:ascii="Times New Roman" w:eastAsia="Times New Roman" w:hAnsi="Times New Roman" w:cs="Times New Roman"/>
          <w:b/>
          <w:bCs/>
          <w:sz w:val="24"/>
          <w:szCs w:val="24"/>
          <w:u w:val="single"/>
          <w:lang w:val="es-PR"/>
        </w:rPr>
        <w:t xml:space="preserve">. </w:t>
      </w:r>
    </w:p>
    <w:p w14:paraId="6F49B88B" w14:textId="77777777" w:rsidR="007A0070" w:rsidRDefault="007A0070" w:rsidP="007A0070">
      <w:pPr>
        <w:ind w:firstLine="360"/>
        <w:rPr>
          <w:rFonts w:ascii="Times New Roman" w:eastAsia="Times New Roman" w:hAnsi="Times New Roman" w:cs="Times New Roman"/>
          <w:b/>
          <w:sz w:val="24"/>
          <w:szCs w:val="24"/>
          <w:lang w:val="es-PR"/>
        </w:rPr>
      </w:pPr>
      <w:bookmarkStart w:id="22" w:name="_Hlk99020342"/>
    </w:p>
    <w:p w14:paraId="03C478DA" w14:textId="235CE6F0" w:rsidR="00A55A9F" w:rsidRDefault="00A55A9F" w:rsidP="007A0070">
      <w:pPr>
        <w:ind w:firstLine="360"/>
        <w:rPr>
          <w:rFonts w:ascii="Times New Roman" w:eastAsia="Times New Roman" w:hAnsi="Times New Roman" w:cs="Times New Roman"/>
          <w:b/>
          <w:sz w:val="24"/>
          <w:szCs w:val="24"/>
          <w:lang w:val="es-PR"/>
        </w:rPr>
      </w:pPr>
    </w:p>
    <w:p w14:paraId="3E145151" w14:textId="77777777" w:rsidR="00A55A9F" w:rsidRDefault="00A55A9F" w:rsidP="007A0070">
      <w:pPr>
        <w:ind w:firstLine="360"/>
        <w:rPr>
          <w:rFonts w:ascii="Times New Roman" w:eastAsia="Times New Roman" w:hAnsi="Times New Roman" w:cs="Times New Roman"/>
          <w:b/>
          <w:sz w:val="24"/>
          <w:szCs w:val="24"/>
          <w:lang w:val="es-PR"/>
        </w:rPr>
      </w:pPr>
    </w:p>
    <w:p w14:paraId="79C40E34" w14:textId="5DD17EC5" w:rsidR="003E59ED" w:rsidRDefault="004F75C7" w:rsidP="00A55A9F">
      <w:pPr>
        <w:ind w:firstLine="360"/>
        <w:jc w:val="center"/>
        <w:rPr>
          <w:rFonts w:ascii="Times New Roman" w:hAnsi="Times New Roman" w:cs="Times New Roman"/>
          <w:b/>
          <w:sz w:val="28"/>
          <w:szCs w:val="24"/>
          <w:lang w:val="es-PR"/>
        </w:rPr>
      </w:pPr>
      <w:r w:rsidRPr="0028205A">
        <w:rPr>
          <w:rFonts w:ascii="Times New Roman" w:hAnsi="Times New Roman" w:cs="Times New Roman"/>
          <w:b/>
          <w:sz w:val="28"/>
          <w:szCs w:val="24"/>
          <w:lang w:val="es-PR"/>
        </w:rPr>
        <w:t>V</w:t>
      </w:r>
      <w:r w:rsidR="005D14A0" w:rsidRPr="0028205A">
        <w:rPr>
          <w:rFonts w:ascii="Times New Roman" w:hAnsi="Times New Roman" w:cs="Times New Roman"/>
          <w:b/>
          <w:sz w:val="28"/>
          <w:szCs w:val="24"/>
          <w:lang w:val="es-PR"/>
        </w:rPr>
        <w:t>I</w:t>
      </w:r>
      <w:r w:rsidRPr="0028205A">
        <w:rPr>
          <w:rFonts w:ascii="Times New Roman" w:hAnsi="Times New Roman" w:cs="Times New Roman"/>
          <w:b/>
          <w:sz w:val="28"/>
          <w:szCs w:val="24"/>
          <w:lang w:val="es-PR"/>
        </w:rPr>
        <w:t xml:space="preserve">. CONDICIONES </w:t>
      </w:r>
      <w:r w:rsidR="00053359" w:rsidRPr="0028205A">
        <w:rPr>
          <w:rFonts w:ascii="Times New Roman" w:hAnsi="Times New Roman" w:cs="Times New Roman"/>
          <w:b/>
          <w:sz w:val="28"/>
          <w:szCs w:val="24"/>
          <w:lang w:val="es-PR"/>
        </w:rPr>
        <w:t>E IN</w:t>
      </w:r>
      <w:r w:rsidR="007617F3" w:rsidRPr="0028205A">
        <w:rPr>
          <w:rFonts w:ascii="Times New Roman" w:hAnsi="Times New Roman" w:cs="Times New Roman"/>
          <w:b/>
          <w:sz w:val="28"/>
          <w:szCs w:val="24"/>
          <w:lang w:val="es-PR"/>
        </w:rPr>
        <w:t>S</w:t>
      </w:r>
      <w:r w:rsidR="00053359" w:rsidRPr="0028205A">
        <w:rPr>
          <w:rFonts w:ascii="Times New Roman" w:hAnsi="Times New Roman" w:cs="Times New Roman"/>
          <w:b/>
          <w:sz w:val="28"/>
          <w:szCs w:val="24"/>
          <w:lang w:val="es-PR"/>
        </w:rPr>
        <w:t xml:space="preserve">TRUCCIONES </w:t>
      </w:r>
      <w:r w:rsidRPr="0028205A">
        <w:rPr>
          <w:rFonts w:ascii="Times New Roman" w:hAnsi="Times New Roman" w:cs="Times New Roman"/>
          <w:b/>
          <w:sz w:val="28"/>
          <w:szCs w:val="24"/>
          <w:lang w:val="es-PR"/>
        </w:rPr>
        <w:t>ESP</w:t>
      </w:r>
      <w:r w:rsidR="00383B84" w:rsidRPr="0028205A">
        <w:rPr>
          <w:rFonts w:ascii="Times New Roman" w:hAnsi="Times New Roman" w:cs="Times New Roman"/>
          <w:b/>
          <w:sz w:val="28"/>
          <w:szCs w:val="24"/>
          <w:lang w:val="es-PR"/>
        </w:rPr>
        <w:t>E</w:t>
      </w:r>
      <w:r w:rsidRPr="0028205A">
        <w:rPr>
          <w:rFonts w:ascii="Times New Roman" w:hAnsi="Times New Roman" w:cs="Times New Roman"/>
          <w:b/>
          <w:sz w:val="28"/>
          <w:szCs w:val="24"/>
          <w:lang w:val="es-PR"/>
        </w:rPr>
        <w:t>CIALES</w:t>
      </w:r>
    </w:p>
    <w:bookmarkEnd w:id="22"/>
    <w:p w14:paraId="3059196B" w14:textId="6530EFB1" w:rsidR="0027636F" w:rsidRDefault="0027636F" w:rsidP="005D14A0">
      <w:pPr>
        <w:jc w:val="center"/>
        <w:rPr>
          <w:rFonts w:ascii="Times New Roman" w:hAnsi="Times New Roman" w:cs="Times New Roman"/>
          <w:b/>
          <w:sz w:val="28"/>
          <w:szCs w:val="24"/>
          <w:lang w:val="es-PR"/>
        </w:rPr>
      </w:pPr>
    </w:p>
    <w:p w14:paraId="549B0897" w14:textId="20829D45" w:rsidR="00280FB6" w:rsidRDefault="0066138A" w:rsidP="00861B60">
      <w:pPr>
        <w:pStyle w:val="ListParagraph"/>
        <w:numPr>
          <w:ilvl w:val="6"/>
          <w:numId w:val="2"/>
        </w:numPr>
        <w:rPr>
          <w:rFonts w:ascii="Times New Roman" w:hAnsi="Times New Roman" w:cs="Times New Roman"/>
          <w:sz w:val="24"/>
          <w:szCs w:val="24"/>
          <w:lang w:val="es-PR"/>
        </w:rPr>
      </w:pPr>
      <w:r>
        <w:rPr>
          <w:rFonts w:ascii="Times New Roman" w:hAnsi="Times New Roman" w:cs="Times New Roman"/>
          <w:sz w:val="24"/>
          <w:szCs w:val="24"/>
          <w:lang w:val="es-PR"/>
        </w:rPr>
        <w:t>Los licitadores tienen que cumplir con lo especificado en la Tabla de Ofertar.</w:t>
      </w:r>
    </w:p>
    <w:p w14:paraId="4DD8127E" w14:textId="77777777" w:rsidR="00A75350" w:rsidRPr="00861B60" w:rsidRDefault="00A75350" w:rsidP="00A75350">
      <w:pPr>
        <w:pStyle w:val="ListParagraph"/>
        <w:ind w:left="2160"/>
        <w:rPr>
          <w:rFonts w:ascii="Times New Roman" w:hAnsi="Times New Roman" w:cs="Times New Roman"/>
          <w:sz w:val="24"/>
          <w:szCs w:val="24"/>
          <w:lang w:val="es-PR"/>
        </w:rPr>
      </w:pPr>
    </w:p>
    <w:p w14:paraId="3EC4B98B" w14:textId="5925BF50" w:rsidR="00A75350" w:rsidRDefault="00481729" w:rsidP="00A75350">
      <w:pPr>
        <w:pStyle w:val="ListParagraph"/>
        <w:numPr>
          <w:ilvl w:val="6"/>
          <w:numId w:val="2"/>
        </w:numPr>
        <w:rPr>
          <w:rFonts w:ascii="Times New Roman" w:hAnsi="Times New Roman" w:cs="Times New Roman"/>
          <w:sz w:val="24"/>
          <w:szCs w:val="24"/>
          <w:lang w:val="es-PR"/>
        </w:rPr>
      </w:pPr>
      <w:r>
        <w:rPr>
          <w:rFonts w:ascii="Times New Roman" w:hAnsi="Times New Roman" w:cs="Times New Roman"/>
          <w:sz w:val="24"/>
          <w:szCs w:val="24"/>
          <w:lang w:val="es-PR"/>
        </w:rPr>
        <w:t>Aquellos productos frescos no podrán tener una fecha de caducidad meno</w:t>
      </w:r>
      <w:r w:rsidR="00AE508A">
        <w:rPr>
          <w:rFonts w:ascii="Times New Roman" w:hAnsi="Times New Roman" w:cs="Times New Roman"/>
          <w:sz w:val="24"/>
          <w:szCs w:val="24"/>
          <w:lang w:val="es-PR"/>
        </w:rPr>
        <w:t>r</w:t>
      </w:r>
      <w:r>
        <w:rPr>
          <w:rFonts w:ascii="Times New Roman" w:hAnsi="Times New Roman" w:cs="Times New Roman"/>
          <w:sz w:val="24"/>
          <w:szCs w:val="24"/>
          <w:lang w:val="es-PR"/>
        </w:rPr>
        <w:t xml:space="preserve"> de siete (7) días contados </w:t>
      </w:r>
      <w:r w:rsidR="00AE508A">
        <w:rPr>
          <w:rFonts w:ascii="Times New Roman" w:hAnsi="Times New Roman" w:cs="Times New Roman"/>
          <w:sz w:val="24"/>
          <w:szCs w:val="24"/>
          <w:lang w:val="es-PR"/>
        </w:rPr>
        <w:t>a partir de</w:t>
      </w:r>
      <w:r>
        <w:rPr>
          <w:rFonts w:ascii="Times New Roman" w:hAnsi="Times New Roman" w:cs="Times New Roman"/>
          <w:sz w:val="24"/>
          <w:szCs w:val="24"/>
          <w:lang w:val="es-PR"/>
        </w:rPr>
        <w:t xml:space="preserve"> la entrega.</w:t>
      </w:r>
    </w:p>
    <w:p w14:paraId="1E4C15BF" w14:textId="77777777" w:rsidR="00A75350" w:rsidRPr="00603A0A" w:rsidRDefault="00A75350" w:rsidP="00603A0A">
      <w:pPr>
        <w:rPr>
          <w:rFonts w:ascii="Times New Roman" w:hAnsi="Times New Roman" w:cs="Times New Roman"/>
          <w:sz w:val="24"/>
          <w:szCs w:val="24"/>
          <w:lang w:val="es-PR"/>
        </w:rPr>
      </w:pPr>
    </w:p>
    <w:p w14:paraId="7D2B1D0F" w14:textId="2EEEC28D" w:rsidR="00280FB6" w:rsidRDefault="00481729" w:rsidP="00280FB6">
      <w:pPr>
        <w:pStyle w:val="ListParagraph"/>
        <w:numPr>
          <w:ilvl w:val="6"/>
          <w:numId w:val="2"/>
        </w:numPr>
        <w:rPr>
          <w:rFonts w:ascii="Times New Roman" w:hAnsi="Times New Roman" w:cs="Times New Roman"/>
          <w:sz w:val="24"/>
          <w:szCs w:val="24"/>
          <w:lang w:val="es-PR"/>
        </w:rPr>
      </w:pPr>
      <w:r>
        <w:rPr>
          <w:rFonts w:ascii="Times New Roman" w:hAnsi="Times New Roman" w:cs="Times New Roman"/>
          <w:sz w:val="24"/>
          <w:szCs w:val="24"/>
          <w:lang w:val="es-PR"/>
        </w:rPr>
        <w:t>Aquellos productos secos no podrán tener una fecha de caducidad menor de seis (6) meses contados a partir de la entrega.</w:t>
      </w:r>
    </w:p>
    <w:p w14:paraId="3FB087E2" w14:textId="77777777" w:rsidR="00A75350" w:rsidRPr="00A75350" w:rsidRDefault="00A75350" w:rsidP="00A75350">
      <w:pPr>
        <w:ind w:left="283"/>
        <w:rPr>
          <w:rFonts w:ascii="Times New Roman" w:hAnsi="Times New Roman" w:cs="Times New Roman"/>
          <w:sz w:val="24"/>
          <w:szCs w:val="24"/>
          <w:lang w:val="es-PR"/>
        </w:rPr>
      </w:pPr>
    </w:p>
    <w:p w14:paraId="1A814541" w14:textId="7D60172B" w:rsidR="007A7E28" w:rsidRDefault="00481729" w:rsidP="00861B60">
      <w:pPr>
        <w:pStyle w:val="ListParagraph"/>
        <w:numPr>
          <w:ilvl w:val="6"/>
          <w:numId w:val="2"/>
        </w:numPr>
        <w:rPr>
          <w:rFonts w:ascii="Times New Roman" w:hAnsi="Times New Roman" w:cs="Times New Roman"/>
          <w:sz w:val="24"/>
          <w:szCs w:val="24"/>
          <w:lang w:val="es-PR"/>
        </w:rPr>
      </w:pPr>
      <w:r>
        <w:rPr>
          <w:rFonts w:ascii="Times New Roman" w:hAnsi="Times New Roman" w:cs="Times New Roman"/>
          <w:sz w:val="24"/>
          <w:szCs w:val="24"/>
          <w:lang w:val="es-PR"/>
        </w:rPr>
        <w:t>Aquellos productos congelados no podrán tener una fecha de caducidad menor de seis (6) meses contados a partir de la entrega.</w:t>
      </w:r>
    </w:p>
    <w:p w14:paraId="38CE68C4" w14:textId="77777777" w:rsidR="00A75350" w:rsidRPr="00A75350" w:rsidRDefault="00A75350" w:rsidP="00A75350">
      <w:pPr>
        <w:rPr>
          <w:rFonts w:ascii="Times New Roman" w:hAnsi="Times New Roman" w:cs="Times New Roman"/>
          <w:sz w:val="24"/>
          <w:szCs w:val="24"/>
          <w:lang w:val="es-PR"/>
        </w:rPr>
      </w:pPr>
    </w:p>
    <w:p w14:paraId="7D221310" w14:textId="534E2F58" w:rsidR="00501AC2" w:rsidRDefault="00481729" w:rsidP="00AE508A">
      <w:pPr>
        <w:pStyle w:val="ListParagraph"/>
        <w:numPr>
          <w:ilvl w:val="6"/>
          <w:numId w:val="2"/>
        </w:numPr>
        <w:rPr>
          <w:rFonts w:ascii="Times New Roman" w:hAnsi="Times New Roman" w:cs="Times New Roman"/>
          <w:sz w:val="24"/>
          <w:szCs w:val="24"/>
          <w:lang w:val="es-PR"/>
        </w:rPr>
      </w:pPr>
      <w:r>
        <w:rPr>
          <w:rFonts w:ascii="Times New Roman" w:hAnsi="Times New Roman" w:cs="Times New Roman"/>
          <w:sz w:val="24"/>
          <w:szCs w:val="24"/>
          <w:lang w:val="es-PR"/>
        </w:rPr>
        <w:t>Aquellos productos no perecederos y/o enlatados no podrán tener una fecha de caducidad menor de un (1) año contado a partir de la entrega.</w:t>
      </w:r>
    </w:p>
    <w:p w14:paraId="7DFF7542" w14:textId="77777777" w:rsidR="00AE508A" w:rsidRPr="00AE508A" w:rsidRDefault="00AE508A" w:rsidP="00AE508A">
      <w:pPr>
        <w:pStyle w:val="ListParagraph"/>
        <w:rPr>
          <w:rFonts w:ascii="Times New Roman" w:hAnsi="Times New Roman" w:cs="Times New Roman"/>
          <w:sz w:val="24"/>
          <w:szCs w:val="24"/>
          <w:lang w:val="es-PR"/>
        </w:rPr>
      </w:pPr>
    </w:p>
    <w:p w14:paraId="322CDBF8" w14:textId="1F70B45B" w:rsidR="00AE508A" w:rsidRDefault="00AE508A" w:rsidP="00AE508A">
      <w:pPr>
        <w:pStyle w:val="ListParagraph"/>
        <w:numPr>
          <w:ilvl w:val="6"/>
          <w:numId w:val="2"/>
        </w:numPr>
        <w:rPr>
          <w:rFonts w:ascii="Times New Roman" w:hAnsi="Times New Roman" w:cs="Times New Roman"/>
          <w:sz w:val="24"/>
          <w:szCs w:val="24"/>
          <w:lang w:val="es-PR"/>
        </w:rPr>
      </w:pPr>
      <w:r>
        <w:rPr>
          <w:rFonts w:ascii="Times New Roman" w:hAnsi="Times New Roman" w:cs="Times New Roman"/>
          <w:sz w:val="24"/>
          <w:szCs w:val="24"/>
          <w:lang w:val="es-PR"/>
        </w:rPr>
        <w:t>Los licitadores deberán confirmar disponibilidad de productos solicitados mediante Orden de Compras en un término no mayor de veinticuatro (24) horas contadas a partir de la emisión de la misma. Y la entrega de los productos se hará en un término que no excederá de cuarenta y ocho (48) horas a partir de la emisión de la Orden de Compras.</w:t>
      </w:r>
    </w:p>
    <w:p w14:paraId="47F4CA44" w14:textId="77777777" w:rsidR="00AE508A" w:rsidRPr="00AE508A" w:rsidRDefault="00AE508A" w:rsidP="00AE508A">
      <w:pPr>
        <w:pStyle w:val="ListParagraph"/>
        <w:rPr>
          <w:rFonts w:ascii="Times New Roman" w:hAnsi="Times New Roman" w:cs="Times New Roman"/>
          <w:sz w:val="24"/>
          <w:szCs w:val="24"/>
          <w:lang w:val="es-PR"/>
        </w:rPr>
      </w:pPr>
    </w:p>
    <w:p w14:paraId="72027C08" w14:textId="0EFAE18E" w:rsidR="00BC5B29" w:rsidRDefault="00AE508A" w:rsidP="00BC5B29">
      <w:pPr>
        <w:pStyle w:val="ListParagraph"/>
        <w:numPr>
          <w:ilvl w:val="6"/>
          <w:numId w:val="2"/>
        </w:numPr>
        <w:rPr>
          <w:rFonts w:ascii="Times New Roman" w:hAnsi="Times New Roman" w:cs="Times New Roman"/>
          <w:sz w:val="24"/>
          <w:szCs w:val="24"/>
          <w:lang w:val="es-PR"/>
        </w:rPr>
      </w:pPr>
      <w:r>
        <w:rPr>
          <w:rFonts w:ascii="Times New Roman" w:hAnsi="Times New Roman" w:cs="Times New Roman"/>
          <w:sz w:val="24"/>
          <w:szCs w:val="24"/>
          <w:lang w:val="es-PR"/>
        </w:rPr>
        <w:t xml:space="preserve">El horario de recibo de </w:t>
      </w:r>
      <w:r w:rsidR="00E32736">
        <w:rPr>
          <w:rFonts w:ascii="Times New Roman" w:hAnsi="Times New Roman" w:cs="Times New Roman"/>
          <w:sz w:val="24"/>
          <w:szCs w:val="24"/>
          <w:lang w:val="es-PR"/>
        </w:rPr>
        <w:t>mercancía</w:t>
      </w:r>
      <w:r>
        <w:rPr>
          <w:rFonts w:ascii="Times New Roman" w:hAnsi="Times New Roman" w:cs="Times New Roman"/>
          <w:sz w:val="24"/>
          <w:szCs w:val="24"/>
          <w:lang w:val="es-PR"/>
        </w:rPr>
        <w:t xml:space="preserve"> en los Centros será de lunes a viernes, excepto días feriados, entre la 1:00 y 4:00 PM. No se recibirá </w:t>
      </w:r>
      <w:r w:rsidR="00E32736">
        <w:rPr>
          <w:rFonts w:ascii="Times New Roman" w:hAnsi="Times New Roman" w:cs="Times New Roman"/>
          <w:sz w:val="24"/>
          <w:szCs w:val="24"/>
          <w:lang w:val="es-PR"/>
        </w:rPr>
        <w:t>mercancía</w:t>
      </w:r>
      <w:r>
        <w:rPr>
          <w:rFonts w:ascii="Times New Roman" w:hAnsi="Times New Roman" w:cs="Times New Roman"/>
          <w:sz w:val="24"/>
          <w:szCs w:val="24"/>
          <w:lang w:val="es-PR"/>
        </w:rPr>
        <w:t xml:space="preserve"> fuera de ese horario.</w:t>
      </w:r>
    </w:p>
    <w:p w14:paraId="4C5805D4" w14:textId="77777777" w:rsidR="00AE508A" w:rsidRDefault="00AE508A" w:rsidP="00AE508A">
      <w:pPr>
        <w:pStyle w:val="ListParagraph"/>
        <w:ind w:left="2160"/>
        <w:rPr>
          <w:rFonts w:ascii="Times New Roman" w:hAnsi="Times New Roman" w:cs="Times New Roman"/>
          <w:sz w:val="24"/>
          <w:szCs w:val="24"/>
          <w:lang w:val="es-PR"/>
        </w:rPr>
      </w:pPr>
    </w:p>
    <w:p w14:paraId="580B3990" w14:textId="46D0B778" w:rsidR="00BC5B29" w:rsidRDefault="00AB031D" w:rsidP="00BC5B29">
      <w:pPr>
        <w:pStyle w:val="ListParagraph"/>
        <w:numPr>
          <w:ilvl w:val="6"/>
          <w:numId w:val="2"/>
        </w:numPr>
        <w:rPr>
          <w:rFonts w:ascii="Times New Roman" w:hAnsi="Times New Roman" w:cs="Times New Roman"/>
          <w:sz w:val="24"/>
          <w:szCs w:val="24"/>
          <w:lang w:val="es-PR"/>
        </w:rPr>
      </w:pPr>
      <w:r>
        <w:rPr>
          <w:rFonts w:ascii="Times New Roman" w:hAnsi="Times New Roman" w:cs="Times New Roman"/>
          <w:sz w:val="24"/>
          <w:szCs w:val="24"/>
          <w:lang w:val="es-PR"/>
        </w:rPr>
        <w:t>No se recibirá mercancía si la integridad de su empaque ha sido vulnerada.</w:t>
      </w:r>
    </w:p>
    <w:p w14:paraId="6EA5482E" w14:textId="77777777" w:rsidR="001A6668" w:rsidRPr="001A6668" w:rsidRDefault="001A6668" w:rsidP="001A6668">
      <w:pPr>
        <w:ind w:left="283"/>
        <w:rPr>
          <w:rFonts w:ascii="Times New Roman" w:hAnsi="Times New Roman" w:cs="Times New Roman"/>
          <w:sz w:val="24"/>
          <w:szCs w:val="24"/>
          <w:lang w:val="es-PR"/>
        </w:rPr>
      </w:pPr>
    </w:p>
    <w:p w14:paraId="6CAE3965" w14:textId="4A470330" w:rsidR="00BC5B29" w:rsidRDefault="00AB031D" w:rsidP="00BC5B29">
      <w:pPr>
        <w:pStyle w:val="ListParagraph"/>
        <w:numPr>
          <w:ilvl w:val="6"/>
          <w:numId w:val="2"/>
        </w:numPr>
        <w:rPr>
          <w:rFonts w:ascii="Times New Roman" w:hAnsi="Times New Roman" w:cs="Times New Roman"/>
          <w:sz w:val="24"/>
          <w:szCs w:val="24"/>
          <w:lang w:val="es-PR"/>
        </w:rPr>
      </w:pPr>
      <w:r>
        <w:rPr>
          <w:rFonts w:ascii="Times New Roman" w:hAnsi="Times New Roman" w:cs="Times New Roman"/>
          <w:sz w:val="24"/>
          <w:szCs w:val="24"/>
          <w:lang w:val="es-PR"/>
        </w:rPr>
        <w:t xml:space="preserve">Al momento de la entrega el receptor validará que lo entregado corresponde íntegramente con lo solicitado en la Orden de Compras. Para ello, comparará la Orden de Compras con el Conduce y validará con los artículos entregados. </w:t>
      </w:r>
    </w:p>
    <w:p w14:paraId="7BBBA267" w14:textId="77777777" w:rsidR="001A6668" w:rsidRPr="001A6668" w:rsidRDefault="001A6668" w:rsidP="001A6668">
      <w:pPr>
        <w:rPr>
          <w:rFonts w:ascii="Times New Roman" w:hAnsi="Times New Roman" w:cs="Times New Roman"/>
          <w:sz w:val="24"/>
          <w:szCs w:val="24"/>
          <w:lang w:val="es-PR"/>
        </w:rPr>
      </w:pPr>
    </w:p>
    <w:p w14:paraId="755372C3" w14:textId="05D67DE7" w:rsidR="00BC5B29" w:rsidRPr="001A6668" w:rsidRDefault="00165848" w:rsidP="00BC5B29">
      <w:pPr>
        <w:pStyle w:val="ListParagraph"/>
        <w:numPr>
          <w:ilvl w:val="6"/>
          <w:numId w:val="2"/>
        </w:numPr>
        <w:rPr>
          <w:rFonts w:ascii="Times New Roman" w:hAnsi="Times New Roman" w:cs="Times New Roman"/>
          <w:sz w:val="24"/>
          <w:szCs w:val="24"/>
          <w:lang w:val="es-PR"/>
        </w:rPr>
      </w:pPr>
      <w:r>
        <w:rPr>
          <w:rFonts w:ascii="Times New Roman" w:hAnsi="Times New Roman" w:cs="Times New Roman"/>
          <w:sz w:val="24"/>
          <w:szCs w:val="24"/>
          <w:lang w:val="es-ES"/>
        </w:rPr>
        <w:t xml:space="preserve">El proceso de entrega tiene que cumplir con lo establecido en </w:t>
      </w:r>
      <w:r w:rsidR="001604C4">
        <w:rPr>
          <w:rFonts w:ascii="Times New Roman" w:hAnsi="Times New Roman" w:cs="Times New Roman"/>
          <w:sz w:val="24"/>
          <w:szCs w:val="24"/>
          <w:lang w:val="es-ES"/>
        </w:rPr>
        <w:t>toda aquella reglamentación</w:t>
      </w:r>
      <w:r>
        <w:rPr>
          <w:rFonts w:ascii="Times New Roman" w:hAnsi="Times New Roman" w:cs="Times New Roman"/>
          <w:sz w:val="24"/>
          <w:szCs w:val="24"/>
          <w:lang w:val="es-ES"/>
        </w:rPr>
        <w:t>, Estatal o Federal, para el manejo de alimentos.</w:t>
      </w:r>
    </w:p>
    <w:p w14:paraId="62536909" w14:textId="77777777" w:rsidR="001A6668" w:rsidRPr="001A6668" w:rsidRDefault="001A6668" w:rsidP="001A6668">
      <w:pPr>
        <w:rPr>
          <w:rFonts w:ascii="Times New Roman" w:hAnsi="Times New Roman" w:cs="Times New Roman"/>
          <w:sz w:val="24"/>
          <w:szCs w:val="24"/>
          <w:lang w:val="es-PR"/>
        </w:rPr>
      </w:pPr>
    </w:p>
    <w:p w14:paraId="3DE47AC6" w14:textId="1BD321A5" w:rsidR="009B576A" w:rsidRPr="009B576A" w:rsidRDefault="001604C4" w:rsidP="009B576A">
      <w:pPr>
        <w:pStyle w:val="ListParagraph"/>
        <w:numPr>
          <w:ilvl w:val="6"/>
          <w:numId w:val="2"/>
        </w:numPr>
        <w:rPr>
          <w:rFonts w:ascii="Times New Roman" w:hAnsi="Times New Roman" w:cs="Times New Roman"/>
          <w:sz w:val="24"/>
          <w:szCs w:val="24"/>
          <w:lang w:val="es-PR"/>
        </w:rPr>
      </w:pPr>
      <w:r>
        <w:rPr>
          <w:rFonts w:ascii="Times New Roman" w:eastAsia="Times New Roman" w:hAnsi="Times New Roman" w:cs="Times New Roman"/>
          <w:color w:val="000000"/>
          <w:sz w:val="24"/>
          <w:szCs w:val="24"/>
          <w:lang w:val="es-PR"/>
        </w:rPr>
        <w:lastRenderedPageBreak/>
        <w:t>La Orden de Compras establecerá el lugar de la entrega.</w:t>
      </w:r>
    </w:p>
    <w:p w14:paraId="3D520B2A" w14:textId="77777777" w:rsidR="009B576A" w:rsidRPr="009B576A" w:rsidRDefault="009B576A" w:rsidP="009B576A">
      <w:pPr>
        <w:pStyle w:val="ListParagraph"/>
        <w:ind w:left="2160"/>
        <w:rPr>
          <w:rFonts w:ascii="Times New Roman" w:hAnsi="Times New Roman" w:cs="Times New Roman"/>
          <w:sz w:val="24"/>
          <w:szCs w:val="24"/>
          <w:lang w:val="es-PR"/>
        </w:rPr>
      </w:pPr>
    </w:p>
    <w:p w14:paraId="32C8D1C2" w14:textId="2E704E27" w:rsidR="00042E8C" w:rsidRDefault="009B576A" w:rsidP="00042E8C">
      <w:pPr>
        <w:pStyle w:val="ListParagraph"/>
        <w:numPr>
          <w:ilvl w:val="6"/>
          <w:numId w:val="2"/>
        </w:numPr>
        <w:rPr>
          <w:rFonts w:ascii="Times New Roman" w:hAnsi="Times New Roman" w:cs="Times New Roman"/>
          <w:sz w:val="24"/>
          <w:szCs w:val="24"/>
          <w:lang w:val="es-PR"/>
        </w:rPr>
      </w:pPr>
      <w:r>
        <w:rPr>
          <w:rFonts w:ascii="Times New Roman" w:hAnsi="Times New Roman" w:cs="Times New Roman"/>
          <w:sz w:val="24"/>
          <w:szCs w:val="24"/>
          <w:lang w:val="es-PR"/>
        </w:rPr>
        <w:t>Se requiere garantía mínima del periodo de caducidad por categoría establecido anteriormente, la misma será detallada en la oferta y será tomada en consideración en la adjudicación.</w:t>
      </w:r>
    </w:p>
    <w:p w14:paraId="315C8569" w14:textId="77777777" w:rsidR="00042E8C" w:rsidRDefault="00042E8C" w:rsidP="00042E8C">
      <w:pPr>
        <w:pStyle w:val="ListParagraph"/>
        <w:ind w:left="643"/>
        <w:rPr>
          <w:rFonts w:ascii="Times New Roman" w:hAnsi="Times New Roman" w:cs="Times New Roman"/>
          <w:sz w:val="24"/>
          <w:szCs w:val="24"/>
          <w:lang w:val="es-PR"/>
        </w:rPr>
      </w:pPr>
    </w:p>
    <w:p w14:paraId="4677A3E2" w14:textId="08134DB3" w:rsidR="00042E8C" w:rsidRDefault="00042E8C" w:rsidP="00042E8C">
      <w:pPr>
        <w:pStyle w:val="ListParagraph"/>
        <w:numPr>
          <w:ilvl w:val="6"/>
          <w:numId w:val="2"/>
        </w:numPr>
        <w:rPr>
          <w:rFonts w:ascii="Times New Roman" w:hAnsi="Times New Roman" w:cs="Times New Roman"/>
          <w:sz w:val="24"/>
          <w:szCs w:val="24"/>
          <w:lang w:val="es-PR"/>
        </w:rPr>
      </w:pPr>
      <w:r>
        <w:rPr>
          <w:rFonts w:ascii="Times New Roman" w:hAnsi="Times New Roman" w:cs="Times New Roman"/>
          <w:sz w:val="24"/>
          <w:szCs w:val="24"/>
          <w:lang w:val="es-PR"/>
        </w:rPr>
        <w:t xml:space="preserve">Los licitadores deberán estar registrados y elegibles en el </w:t>
      </w:r>
      <w:r>
        <w:rPr>
          <w:rFonts w:ascii="Times New Roman" w:hAnsi="Times New Roman" w:cs="Times New Roman"/>
          <w:b/>
          <w:bCs/>
          <w:i/>
          <w:iCs/>
          <w:sz w:val="24"/>
          <w:szCs w:val="24"/>
          <w:lang w:val="es-PR"/>
        </w:rPr>
        <w:t xml:space="preserve">System of Award Management (SAM) </w:t>
      </w:r>
      <w:r>
        <w:rPr>
          <w:rFonts w:ascii="Times New Roman" w:hAnsi="Times New Roman" w:cs="Times New Roman"/>
          <w:sz w:val="24"/>
          <w:szCs w:val="24"/>
          <w:lang w:val="es-PR"/>
        </w:rPr>
        <w:t xml:space="preserve">al momento de suscribir el contrato y/o emitirse la Orden de Compras. De no estar registrado y ser elegible, será descalificado. </w:t>
      </w:r>
    </w:p>
    <w:p w14:paraId="04C87764" w14:textId="77777777" w:rsidR="00042E8C" w:rsidRDefault="00042E8C" w:rsidP="00042E8C">
      <w:pPr>
        <w:pStyle w:val="ListParagraph"/>
        <w:ind w:left="643"/>
        <w:rPr>
          <w:rFonts w:ascii="Times New Roman" w:hAnsi="Times New Roman" w:cs="Times New Roman"/>
          <w:sz w:val="24"/>
          <w:szCs w:val="24"/>
          <w:lang w:val="es-PR"/>
        </w:rPr>
      </w:pPr>
    </w:p>
    <w:p w14:paraId="6AA41D3A" w14:textId="3C7CEB1F" w:rsidR="001604C4" w:rsidRPr="00042E8C" w:rsidRDefault="00042E8C" w:rsidP="00A6461E">
      <w:pPr>
        <w:pStyle w:val="ListParagraph"/>
        <w:numPr>
          <w:ilvl w:val="6"/>
          <w:numId w:val="2"/>
        </w:numPr>
        <w:rPr>
          <w:rFonts w:ascii="Times New Roman" w:eastAsia="Times New Roman" w:hAnsi="Times New Roman" w:cs="Times New Roman"/>
          <w:color w:val="000000"/>
          <w:sz w:val="24"/>
          <w:szCs w:val="24"/>
          <w:lang w:val="es-PR"/>
        </w:rPr>
      </w:pPr>
      <w:r w:rsidRPr="00042E8C">
        <w:rPr>
          <w:rFonts w:ascii="Times New Roman" w:hAnsi="Times New Roman" w:cs="Times New Roman"/>
          <w:sz w:val="24"/>
          <w:szCs w:val="24"/>
          <w:lang w:val="es-PR"/>
        </w:rPr>
        <w:t xml:space="preserve">En esta subasta se observará lo dispuesto en el </w:t>
      </w:r>
      <w:r w:rsidRPr="00042E8C">
        <w:rPr>
          <w:rFonts w:ascii="Times New Roman" w:hAnsi="Times New Roman" w:cs="Times New Roman"/>
          <w:b/>
          <w:bCs/>
          <w:i/>
          <w:iCs/>
          <w:sz w:val="24"/>
          <w:szCs w:val="24"/>
          <w:lang w:val="es-PR"/>
        </w:rPr>
        <w:t>“Buy American Act”.</w:t>
      </w:r>
    </w:p>
    <w:p w14:paraId="14B14A71" w14:textId="77777777" w:rsidR="00042E8C" w:rsidRPr="00042E8C" w:rsidRDefault="00042E8C" w:rsidP="00042E8C">
      <w:pPr>
        <w:pStyle w:val="ListParagraph"/>
        <w:ind w:left="643"/>
        <w:rPr>
          <w:rFonts w:ascii="Times New Roman" w:eastAsia="Times New Roman" w:hAnsi="Times New Roman" w:cs="Times New Roman"/>
          <w:color w:val="000000"/>
          <w:sz w:val="24"/>
          <w:szCs w:val="24"/>
          <w:lang w:val="es-PR"/>
        </w:rPr>
      </w:pPr>
    </w:p>
    <w:p w14:paraId="2CA898F9" w14:textId="77777777" w:rsidR="001604C4" w:rsidRDefault="001604C4" w:rsidP="00861B60">
      <w:pPr>
        <w:pStyle w:val="ListParagraph"/>
        <w:ind w:left="643"/>
        <w:rPr>
          <w:rFonts w:ascii="Times New Roman" w:eastAsia="Times New Roman" w:hAnsi="Times New Roman" w:cs="Times New Roman"/>
          <w:color w:val="000000"/>
          <w:sz w:val="24"/>
          <w:szCs w:val="24"/>
          <w:lang w:val="es-PR"/>
        </w:rPr>
      </w:pPr>
    </w:p>
    <w:p w14:paraId="5BA9B75F" w14:textId="77777777" w:rsidR="001604C4" w:rsidRDefault="001604C4" w:rsidP="00861B60">
      <w:pPr>
        <w:pStyle w:val="ListParagraph"/>
        <w:ind w:left="643"/>
        <w:rPr>
          <w:rFonts w:ascii="Times New Roman" w:eastAsia="Times New Roman" w:hAnsi="Times New Roman" w:cs="Times New Roman"/>
          <w:color w:val="000000"/>
          <w:sz w:val="24"/>
          <w:szCs w:val="24"/>
          <w:lang w:val="es-PR"/>
        </w:rPr>
      </w:pPr>
    </w:p>
    <w:p w14:paraId="483A683A" w14:textId="77777777" w:rsidR="001604C4" w:rsidRDefault="001604C4" w:rsidP="00861B60">
      <w:pPr>
        <w:pStyle w:val="ListParagraph"/>
        <w:ind w:left="643"/>
        <w:rPr>
          <w:rFonts w:ascii="Times New Roman" w:eastAsia="Times New Roman" w:hAnsi="Times New Roman" w:cs="Times New Roman"/>
          <w:color w:val="000000"/>
          <w:sz w:val="24"/>
          <w:szCs w:val="24"/>
          <w:lang w:val="es-PR"/>
        </w:rPr>
      </w:pPr>
    </w:p>
    <w:p w14:paraId="11A6C05F" w14:textId="77777777" w:rsidR="001604C4" w:rsidRDefault="001604C4" w:rsidP="00861B60">
      <w:pPr>
        <w:pStyle w:val="ListParagraph"/>
        <w:ind w:left="643"/>
        <w:rPr>
          <w:rFonts w:ascii="Times New Roman" w:eastAsia="Times New Roman" w:hAnsi="Times New Roman" w:cs="Times New Roman"/>
          <w:color w:val="000000"/>
          <w:sz w:val="24"/>
          <w:szCs w:val="24"/>
          <w:lang w:val="es-PR"/>
        </w:rPr>
      </w:pPr>
    </w:p>
    <w:p w14:paraId="2B674B7B" w14:textId="77777777" w:rsidR="001604C4" w:rsidRDefault="001604C4" w:rsidP="00861B60">
      <w:pPr>
        <w:pStyle w:val="ListParagraph"/>
        <w:ind w:left="643"/>
        <w:rPr>
          <w:rFonts w:ascii="Times New Roman" w:eastAsia="Times New Roman" w:hAnsi="Times New Roman" w:cs="Times New Roman"/>
          <w:color w:val="000000"/>
          <w:sz w:val="24"/>
          <w:szCs w:val="24"/>
          <w:lang w:val="es-PR"/>
        </w:rPr>
      </w:pPr>
    </w:p>
    <w:p w14:paraId="6242D868" w14:textId="77777777" w:rsidR="001604C4" w:rsidRDefault="001604C4" w:rsidP="00861B60">
      <w:pPr>
        <w:pStyle w:val="ListParagraph"/>
        <w:ind w:left="643"/>
        <w:rPr>
          <w:rFonts w:ascii="Times New Roman" w:hAnsi="Times New Roman" w:cs="Times New Roman"/>
          <w:sz w:val="24"/>
          <w:szCs w:val="24"/>
          <w:lang w:val="es-PR"/>
        </w:rPr>
      </w:pPr>
    </w:p>
    <w:p w14:paraId="16DFC76C" w14:textId="21F230EF" w:rsidR="001A6668" w:rsidRDefault="001A6668" w:rsidP="00861B60">
      <w:pPr>
        <w:pStyle w:val="ListParagraph"/>
        <w:ind w:left="643"/>
        <w:rPr>
          <w:rFonts w:ascii="Times New Roman" w:hAnsi="Times New Roman" w:cs="Times New Roman"/>
          <w:sz w:val="24"/>
          <w:szCs w:val="24"/>
          <w:lang w:val="es-PR"/>
        </w:rPr>
      </w:pPr>
    </w:p>
    <w:p w14:paraId="634C0B3A" w14:textId="77579811" w:rsidR="001A6668" w:rsidRDefault="001A6668" w:rsidP="00861B60">
      <w:pPr>
        <w:pStyle w:val="ListParagraph"/>
        <w:ind w:left="643"/>
        <w:rPr>
          <w:rFonts w:ascii="Times New Roman" w:hAnsi="Times New Roman" w:cs="Times New Roman"/>
          <w:sz w:val="24"/>
          <w:szCs w:val="24"/>
          <w:lang w:val="es-PR"/>
        </w:rPr>
      </w:pPr>
    </w:p>
    <w:p w14:paraId="7671C8DF" w14:textId="0634073B" w:rsidR="001A6668" w:rsidRDefault="001A6668" w:rsidP="00861B60">
      <w:pPr>
        <w:pStyle w:val="ListParagraph"/>
        <w:ind w:left="643"/>
        <w:rPr>
          <w:rFonts w:ascii="Times New Roman" w:hAnsi="Times New Roman" w:cs="Times New Roman"/>
          <w:sz w:val="24"/>
          <w:szCs w:val="24"/>
          <w:lang w:val="es-PR"/>
        </w:rPr>
      </w:pPr>
    </w:p>
    <w:p w14:paraId="15060B6C" w14:textId="23F0EF6D" w:rsidR="001A6668" w:rsidRDefault="001A6668" w:rsidP="00861B60">
      <w:pPr>
        <w:pStyle w:val="ListParagraph"/>
        <w:ind w:left="643"/>
        <w:rPr>
          <w:rFonts w:ascii="Times New Roman" w:hAnsi="Times New Roman" w:cs="Times New Roman"/>
          <w:sz w:val="24"/>
          <w:szCs w:val="24"/>
          <w:lang w:val="es-PR"/>
        </w:rPr>
      </w:pPr>
    </w:p>
    <w:p w14:paraId="6D1DDD1F" w14:textId="2DB8D4C4" w:rsidR="001A6668" w:rsidRDefault="001A6668" w:rsidP="00861B60">
      <w:pPr>
        <w:pStyle w:val="ListParagraph"/>
        <w:ind w:left="643"/>
        <w:rPr>
          <w:rFonts w:ascii="Times New Roman" w:hAnsi="Times New Roman" w:cs="Times New Roman"/>
          <w:sz w:val="24"/>
          <w:szCs w:val="24"/>
          <w:lang w:val="es-PR"/>
        </w:rPr>
      </w:pPr>
    </w:p>
    <w:p w14:paraId="26C72943" w14:textId="4186C2CF" w:rsidR="001A6668" w:rsidRDefault="001A6668" w:rsidP="00861B60">
      <w:pPr>
        <w:pStyle w:val="ListParagraph"/>
        <w:ind w:left="643"/>
        <w:rPr>
          <w:rFonts w:ascii="Times New Roman" w:hAnsi="Times New Roman" w:cs="Times New Roman"/>
          <w:sz w:val="24"/>
          <w:szCs w:val="24"/>
          <w:lang w:val="es-PR"/>
        </w:rPr>
      </w:pPr>
    </w:p>
    <w:p w14:paraId="54ED31E4" w14:textId="77777777" w:rsidR="00F70C3B" w:rsidRDefault="00F70C3B" w:rsidP="00861B60">
      <w:pPr>
        <w:pStyle w:val="ListParagraph"/>
        <w:ind w:left="643"/>
        <w:rPr>
          <w:rFonts w:ascii="Times New Roman" w:hAnsi="Times New Roman" w:cs="Times New Roman"/>
          <w:sz w:val="24"/>
          <w:szCs w:val="24"/>
          <w:lang w:val="es-PR"/>
        </w:rPr>
      </w:pPr>
    </w:p>
    <w:p w14:paraId="50A899E1" w14:textId="77777777" w:rsidR="00F70C3B" w:rsidRDefault="00F70C3B" w:rsidP="00861B60">
      <w:pPr>
        <w:pStyle w:val="ListParagraph"/>
        <w:ind w:left="643"/>
        <w:rPr>
          <w:rFonts w:ascii="Times New Roman" w:hAnsi="Times New Roman" w:cs="Times New Roman"/>
          <w:sz w:val="24"/>
          <w:szCs w:val="24"/>
          <w:lang w:val="es-PR"/>
        </w:rPr>
      </w:pPr>
    </w:p>
    <w:p w14:paraId="585ED3A5" w14:textId="77777777" w:rsidR="00F70C3B" w:rsidRDefault="00F70C3B" w:rsidP="00861B60">
      <w:pPr>
        <w:pStyle w:val="ListParagraph"/>
        <w:ind w:left="643"/>
        <w:rPr>
          <w:rFonts w:ascii="Times New Roman" w:hAnsi="Times New Roman" w:cs="Times New Roman"/>
          <w:sz w:val="24"/>
          <w:szCs w:val="24"/>
          <w:lang w:val="es-PR"/>
        </w:rPr>
      </w:pPr>
    </w:p>
    <w:p w14:paraId="5DB8527F" w14:textId="77777777" w:rsidR="00F70C3B" w:rsidRDefault="00F70C3B" w:rsidP="00861B60">
      <w:pPr>
        <w:pStyle w:val="ListParagraph"/>
        <w:ind w:left="643"/>
        <w:rPr>
          <w:rFonts w:ascii="Times New Roman" w:hAnsi="Times New Roman" w:cs="Times New Roman"/>
          <w:sz w:val="24"/>
          <w:szCs w:val="24"/>
          <w:lang w:val="es-PR"/>
        </w:rPr>
      </w:pPr>
    </w:p>
    <w:p w14:paraId="0E2C70EC" w14:textId="77777777" w:rsidR="00F70C3B" w:rsidRDefault="00F70C3B" w:rsidP="00861B60">
      <w:pPr>
        <w:pStyle w:val="ListParagraph"/>
        <w:ind w:left="643"/>
        <w:rPr>
          <w:rFonts w:ascii="Times New Roman" w:hAnsi="Times New Roman" w:cs="Times New Roman"/>
          <w:sz w:val="24"/>
          <w:szCs w:val="24"/>
          <w:lang w:val="es-PR"/>
        </w:rPr>
      </w:pPr>
    </w:p>
    <w:p w14:paraId="1BAB340E" w14:textId="77777777" w:rsidR="00F70C3B" w:rsidRDefault="00F70C3B" w:rsidP="00861B60">
      <w:pPr>
        <w:pStyle w:val="ListParagraph"/>
        <w:ind w:left="643"/>
        <w:rPr>
          <w:rFonts w:ascii="Times New Roman" w:hAnsi="Times New Roman" w:cs="Times New Roman"/>
          <w:sz w:val="24"/>
          <w:szCs w:val="24"/>
          <w:lang w:val="es-PR"/>
        </w:rPr>
      </w:pPr>
    </w:p>
    <w:p w14:paraId="10630A68" w14:textId="77777777" w:rsidR="00F70C3B" w:rsidRDefault="00F70C3B" w:rsidP="00861B60">
      <w:pPr>
        <w:pStyle w:val="ListParagraph"/>
        <w:ind w:left="643"/>
        <w:rPr>
          <w:rFonts w:ascii="Times New Roman" w:hAnsi="Times New Roman" w:cs="Times New Roman"/>
          <w:sz w:val="24"/>
          <w:szCs w:val="24"/>
          <w:lang w:val="es-PR"/>
        </w:rPr>
      </w:pPr>
    </w:p>
    <w:p w14:paraId="181EC2BF" w14:textId="77777777" w:rsidR="00F70C3B" w:rsidRDefault="00F70C3B" w:rsidP="00861B60">
      <w:pPr>
        <w:pStyle w:val="ListParagraph"/>
        <w:ind w:left="643"/>
        <w:rPr>
          <w:rFonts w:ascii="Times New Roman" w:hAnsi="Times New Roman" w:cs="Times New Roman"/>
          <w:sz w:val="24"/>
          <w:szCs w:val="24"/>
          <w:lang w:val="es-PR"/>
        </w:rPr>
      </w:pPr>
    </w:p>
    <w:p w14:paraId="02BF3DCB" w14:textId="77777777" w:rsidR="00F70C3B" w:rsidRDefault="00F70C3B" w:rsidP="00861B60">
      <w:pPr>
        <w:pStyle w:val="ListParagraph"/>
        <w:ind w:left="643"/>
        <w:rPr>
          <w:rFonts w:ascii="Times New Roman" w:hAnsi="Times New Roman" w:cs="Times New Roman"/>
          <w:sz w:val="24"/>
          <w:szCs w:val="24"/>
          <w:lang w:val="es-PR"/>
        </w:rPr>
      </w:pPr>
    </w:p>
    <w:p w14:paraId="39789C2E" w14:textId="77777777" w:rsidR="00F70C3B" w:rsidRDefault="00F70C3B" w:rsidP="00861B60">
      <w:pPr>
        <w:pStyle w:val="ListParagraph"/>
        <w:ind w:left="643"/>
        <w:rPr>
          <w:rFonts w:ascii="Times New Roman" w:hAnsi="Times New Roman" w:cs="Times New Roman"/>
          <w:sz w:val="24"/>
          <w:szCs w:val="24"/>
          <w:lang w:val="es-PR"/>
        </w:rPr>
      </w:pPr>
    </w:p>
    <w:p w14:paraId="6AABDF92" w14:textId="77777777" w:rsidR="00F70C3B" w:rsidRDefault="00F70C3B" w:rsidP="00861B60">
      <w:pPr>
        <w:pStyle w:val="ListParagraph"/>
        <w:ind w:left="643"/>
        <w:rPr>
          <w:rFonts w:ascii="Times New Roman" w:hAnsi="Times New Roman" w:cs="Times New Roman"/>
          <w:sz w:val="24"/>
          <w:szCs w:val="24"/>
          <w:lang w:val="es-PR"/>
        </w:rPr>
      </w:pPr>
    </w:p>
    <w:p w14:paraId="26811571" w14:textId="77777777" w:rsidR="00F70C3B" w:rsidRDefault="00F70C3B" w:rsidP="00861B60">
      <w:pPr>
        <w:pStyle w:val="ListParagraph"/>
        <w:ind w:left="643"/>
        <w:rPr>
          <w:rFonts w:ascii="Times New Roman" w:hAnsi="Times New Roman" w:cs="Times New Roman"/>
          <w:sz w:val="24"/>
          <w:szCs w:val="24"/>
          <w:lang w:val="es-PR"/>
        </w:rPr>
      </w:pPr>
    </w:p>
    <w:p w14:paraId="131DE66B" w14:textId="77777777" w:rsidR="00F70C3B" w:rsidRDefault="00F70C3B" w:rsidP="00861B60">
      <w:pPr>
        <w:pStyle w:val="ListParagraph"/>
        <w:ind w:left="643"/>
        <w:rPr>
          <w:rFonts w:ascii="Times New Roman" w:hAnsi="Times New Roman" w:cs="Times New Roman"/>
          <w:sz w:val="24"/>
          <w:szCs w:val="24"/>
          <w:lang w:val="es-PR"/>
        </w:rPr>
      </w:pPr>
    </w:p>
    <w:p w14:paraId="68218559" w14:textId="77777777" w:rsidR="00F70C3B" w:rsidRDefault="00F70C3B" w:rsidP="00861B60">
      <w:pPr>
        <w:pStyle w:val="ListParagraph"/>
        <w:ind w:left="643"/>
        <w:rPr>
          <w:rFonts w:ascii="Times New Roman" w:hAnsi="Times New Roman" w:cs="Times New Roman"/>
          <w:sz w:val="24"/>
          <w:szCs w:val="24"/>
          <w:lang w:val="es-PR"/>
        </w:rPr>
      </w:pPr>
    </w:p>
    <w:p w14:paraId="13F13E62" w14:textId="77777777" w:rsidR="00F70C3B" w:rsidRDefault="00F70C3B" w:rsidP="00861B60">
      <w:pPr>
        <w:pStyle w:val="ListParagraph"/>
        <w:ind w:left="643"/>
        <w:rPr>
          <w:rFonts w:ascii="Times New Roman" w:hAnsi="Times New Roman" w:cs="Times New Roman"/>
          <w:sz w:val="24"/>
          <w:szCs w:val="24"/>
          <w:lang w:val="es-PR"/>
        </w:rPr>
      </w:pPr>
    </w:p>
    <w:p w14:paraId="0A8B2E71" w14:textId="77777777" w:rsidR="00F70C3B" w:rsidRDefault="00F70C3B" w:rsidP="00861B60">
      <w:pPr>
        <w:pStyle w:val="ListParagraph"/>
        <w:ind w:left="643"/>
        <w:rPr>
          <w:rFonts w:ascii="Times New Roman" w:hAnsi="Times New Roman" w:cs="Times New Roman"/>
          <w:sz w:val="24"/>
          <w:szCs w:val="24"/>
          <w:lang w:val="es-PR"/>
        </w:rPr>
      </w:pPr>
    </w:p>
    <w:p w14:paraId="33C994C1" w14:textId="77777777" w:rsidR="00F70C3B" w:rsidRDefault="00F70C3B" w:rsidP="00861B60">
      <w:pPr>
        <w:pStyle w:val="ListParagraph"/>
        <w:ind w:left="643"/>
        <w:rPr>
          <w:rFonts w:ascii="Times New Roman" w:hAnsi="Times New Roman" w:cs="Times New Roman"/>
          <w:sz w:val="24"/>
          <w:szCs w:val="24"/>
          <w:lang w:val="es-PR"/>
        </w:rPr>
      </w:pPr>
    </w:p>
    <w:p w14:paraId="102B9519" w14:textId="77777777" w:rsidR="00F70C3B" w:rsidRDefault="00F70C3B" w:rsidP="00861B60">
      <w:pPr>
        <w:pStyle w:val="ListParagraph"/>
        <w:ind w:left="643"/>
        <w:rPr>
          <w:rFonts w:ascii="Times New Roman" w:hAnsi="Times New Roman" w:cs="Times New Roman"/>
          <w:sz w:val="24"/>
          <w:szCs w:val="24"/>
          <w:lang w:val="es-PR"/>
        </w:rPr>
      </w:pPr>
    </w:p>
    <w:p w14:paraId="69EC6660" w14:textId="2D204F49" w:rsidR="001A6668" w:rsidRDefault="001A6668" w:rsidP="00861B60">
      <w:pPr>
        <w:pStyle w:val="ListParagraph"/>
        <w:ind w:left="643"/>
        <w:rPr>
          <w:rFonts w:ascii="Times New Roman" w:hAnsi="Times New Roman" w:cs="Times New Roman"/>
          <w:sz w:val="24"/>
          <w:szCs w:val="24"/>
          <w:lang w:val="es-PR"/>
        </w:rPr>
      </w:pPr>
    </w:p>
    <w:p w14:paraId="4B8E7843" w14:textId="77777777" w:rsidR="001A6668" w:rsidRDefault="001A6668" w:rsidP="00861B60">
      <w:pPr>
        <w:pStyle w:val="ListParagraph"/>
        <w:ind w:left="643"/>
        <w:rPr>
          <w:rFonts w:ascii="Times New Roman" w:hAnsi="Times New Roman" w:cs="Times New Roman"/>
          <w:sz w:val="24"/>
          <w:szCs w:val="24"/>
          <w:lang w:val="es-PR"/>
        </w:rPr>
      </w:pPr>
    </w:p>
    <w:p w14:paraId="06FF017A" w14:textId="77777777" w:rsidR="00A75350" w:rsidRPr="00861B60" w:rsidRDefault="00A75350" w:rsidP="00861B60">
      <w:pPr>
        <w:pStyle w:val="ListParagraph"/>
        <w:ind w:left="643"/>
        <w:rPr>
          <w:rFonts w:ascii="Times New Roman" w:hAnsi="Times New Roman" w:cs="Times New Roman"/>
          <w:sz w:val="24"/>
          <w:szCs w:val="24"/>
          <w:lang w:val="es-PR"/>
        </w:rPr>
      </w:pPr>
    </w:p>
    <w:p w14:paraId="50331154" w14:textId="716D96C1" w:rsidR="00A80DA9" w:rsidRPr="00FB1739" w:rsidRDefault="00FB1739" w:rsidP="00C11D3C">
      <w:pPr>
        <w:jc w:val="center"/>
        <w:rPr>
          <w:rFonts w:ascii="Times New Roman" w:eastAsia="Times New Roman" w:hAnsi="Times New Roman" w:cs="Times New Roman"/>
          <w:b/>
          <w:iCs/>
          <w:sz w:val="24"/>
          <w:szCs w:val="24"/>
          <w:lang w:val="es-PR"/>
        </w:rPr>
      </w:pPr>
      <w:r w:rsidRPr="00AE121E">
        <w:rPr>
          <w:rFonts w:ascii="Times New Roman" w:eastAsia="Times New Roman" w:hAnsi="Times New Roman" w:cs="Times New Roman"/>
          <w:b/>
          <w:i/>
          <w:sz w:val="24"/>
          <w:szCs w:val="24"/>
          <w:lang w:val="es-PR"/>
        </w:rPr>
        <w:lastRenderedPageBreak/>
        <w:t xml:space="preserve">                                             </w:t>
      </w:r>
      <w:r w:rsidR="00280FB6">
        <w:rPr>
          <w:rFonts w:ascii="Times New Roman" w:eastAsia="Times New Roman" w:hAnsi="Times New Roman" w:cs="Times New Roman"/>
          <w:b/>
          <w:i/>
          <w:sz w:val="24"/>
          <w:szCs w:val="24"/>
          <w:lang w:val="es-PR"/>
        </w:rPr>
        <w:t>Departamento de Salud</w:t>
      </w:r>
      <w:r>
        <w:rPr>
          <w:rFonts w:ascii="Times New Roman" w:eastAsia="Times New Roman" w:hAnsi="Times New Roman" w:cs="Times New Roman"/>
          <w:b/>
          <w:i/>
          <w:sz w:val="24"/>
          <w:szCs w:val="24"/>
          <w:lang w:val="es-PR"/>
        </w:rPr>
        <w:t xml:space="preserve">                                    </w:t>
      </w:r>
      <w:r w:rsidRPr="00FB1739">
        <w:rPr>
          <w:rFonts w:ascii="Times New Roman" w:eastAsia="Times New Roman" w:hAnsi="Times New Roman" w:cs="Times New Roman"/>
          <w:b/>
          <w:iCs/>
          <w:sz w:val="24"/>
          <w:szCs w:val="24"/>
          <w:lang w:val="es-PR"/>
        </w:rPr>
        <w:t>Anejo I</w:t>
      </w:r>
      <w:r>
        <w:rPr>
          <w:rFonts w:ascii="Times New Roman" w:eastAsia="Times New Roman" w:hAnsi="Times New Roman" w:cs="Times New Roman"/>
          <w:b/>
          <w:i/>
          <w:sz w:val="24"/>
          <w:szCs w:val="24"/>
          <w:lang w:val="es-PR"/>
        </w:rPr>
        <w:t xml:space="preserve">       </w:t>
      </w:r>
      <w:r>
        <w:rPr>
          <w:rFonts w:ascii="Times New Roman" w:eastAsia="Times New Roman" w:hAnsi="Times New Roman" w:cs="Times New Roman"/>
          <w:b/>
          <w:iCs/>
          <w:sz w:val="24"/>
          <w:szCs w:val="24"/>
          <w:lang w:val="es-PR"/>
        </w:rPr>
        <w:t xml:space="preserve">     </w:t>
      </w:r>
    </w:p>
    <w:p w14:paraId="522CA9B8" w14:textId="77777777" w:rsidR="00A80DA9" w:rsidRPr="00A80DA9" w:rsidRDefault="00A80DA9" w:rsidP="00A80DA9">
      <w:pPr>
        <w:keepNext/>
        <w:tabs>
          <w:tab w:val="left" w:pos="3660"/>
          <w:tab w:val="center" w:pos="4680"/>
          <w:tab w:val="left" w:pos="8580"/>
        </w:tabs>
        <w:jc w:val="center"/>
        <w:rPr>
          <w:rFonts w:ascii="Times New Roman" w:eastAsia="Times New Roman" w:hAnsi="Times New Roman" w:cs="Times New Roman"/>
          <w:lang w:val="es-PR"/>
        </w:rPr>
      </w:pPr>
      <w:r w:rsidRPr="00A80DA9">
        <w:rPr>
          <w:rFonts w:ascii="Times New Roman" w:eastAsia="Times New Roman" w:hAnsi="Times New Roman" w:cs="Times New Roman"/>
          <w:lang w:val="es-PR"/>
        </w:rPr>
        <w:t>Gobierno de Puerto Rico</w:t>
      </w:r>
    </w:p>
    <w:p w14:paraId="1677C865" w14:textId="77777777" w:rsidR="00A80DA9" w:rsidRPr="00A80DA9" w:rsidRDefault="00A80DA9" w:rsidP="00A80DA9">
      <w:pPr>
        <w:rPr>
          <w:rFonts w:ascii="Times New Roman" w:eastAsia="Times New Roman" w:hAnsi="Times New Roman" w:cs="Times New Roman"/>
          <w:b/>
          <w:sz w:val="26"/>
          <w:szCs w:val="26"/>
          <w:lang w:val="es-PR"/>
        </w:rPr>
      </w:pPr>
    </w:p>
    <w:p w14:paraId="0C4F8849" w14:textId="77777777" w:rsidR="00A80DA9" w:rsidRPr="00A80DA9" w:rsidRDefault="00A80DA9" w:rsidP="00A80DA9">
      <w:pPr>
        <w:jc w:val="center"/>
        <w:rPr>
          <w:rFonts w:ascii="Times New Roman" w:eastAsia="Times New Roman" w:hAnsi="Times New Roman" w:cs="Times New Roman"/>
          <w:b/>
          <w:sz w:val="26"/>
          <w:szCs w:val="26"/>
          <w:u w:val="single"/>
          <w:lang w:val="es-PR"/>
        </w:rPr>
      </w:pPr>
      <w:r w:rsidRPr="00A80DA9">
        <w:rPr>
          <w:rFonts w:ascii="Times New Roman" w:eastAsia="Times New Roman" w:hAnsi="Times New Roman" w:cs="Times New Roman"/>
          <w:b/>
          <w:sz w:val="26"/>
          <w:szCs w:val="26"/>
          <w:u w:val="single"/>
          <w:lang w:val="es-PR"/>
        </w:rPr>
        <w:t>OFERTA DEL LICITADOR</w:t>
      </w:r>
    </w:p>
    <w:p w14:paraId="622C17D5" w14:textId="77777777" w:rsidR="00A80DA9" w:rsidRPr="00A80DA9" w:rsidRDefault="00A80DA9" w:rsidP="00A80DA9">
      <w:pPr>
        <w:rPr>
          <w:rFonts w:ascii="Times New Roman" w:eastAsia="Times New Roman" w:hAnsi="Times New Roman" w:cs="Times New Roman"/>
          <w:b/>
          <w:lang w:val="es-PR"/>
        </w:rPr>
      </w:pPr>
    </w:p>
    <w:p w14:paraId="509B32E0" w14:textId="77777777" w:rsidR="00A80DA9" w:rsidRPr="00A80DA9" w:rsidRDefault="00A80DA9" w:rsidP="00A80DA9">
      <w:pPr>
        <w:jc w:val="left"/>
        <w:rPr>
          <w:rFonts w:ascii="Times New Roman" w:eastAsia="Times New Roman" w:hAnsi="Times New Roman" w:cs="Times New Roman"/>
          <w:lang w:val="es-PR"/>
        </w:rPr>
      </w:pPr>
      <w:r w:rsidRPr="00A80DA9">
        <w:rPr>
          <w:rFonts w:ascii="Times New Roman" w:eastAsia="Times New Roman" w:hAnsi="Times New Roman" w:cs="Times New Roman"/>
          <w:lang w:val="es-PR"/>
        </w:rPr>
        <w:t>Fecha:</w:t>
      </w:r>
      <w:r w:rsidRPr="00A80DA9">
        <w:rPr>
          <w:rFonts w:ascii="Times New Roman" w:eastAsia="Times New Roman" w:hAnsi="Times New Roman" w:cs="Times New Roman"/>
          <w:lang w:val="es-PR"/>
        </w:rPr>
        <w:tab/>
        <w:t>_____________________</w:t>
      </w:r>
    </w:p>
    <w:p w14:paraId="6CFB95D0" w14:textId="77777777" w:rsidR="00A80DA9" w:rsidRPr="00A80DA9" w:rsidRDefault="00A80DA9" w:rsidP="00A80DA9">
      <w:pPr>
        <w:rPr>
          <w:rFonts w:ascii="Times New Roman" w:eastAsia="Times New Roman" w:hAnsi="Times New Roman" w:cs="Times New Roman"/>
          <w:b/>
          <w:lang w:val="es-PR"/>
        </w:rPr>
      </w:pPr>
    </w:p>
    <w:p w14:paraId="0AAF2F9F" w14:textId="77777777" w:rsidR="00A80DA9" w:rsidRPr="00A80DA9" w:rsidRDefault="00A80DA9" w:rsidP="00A80DA9">
      <w:pPr>
        <w:pBdr>
          <w:bottom w:val="single" w:sz="12" w:space="1" w:color="000000"/>
        </w:pBdr>
        <w:jc w:val="center"/>
        <w:rPr>
          <w:rFonts w:ascii="Times New Roman" w:eastAsia="Times New Roman" w:hAnsi="Times New Roman" w:cs="Times New Roman"/>
          <w:b/>
          <w:lang w:val="es-PR"/>
        </w:rPr>
      </w:pPr>
    </w:p>
    <w:p w14:paraId="7DC29F54" w14:textId="77777777" w:rsidR="00A80DA9" w:rsidRPr="00A80DA9" w:rsidRDefault="00A80DA9" w:rsidP="00A80DA9">
      <w:pPr>
        <w:jc w:val="center"/>
        <w:rPr>
          <w:rFonts w:ascii="Times New Roman" w:eastAsia="Times New Roman" w:hAnsi="Times New Roman" w:cs="Times New Roman"/>
          <w:b/>
          <w:lang w:val="es-PR"/>
        </w:rPr>
      </w:pPr>
      <w:r w:rsidRPr="00A80DA9">
        <w:rPr>
          <w:rFonts w:ascii="Times New Roman" w:eastAsia="Times New Roman" w:hAnsi="Times New Roman" w:cs="Times New Roman"/>
          <w:lang w:val="es-PR"/>
        </w:rPr>
        <w:t>Nombre Compañía / No. Licitador</w:t>
      </w:r>
    </w:p>
    <w:p w14:paraId="2E675F0A" w14:textId="77777777" w:rsidR="00A80DA9" w:rsidRPr="00A80DA9" w:rsidRDefault="00A80DA9" w:rsidP="00A80DA9">
      <w:pPr>
        <w:jc w:val="center"/>
        <w:rPr>
          <w:rFonts w:ascii="Times New Roman" w:eastAsia="Times New Roman" w:hAnsi="Times New Roman" w:cs="Times New Roman"/>
          <w:lang w:val="es-PR"/>
        </w:rPr>
      </w:pPr>
      <w:r w:rsidRPr="00A80DA9">
        <w:rPr>
          <w:rFonts w:ascii="Times New Roman" w:eastAsia="Times New Roman" w:hAnsi="Times New Roman" w:cs="Times New Roman"/>
          <w:lang w:val="es-PR"/>
        </w:rPr>
        <w:t xml:space="preserve">                             </w:t>
      </w:r>
    </w:p>
    <w:p w14:paraId="4EB5D07C" w14:textId="77777777" w:rsidR="00A80DA9" w:rsidRPr="00A80DA9" w:rsidRDefault="00A80DA9" w:rsidP="00A80DA9">
      <w:pPr>
        <w:jc w:val="left"/>
        <w:rPr>
          <w:rFonts w:ascii="Times New Roman" w:eastAsia="Times New Roman" w:hAnsi="Times New Roman" w:cs="Times New Roman"/>
          <w:lang w:val="es-PR"/>
        </w:rPr>
      </w:pPr>
      <w:r w:rsidRPr="00A80DA9">
        <w:rPr>
          <w:rFonts w:ascii="Times New Roman" w:eastAsia="Times New Roman" w:hAnsi="Times New Roman" w:cs="Times New Roman"/>
          <w:lang w:val="es-PR"/>
        </w:rPr>
        <w:t>[  ] Negocio privado ,    [  ] Corporación,     o     [  ] Asociación, por la presente somete su oferta.</w:t>
      </w:r>
    </w:p>
    <w:p w14:paraId="300BF453" w14:textId="77777777" w:rsidR="00A80DA9" w:rsidRPr="00A80DA9" w:rsidRDefault="00A80DA9" w:rsidP="00A80DA9">
      <w:pPr>
        <w:rPr>
          <w:rFonts w:ascii="Times New Roman" w:eastAsia="Times New Roman" w:hAnsi="Times New Roman" w:cs="Times New Roman"/>
          <w:lang w:val="es-PR"/>
        </w:rPr>
      </w:pPr>
    </w:p>
    <w:p w14:paraId="55A8CE5F" w14:textId="77777777" w:rsidR="00A80DA9" w:rsidRPr="00A80DA9" w:rsidRDefault="00A80DA9" w:rsidP="00A80DA9">
      <w:pPr>
        <w:rPr>
          <w:rFonts w:ascii="Times New Roman" w:eastAsia="Times New Roman" w:hAnsi="Times New Roman" w:cs="Times New Roman"/>
          <w:lang w:val="es-PR"/>
        </w:rPr>
      </w:pPr>
      <w:r w:rsidRPr="00A80DA9">
        <w:rPr>
          <w:rFonts w:ascii="Times New Roman" w:eastAsia="Times New Roman" w:hAnsi="Times New Roman" w:cs="Times New Roman"/>
          <w:b/>
          <w:lang w:val="es-PR"/>
        </w:rPr>
        <w:t>Seguro Social Patronal</w:t>
      </w:r>
      <w:r w:rsidRPr="00A80DA9">
        <w:rPr>
          <w:rFonts w:ascii="Times New Roman" w:eastAsia="Times New Roman" w:hAnsi="Times New Roman" w:cs="Times New Roman"/>
          <w:lang w:val="es-PR"/>
        </w:rPr>
        <w:t>: _________________________________</w:t>
      </w:r>
    </w:p>
    <w:p w14:paraId="4801F185" w14:textId="77777777" w:rsidR="00A80DA9" w:rsidRPr="00A80DA9" w:rsidRDefault="00A80DA9" w:rsidP="00A80DA9">
      <w:pPr>
        <w:rPr>
          <w:rFonts w:ascii="Times New Roman" w:eastAsia="Times New Roman" w:hAnsi="Times New Roman" w:cs="Times New Roman"/>
          <w:lang w:val="es-PR"/>
        </w:rPr>
      </w:pPr>
    </w:p>
    <w:p w14:paraId="0D9B6172" w14:textId="0113679B" w:rsidR="00A80DA9" w:rsidRPr="00A80DA9" w:rsidRDefault="00A80DA9" w:rsidP="00A80DA9">
      <w:pPr>
        <w:rPr>
          <w:rFonts w:ascii="Times New Roman" w:eastAsia="Times New Roman" w:hAnsi="Times New Roman" w:cs="Times New Roman"/>
          <w:lang w:val="es-PR"/>
        </w:rPr>
      </w:pPr>
      <w:r w:rsidRPr="00A80DA9">
        <w:rPr>
          <w:rFonts w:ascii="Times New Roman" w:eastAsia="Times New Roman" w:hAnsi="Times New Roman" w:cs="Times New Roman"/>
          <w:lang w:val="es-PR"/>
        </w:rPr>
        <w:t xml:space="preserve">Hacemos constar que hemos leído todas las instrucciones, términos, condiciones y cláusulas del pliego de subastas; que entendemos y aceptamos cumplir con todas las cláusulas contenidas en éstos y en el contrato. </w:t>
      </w:r>
      <w:r w:rsidR="00984204">
        <w:rPr>
          <w:rFonts w:ascii="Times New Roman" w:eastAsia="Times New Roman" w:hAnsi="Times New Roman" w:cs="Times New Roman"/>
          <w:lang w:val="es-PR"/>
        </w:rPr>
        <w:t>Asimismo, certificó que sostendré mi oferta durante todo el proceso de licitación</w:t>
      </w:r>
      <w:r w:rsidR="004B03B0">
        <w:rPr>
          <w:rFonts w:ascii="Times New Roman" w:eastAsia="Times New Roman" w:hAnsi="Times New Roman" w:cs="Times New Roman"/>
          <w:lang w:val="es-PR"/>
        </w:rPr>
        <w:t xml:space="preserve"> y hasta que cumpla con la entrega de los bienes, </w:t>
      </w:r>
      <w:r w:rsidR="00253353">
        <w:rPr>
          <w:rFonts w:ascii="Times New Roman" w:eastAsia="Times New Roman" w:hAnsi="Times New Roman" w:cs="Times New Roman"/>
          <w:lang w:val="es-PR"/>
        </w:rPr>
        <w:t>la finalización de la obra o se presten los servicios adjudicados.</w:t>
      </w:r>
    </w:p>
    <w:p w14:paraId="1CF61BFF" w14:textId="77777777" w:rsidR="00A80DA9" w:rsidRPr="00A80DA9" w:rsidRDefault="00A80DA9" w:rsidP="00A80DA9">
      <w:pPr>
        <w:rPr>
          <w:rFonts w:ascii="Times New Roman" w:eastAsia="Times New Roman" w:hAnsi="Times New Roman" w:cs="Times New Roman"/>
          <w:lang w:val="es-PR"/>
        </w:rPr>
      </w:pPr>
    </w:p>
    <w:p w14:paraId="289CC75A" w14:textId="77777777" w:rsidR="00A80DA9" w:rsidRPr="00A80DA9" w:rsidRDefault="00A80DA9" w:rsidP="00A80DA9">
      <w:pPr>
        <w:rPr>
          <w:rFonts w:ascii="Times New Roman" w:eastAsia="Times New Roman" w:hAnsi="Times New Roman" w:cs="Times New Roman"/>
          <w:lang w:val="es-PR"/>
        </w:rPr>
      </w:pPr>
      <w:r w:rsidRPr="00A80DA9">
        <w:rPr>
          <w:rFonts w:ascii="Times New Roman" w:eastAsia="Times New Roman" w:hAnsi="Times New Roman" w:cs="Times New Roman"/>
          <w:lang w:val="es-PR"/>
        </w:rPr>
        <w:t>La dirección sometida con esta oferta es la dirección donde recibimos nuestra correspondencia.</w:t>
      </w:r>
    </w:p>
    <w:p w14:paraId="219886A3" w14:textId="77777777" w:rsidR="00A80DA9" w:rsidRPr="00A80DA9" w:rsidRDefault="00A80DA9" w:rsidP="00A80DA9">
      <w:pPr>
        <w:rPr>
          <w:rFonts w:ascii="Times New Roman" w:eastAsia="Times New Roman" w:hAnsi="Times New Roman" w:cs="Times New Roman"/>
          <w:b/>
          <w:lang w:val="es-PR"/>
        </w:rPr>
      </w:pPr>
    </w:p>
    <w:p w14:paraId="736607B0" w14:textId="607A62C0" w:rsidR="00A80DA9" w:rsidRPr="00A80DA9" w:rsidRDefault="00A80DA9" w:rsidP="00A80DA9">
      <w:pPr>
        <w:rPr>
          <w:rFonts w:ascii="Times New Roman" w:eastAsia="Times New Roman" w:hAnsi="Times New Roman" w:cs="Times New Roman"/>
          <w:lang w:val="es-PR"/>
        </w:rPr>
      </w:pPr>
      <w:r w:rsidRPr="00A80DA9">
        <w:rPr>
          <w:rFonts w:ascii="Times New Roman" w:eastAsia="Times New Roman" w:hAnsi="Times New Roman" w:cs="Times New Roman"/>
          <w:lang w:val="es-PR"/>
        </w:rPr>
        <w:t>Yo, __________________________________, CERTIFICO que estoy autorizado a firmar esta oferta y mi nombre y firma constan registradas en el Registro de Licitadores.</w:t>
      </w:r>
    </w:p>
    <w:p w14:paraId="2C41F2A2" w14:textId="77777777" w:rsidR="00A80DA9" w:rsidRPr="00A80DA9" w:rsidRDefault="00A80DA9" w:rsidP="00A80DA9">
      <w:pPr>
        <w:rPr>
          <w:rFonts w:ascii="Times New Roman" w:eastAsia="Times New Roman" w:hAnsi="Times New Roman" w:cs="Times New Roman"/>
          <w:lang w:val="es-PR"/>
        </w:rPr>
      </w:pPr>
    </w:p>
    <w:p w14:paraId="790608E4" w14:textId="77777777" w:rsidR="00A80DA9" w:rsidRPr="00A80DA9" w:rsidRDefault="00A80DA9" w:rsidP="00A80DA9">
      <w:pPr>
        <w:rPr>
          <w:rFonts w:ascii="Times New Roman" w:eastAsia="Times New Roman" w:hAnsi="Times New Roman" w:cs="Times New Roman"/>
          <w:lang w:val="es-PR"/>
        </w:rPr>
      </w:pPr>
    </w:p>
    <w:tbl>
      <w:tblPr>
        <w:tblW w:w="10296" w:type="dxa"/>
        <w:tblBorders>
          <w:top w:val="nil"/>
          <w:left w:val="nil"/>
          <w:bottom w:val="nil"/>
          <w:right w:val="nil"/>
          <w:insideH w:val="nil"/>
          <w:insideV w:val="nil"/>
        </w:tblBorders>
        <w:tblLayout w:type="fixed"/>
        <w:tblLook w:val="0400" w:firstRow="0" w:lastRow="0" w:firstColumn="0" w:lastColumn="0" w:noHBand="0" w:noVBand="1"/>
      </w:tblPr>
      <w:tblGrid>
        <w:gridCol w:w="3441"/>
        <w:gridCol w:w="3425"/>
        <w:gridCol w:w="3430"/>
      </w:tblGrid>
      <w:tr w:rsidR="00A80DA9" w:rsidRPr="002D42DA" w14:paraId="745E93B1" w14:textId="77777777" w:rsidTr="00BD5D2A">
        <w:trPr>
          <w:trHeight w:val="641"/>
        </w:trPr>
        <w:tc>
          <w:tcPr>
            <w:tcW w:w="3441" w:type="dxa"/>
          </w:tcPr>
          <w:p w14:paraId="778FFD13" w14:textId="77777777" w:rsidR="00A80DA9" w:rsidRPr="00A80DA9" w:rsidRDefault="00A80DA9" w:rsidP="00A80DA9">
            <w:pPr>
              <w:pBdr>
                <w:bottom w:val="single" w:sz="12" w:space="1" w:color="000000"/>
              </w:pBdr>
              <w:rPr>
                <w:rFonts w:ascii="Times New Roman" w:eastAsia="Times New Roman" w:hAnsi="Times New Roman" w:cs="Times New Roman"/>
                <w:lang w:val="es-PR"/>
              </w:rPr>
            </w:pPr>
          </w:p>
          <w:p w14:paraId="3866F402" w14:textId="522B377E" w:rsidR="00A80DA9" w:rsidRPr="00A80DA9" w:rsidRDefault="00A80DA9" w:rsidP="00BD5D2A">
            <w:pPr>
              <w:jc w:val="center"/>
              <w:rPr>
                <w:rFonts w:ascii="Times New Roman" w:eastAsia="Times New Roman" w:hAnsi="Times New Roman" w:cs="Times New Roman"/>
                <w:lang w:val="es-PR"/>
              </w:rPr>
            </w:pPr>
            <w:r w:rsidRPr="00A80DA9">
              <w:rPr>
                <w:rFonts w:ascii="Times New Roman" w:eastAsia="Times New Roman" w:hAnsi="Times New Roman" w:cs="Times New Roman"/>
                <w:sz w:val="18"/>
                <w:szCs w:val="18"/>
                <w:lang w:val="es-PR"/>
              </w:rPr>
              <w:t xml:space="preserve">Nombre en letra de molde     </w:t>
            </w:r>
          </w:p>
        </w:tc>
        <w:tc>
          <w:tcPr>
            <w:tcW w:w="3425" w:type="dxa"/>
          </w:tcPr>
          <w:p w14:paraId="60ABC2FF" w14:textId="77777777" w:rsidR="00A80DA9" w:rsidRPr="00A80DA9" w:rsidRDefault="00A80DA9" w:rsidP="00A80DA9">
            <w:pPr>
              <w:pBdr>
                <w:bottom w:val="single" w:sz="12" w:space="1" w:color="000000"/>
              </w:pBdr>
              <w:rPr>
                <w:rFonts w:ascii="Times New Roman" w:eastAsia="Times New Roman" w:hAnsi="Times New Roman" w:cs="Times New Roman"/>
                <w:lang w:val="es-PR"/>
              </w:rPr>
            </w:pPr>
          </w:p>
          <w:p w14:paraId="38649B69" w14:textId="77777777" w:rsidR="00A80DA9" w:rsidRPr="00A80DA9" w:rsidRDefault="00A80DA9" w:rsidP="00A80DA9">
            <w:pPr>
              <w:jc w:val="center"/>
              <w:rPr>
                <w:rFonts w:ascii="Times New Roman" w:eastAsia="Times New Roman" w:hAnsi="Times New Roman" w:cs="Times New Roman"/>
                <w:sz w:val="18"/>
                <w:szCs w:val="18"/>
                <w:lang w:val="es-PR"/>
              </w:rPr>
            </w:pPr>
            <w:r w:rsidRPr="00A80DA9">
              <w:rPr>
                <w:rFonts w:ascii="Times New Roman" w:eastAsia="Times New Roman" w:hAnsi="Times New Roman" w:cs="Times New Roman"/>
                <w:sz w:val="18"/>
                <w:szCs w:val="18"/>
                <w:lang w:val="es-PR"/>
              </w:rPr>
              <w:t>Firma</w:t>
            </w:r>
          </w:p>
        </w:tc>
        <w:tc>
          <w:tcPr>
            <w:tcW w:w="3430" w:type="dxa"/>
          </w:tcPr>
          <w:p w14:paraId="06AADEC5" w14:textId="77777777" w:rsidR="00A80DA9" w:rsidRPr="00A80DA9" w:rsidRDefault="00A80DA9" w:rsidP="00A80DA9">
            <w:pPr>
              <w:pBdr>
                <w:bottom w:val="single" w:sz="12" w:space="1" w:color="000000"/>
              </w:pBdr>
              <w:rPr>
                <w:rFonts w:ascii="Times New Roman" w:eastAsia="Times New Roman" w:hAnsi="Times New Roman" w:cs="Times New Roman"/>
                <w:lang w:val="es-PR"/>
              </w:rPr>
            </w:pPr>
          </w:p>
          <w:p w14:paraId="40400DCF" w14:textId="5EFCB69C" w:rsidR="00A80DA9" w:rsidRPr="00A80DA9" w:rsidRDefault="00A80DA9" w:rsidP="00BD5D2A">
            <w:pPr>
              <w:jc w:val="center"/>
              <w:rPr>
                <w:rFonts w:ascii="Times New Roman" w:eastAsia="Times New Roman" w:hAnsi="Times New Roman" w:cs="Times New Roman"/>
                <w:lang w:val="es-PR"/>
              </w:rPr>
            </w:pPr>
            <w:r w:rsidRPr="00A80DA9">
              <w:rPr>
                <w:rFonts w:ascii="Times New Roman" w:eastAsia="Times New Roman" w:hAnsi="Times New Roman" w:cs="Times New Roman"/>
                <w:sz w:val="18"/>
                <w:szCs w:val="18"/>
                <w:lang w:val="es-PR"/>
              </w:rPr>
              <w:t>Puesto o cargo que ocupa</w:t>
            </w:r>
          </w:p>
        </w:tc>
      </w:tr>
    </w:tbl>
    <w:p w14:paraId="6B54D0CE" w14:textId="77777777" w:rsidR="00A80DA9" w:rsidRPr="00A80DA9" w:rsidRDefault="00A80DA9" w:rsidP="00A80DA9">
      <w:pPr>
        <w:rPr>
          <w:rFonts w:ascii="Times New Roman" w:eastAsia="Times New Roman" w:hAnsi="Times New Roman" w:cs="Times New Roman"/>
          <w:lang w:val="es-PR"/>
        </w:rPr>
      </w:pPr>
    </w:p>
    <w:tbl>
      <w:tblPr>
        <w:tblW w:w="11068" w:type="dxa"/>
        <w:tblBorders>
          <w:top w:val="nil"/>
          <w:left w:val="nil"/>
          <w:bottom w:val="nil"/>
          <w:right w:val="nil"/>
          <w:insideH w:val="nil"/>
          <w:insideV w:val="nil"/>
        </w:tblBorders>
        <w:tblLayout w:type="fixed"/>
        <w:tblLook w:val="0400" w:firstRow="0" w:lastRow="0" w:firstColumn="0" w:lastColumn="0" w:noHBand="0" w:noVBand="1"/>
      </w:tblPr>
      <w:tblGrid>
        <w:gridCol w:w="5534"/>
        <w:gridCol w:w="5534"/>
      </w:tblGrid>
      <w:tr w:rsidR="00A80DA9" w:rsidRPr="00A80DA9" w14:paraId="5EDF4A17" w14:textId="77777777" w:rsidTr="00BD5D2A">
        <w:trPr>
          <w:trHeight w:val="2441"/>
        </w:trPr>
        <w:tc>
          <w:tcPr>
            <w:tcW w:w="5534" w:type="dxa"/>
          </w:tcPr>
          <w:p w14:paraId="2FDB5111" w14:textId="77777777" w:rsidR="00A80DA9" w:rsidRPr="00A80DA9" w:rsidRDefault="00A80DA9" w:rsidP="00A80DA9">
            <w:pPr>
              <w:spacing w:line="276" w:lineRule="auto"/>
              <w:rPr>
                <w:rFonts w:ascii="Times New Roman" w:eastAsia="Times New Roman" w:hAnsi="Times New Roman" w:cs="Times New Roman"/>
                <w:sz w:val="18"/>
                <w:szCs w:val="18"/>
                <w:lang w:val="es-PR"/>
              </w:rPr>
            </w:pPr>
            <w:r w:rsidRPr="00A80DA9">
              <w:rPr>
                <w:rFonts w:ascii="Times New Roman" w:eastAsia="Times New Roman" w:hAnsi="Times New Roman" w:cs="Times New Roman"/>
                <w:sz w:val="18"/>
                <w:szCs w:val="18"/>
                <w:lang w:val="es-PR"/>
              </w:rPr>
              <w:t>Dirección Postal:</w:t>
            </w:r>
          </w:p>
          <w:p w14:paraId="0BC1D81D" w14:textId="77777777" w:rsidR="00A80DA9" w:rsidRPr="00A80DA9" w:rsidRDefault="00A80DA9" w:rsidP="00A80DA9">
            <w:pPr>
              <w:spacing w:line="276" w:lineRule="auto"/>
              <w:rPr>
                <w:rFonts w:ascii="Times New Roman" w:eastAsia="Times New Roman" w:hAnsi="Times New Roman" w:cs="Times New Roman"/>
                <w:lang w:val="es-PR"/>
              </w:rPr>
            </w:pPr>
          </w:p>
          <w:p w14:paraId="268C8955" w14:textId="77777777" w:rsidR="00A80DA9" w:rsidRPr="00A80DA9" w:rsidRDefault="00A80DA9" w:rsidP="00A80DA9">
            <w:pPr>
              <w:pBdr>
                <w:top w:val="single" w:sz="12" w:space="1" w:color="000000"/>
                <w:bottom w:val="single" w:sz="12" w:space="1" w:color="000000"/>
              </w:pBdr>
              <w:spacing w:line="276" w:lineRule="auto"/>
              <w:rPr>
                <w:rFonts w:ascii="Times New Roman" w:eastAsia="Times New Roman" w:hAnsi="Times New Roman" w:cs="Times New Roman"/>
                <w:lang w:val="es-PR"/>
              </w:rPr>
            </w:pPr>
          </w:p>
          <w:p w14:paraId="787D4F94" w14:textId="77777777" w:rsidR="00A80DA9" w:rsidRPr="00A80DA9" w:rsidRDefault="00A80DA9" w:rsidP="00A80DA9">
            <w:pPr>
              <w:pBdr>
                <w:bottom w:val="single" w:sz="12" w:space="1" w:color="000000"/>
              </w:pBdr>
              <w:spacing w:line="276" w:lineRule="auto"/>
              <w:rPr>
                <w:rFonts w:ascii="Times New Roman" w:eastAsia="Times New Roman" w:hAnsi="Times New Roman" w:cs="Times New Roman"/>
                <w:lang w:val="es-PR"/>
              </w:rPr>
            </w:pPr>
          </w:p>
          <w:p w14:paraId="7A62C877" w14:textId="77777777" w:rsidR="00A80DA9" w:rsidRPr="00A80DA9" w:rsidRDefault="00A80DA9" w:rsidP="00A80DA9">
            <w:pPr>
              <w:spacing w:line="276" w:lineRule="auto"/>
              <w:rPr>
                <w:rFonts w:ascii="Times New Roman" w:eastAsia="Times New Roman" w:hAnsi="Times New Roman" w:cs="Times New Roman"/>
                <w:lang w:val="es-PR"/>
              </w:rPr>
            </w:pPr>
          </w:p>
          <w:p w14:paraId="3AB1660E" w14:textId="77777777" w:rsidR="00A80DA9" w:rsidRPr="00A80DA9" w:rsidRDefault="00A80DA9" w:rsidP="00A80DA9">
            <w:pPr>
              <w:spacing w:line="276" w:lineRule="auto"/>
              <w:rPr>
                <w:rFonts w:ascii="Times New Roman" w:eastAsia="Times New Roman" w:hAnsi="Times New Roman" w:cs="Times New Roman"/>
                <w:sz w:val="18"/>
                <w:szCs w:val="18"/>
                <w:lang w:val="es-PR"/>
              </w:rPr>
            </w:pPr>
            <w:r w:rsidRPr="00A80DA9">
              <w:rPr>
                <w:rFonts w:ascii="Times New Roman" w:eastAsia="Times New Roman" w:hAnsi="Times New Roman" w:cs="Times New Roman"/>
                <w:sz w:val="18"/>
                <w:szCs w:val="18"/>
                <w:lang w:val="es-PR"/>
              </w:rPr>
              <w:t>Número de Teléfono y Fax:</w:t>
            </w:r>
          </w:p>
          <w:p w14:paraId="25651166" w14:textId="77777777" w:rsidR="00A80DA9" w:rsidRPr="00A80DA9" w:rsidRDefault="00A80DA9" w:rsidP="00A80DA9">
            <w:pPr>
              <w:spacing w:line="276" w:lineRule="auto"/>
              <w:rPr>
                <w:rFonts w:ascii="Times New Roman" w:eastAsia="Times New Roman" w:hAnsi="Times New Roman" w:cs="Times New Roman"/>
                <w:lang w:val="es-PR"/>
              </w:rPr>
            </w:pPr>
          </w:p>
        </w:tc>
        <w:tc>
          <w:tcPr>
            <w:tcW w:w="5534" w:type="dxa"/>
          </w:tcPr>
          <w:p w14:paraId="31593465" w14:textId="77777777" w:rsidR="00A80DA9" w:rsidRPr="00A80DA9" w:rsidRDefault="00A80DA9" w:rsidP="00A80DA9">
            <w:pPr>
              <w:spacing w:line="276" w:lineRule="auto"/>
              <w:rPr>
                <w:rFonts w:ascii="Times New Roman" w:eastAsia="Times New Roman" w:hAnsi="Times New Roman" w:cs="Times New Roman"/>
                <w:sz w:val="18"/>
                <w:szCs w:val="18"/>
                <w:lang w:val="es-PR"/>
              </w:rPr>
            </w:pPr>
            <w:r w:rsidRPr="00A80DA9">
              <w:rPr>
                <w:rFonts w:ascii="Times New Roman" w:eastAsia="Times New Roman" w:hAnsi="Times New Roman" w:cs="Times New Roman"/>
                <w:sz w:val="18"/>
                <w:szCs w:val="18"/>
                <w:lang w:val="es-PR"/>
              </w:rPr>
              <w:t>Dirección Física:</w:t>
            </w:r>
          </w:p>
          <w:p w14:paraId="463BE553" w14:textId="77777777" w:rsidR="00A80DA9" w:rsidRPr="00A80DA9" w:rsidRDefault="00A80DA9" w:rsidP="00A80DA9">
            <w:pPr>
              <w:spacing w:line="276" w:lineRule="auto"/>
              <w:rPr>
                <w:rFonts w:ascii="Times New Roman" w:eastAsia="Times New Roman" w:hAnsi="Times New Roman" w:cs="Times New Roman"/>
                <w:lang w:val="es-PR"/>
              </w:rPr>
            </w:pPr>
          </w:p>
          <w:p w14:paraId="02D98ACE" w14:textId="77777777" w:rsidR="00A80DA9" w:rsidRPr="00A80DA9" w:rsidRDefault="00A80DA9" w:rsidP="00A80DA9">
            <w:pPr>
              <w:pBdr>
                <w:top w:val="single" w:sz="12" w:space="1" w:color="000000"/>
                <w:bottom w:val="single" w:sz="12" w:space="1" w:color="000000"/>
              </w:pBdr>
              <w:spacing w:line="276" w:lineRule="auto"/>
              <w:rPr>
                <w:rFonts w:ascii="Times New Roman" w:eastAsia="Times New Roman" w:hAnsi="Times New Roman" w:cs="Times New Roman"/>
                <w:lang w:val="es-PR"/>
              </w:rPr>
            </w:pPr>
          </w:p>
          <w:p w14:paraId="6EAEB8A8" w14:textId="77777777" w:rsidR="00A80DA9" w:rsidRPr="00A80DA9" w:rsidRDefault="00A80DA9" w:rsidP="00A80DA9">
            <w:pPr>
              <w:pBdr>
                <w:bottom w:val="single" w:sz="12" w:space="1" w:color="000000"/>
              </w:pBdr>
              <w:spacing w:line="276" w:lineRule="auto"/>
              <w:rPr>
                <w:rFonts w:ascii="Times New Roman" w:eastAsia="Times New Roman" w:hAnsi="Times New Roman" w:cs="Times New Roman"/>
                <w:lang w:val="es-PR"/>
              </w:rPr>
            </w:pPr>
          </w:p>
          <w:p w14:paraId="3FEEEB3C" w14:textId="77777777" w:rsidR="00A80DA9" w:rsidRPr="00A80DA9" w:rsidRDefault="00A80DA9" w:rsidP="00A80DA9">
            <w:pPr>
              <w:spacing w:line="276" w:lineRule="auto"/>
              <w:rPr>
                <w:rFonts w:ascii="Times New Roman" w:eastAsia="Times New Roman" w:hAnsi="Times New Roman" w:cs="Times New Roman"/>
                <w:lang w:val="es-PR"/>
              </w:rPr>
            </w:pPr>
          </w:p>
          <w:p w14:paraId="4BC3446C" w14:textId="77777777" w:rsidR="00A80DA9" w:rsidRPr="00A80DA9" w:rsidRDefault="00A80DA9" w:rsidP="00A80DA9">
            <w:pPr>
              <w:pBdr>
                <w:bottom w:val="single" w:sz="12" w:space="1" w:color="000000"/>
              </w:pBdr>
              <w:spacing w:line="276" w:lineRule="auto"/>
              <w:rPr>
                <w:rFonts w:ascii="Times New Roman" w:eastAsia="Times New Roman" w:hAnsi="Times New Roman" w:cs="Times New Roman"/>
                <w:sz w:val="18"/>
                <w:szCs w:val="18"/>
                <w:lang w:val="es-PR"/>
              </w:rPr>
            </w:pPr>
            <w:r w:rsidRPr="00A80DA9">
              <w:rPr>
                <w:rFonts w:ascii="Times New Roman" w:eastAsia="Times New Roman" w:hAnsi="Times New Roman" w:cs="Times New Roman"/>
                <w:sz w:val="18"/>
                <w:szCs w:val="18"/>
                <w:lang w:val="es-PR"/>
              </w:rPr>
              <w:t>Correo Electrónico:</w:t>
            </w:r>
          </w:p>
          <w:p w14:paraId="26A9E5BD" w14:textId="77777777" w:rsidR="00A80DA9" w:rsidRPr="00A80DA9" w:rsidRDefault="00A80DA9" w:rsidP="00A80DA9">
            <w:pPr>
              <w:spacing w:line="276" w:lineRule="auto"/>
              <w:rPr>
                <w:rFonts w:ascii="Times New Roman" w:eastAsia="Times New Roman" w:hAnsi="Times New Roman" w:cs="Times New Roman"/>
                <w:sz w:val="18"/>
                <w:szCs w:val="18"/>
                <w:lang w:val="es-PR"/>
              </w:rPr>
            </w:pPr>
          </w:p>
        </w:tc>
      </w:tr>
    </w:tbl>
    <w:p w14:paraId="372A4AAB" w14:textId="77777777" w:rsidR="00A80DA9" w:rsidRPr="00A80DA9" w:rsidRDefault="00A80DA9" w:rsidP="00A80DA9">
      <w:pPr>
        <w:rPr>
          <w:rFonts w:ascii="Times New Roman" w:eastAsia="Times New Roman" w:hAnsi="Times New Roman" w:cs="Times New Roman"/>
          <w:lang w:val="es-PR"/>
        </w:rPr>
      </w:pPr>
    </w:p>
    <w:p w14:paraId="6BE0EA95" w14:textId="1FF676B6" w:rsidR="00A80DA9" w:rsidRPr="00A80DA9" w:rsidRDefault="00A80DA9" w:rsidP="00BD5D2A">
      <w:pPr>
        <w:rPr>
          <w:rFonts w:ascii="Times New Roman" w:eastAsia="Times New Roman" w:hAnsi="Times New Roman" w:cs="Times New Roman"/>
          <w:lang w:val="es-PR"/>
        </w:rPr>
      </w:pPr>
      <w:r w:rsidRPr="00A80DA9">
        <w:rPr>
          <w:rFonts w:ascii="Times New Roman" w:eastAsia="Times New Roman" w:hAnsi="Times New Roman" w:cs="Times New Roman"/>
          <w:lang w:val="es-PR"/>
        </w:rPr>
        <w:t>Corporación Foránea</w:t>
      </w:r>
    </w:p>
    <w:tbl>
      <w:tblPr>
        <w:tblW w:w="9936" w:type="dxa"/>
        <w:tblBorders>
          <w:top w:val="nil"/>
          <w:left w:val="nil"/>
          <w:bottom w:val="nil"/>
          <w:right w:val="nil"/>
          <w:insideH w:val="nil"/>
          <w:insideV w:val="nil"/>
        </w:tblBorders>
        <w:tblLayout w:type="fixed"/>
        <w:tblLook w:val="0400" w:firstRow="0" w:lastRow="0" w:firstColumn="0" w:lastColumn="0" w:noHBand="0" w:noVBand="1"/>
      </w:tblPr>
      <w:tblGrid>
        <w:gridCol w:w="3348"/>
        <w:gridCol w:w="3240"/>
        <w:gridCol w:w="3348"/>
      </w:tblGrid>
      <w:tr w:rsidR="00A80DA9" w:rsidRPr="002D42DA" w14:paraId="2C78C7C1" w14:textId="77777777" w:rsidTr="007A77E3">
        <w:trPr>
          <w:trHeight w:val="207"/>
        </w:trPr>
        <w:tc>
          <w:tcPr>
            <w:tcW w:w="3348" w:type="dxa"/>
          </w:tcPr>
          <w:p w14:paraId="2E943FB4" w14:textId="77777777" w:rsidR="00A80DA9" w:rsidRPr="00A80DA9" w:rsidRDefault="00A80DA9" w:rsidP="00A80DA9">
            <w:pPr>
              <w:pBdr>
                <w:bottom w:val="single" w:sz="12" w:space="1" w:color="000000"/>
              </w:pBdr>
              <w:spacing w:line="276" w:lineRule="auto"/>
              <w:jc w:val="center"/>
              <w:rPr>
                <w:rFonts w:ascii="Times New Roman" w:eastAsia="Times New Roman" w:hAnsi="Times New Roman" w:cs="Times New Roman"/>
                <w:lang w:val="es-PR"/>
              </w:rPr>
            </w:pPr>
          </w:p>
          <w:p w14:paraId="085CB3B0" w14:textId="77777777" w:rsidR="00A80DA9" w:rsidRPr="00A80DA9" w:rsidRDefault="00A80DA9" w:rsidP="00A80DA9">
            <w:pPr>
              <w:spacing w:line="276" w:lineRule="auto"/>
              <w:jc w:val="center"/>
              <w:rPr>
                <w:rFonts w:ascii="Times New Roman" w:eastAsia="Times New Roman" w:hAnsi="Times New Roman" w:cs="Times New Roman"/>
                <w:sz w:val="18"/>
                <w:szCs w:val="18"/>
                <w:lang w:val="es-PR"/>
              </w:rPr>
            </w:pPr>
            <w:r w:rsidRPr="00A80DA9">
              <w:rPr>
                <w:rFonts w:ascii="Times New Roman" w:eastAsia="Times New Roman" w:hAnsi="Times New Roman" w:cs="Times New Roman"/>
                <w:sz w:val="18"/>
                <w:szCs w:val="18"/>
                <w:lang w:val="es-PR"/>
              </w:rPr>
              <w:t>Nombre del Agente Residente</w:t>
            </w:r>
          </w:p>
          <w:p w14:paraId="67660B80" w14:textId="77777777" w:rsidR="00A80DA9" w:rsidRPr="00A80DA9" w:rsidRDefault="00A80DA9" w:rsidP="00A80DA9">
            <w:pPr>
              <w:spacing w:line="276" w:lineRule="auto"/>
              <w:jc w:val="center"/>
              <w:rPr>
                <w:rFonts w:ascii="Times New Roman" w:eastAsia="Times New Roman" w:hAnsi="Times New Roman" w:cs="Times New Roman"/>
                <w:lang w:val="es-PR"/>
              </w:rPr>
            </w:pPr>
          </w:p>
        </w:tc>
        <w:tc>
          <w:tcPr>
            <w:tcW w:w="3240" w:type="dxa"/>
          </w:tcPr>
          <w:p w14:paraId="50D41FEA" w14:textId="77777777" w:rsidR="00A80DA9" w:rsidRPr="00A80DA9" w:rsidRDefault="00A80DA9" w:rsidP="00A80DA9">
            <w:pPr>
              <w:spacing w:line="276" w:lineRule="auto"/>
              <w:jc w:val="center"/>
              <w:rPr>
                <w:rFonts w:ascii="Times New Roman" w:eastAsia="Times New Roman" w:hAnsi="Times New Roman" w:cs="Times New Roman"/>
                <w:lang w:val="es-PR"/>
              </w:rPr>
            </w:pPr>
          </w:p>
          <w:p w14:paraId="74D93BDB" w14:textId="77777777" w:rsidR="00A80DA9" w:rsidRPr="00A80DA9" w:rsidRDefault="00A80DA9" w:rsidP="00A80DA9">
            <w:pPr>
              <w:pBdr>
                <w:top w:val="single" w:sz="12" w:space="1" w:color="000000"/>
                <w:bottom w:val="single" w:sz="12" w:space="1" w:color="000000"/>
              </w:pBdr>
              <w:spacing w:line="276" w:lineRule="auto"/>
              <w:rPr>
                <w:rFonts w:ascii="Times New Roman" w:eastAsia="Times New Roman" w:hAnsi="Times New Roman" w:cs="Times New Roman"/>
                <w:lang w:val="es-PR"/>
              </w:rPr>
            </w:pPr>
          </w:p>
          <w:p w14:paraId="4CDA3752" w14:textId="77777777" w:rsidR="00A80DA9" w:rsidRPr="00A80DA9" w:rsidRDefault="00A80DA9" w:rsidP="00A80DA9">
            <w:pPr>
              <w:spacing w:line="276" w:lineRule="auto"/>
              <w:ind w:firstLine="720"/>
              <w:rPr>
                <w:rFonts w:ascii="Times New Roman" w:eastAsia="Times New Roman" w:hAnsi="Times New Roman" w:cs="Times New Roman"/>
                <w:sz w:val="18"/>
                <w:szCs w:val="18"/>
                <w:lang w:val="es-PR"/>
              </w:rPr>
            </w:pPr>
            <w:r w:rsidRPr="00A80DA9">
              <w:rPr>
                <w:rFonts w:ascii="Times New Roman" w:eastAsia="Times New Roman" w:hAnsi="Times New Roman" w:cs="Times New Roman"/>
                <w:sz w:val="18"/>
                <w:szCs w:val="18"/>
                <w:lang w:val="es-PR"/>
              </w:rPr>
              <w:t xml:space="preserve">        Dirección</w:t>
            </w:r>
          </w:p>
        </w:tc>
        <w:tc>
          <w:tcPr>
            <w:tcW w:w="3348" w:type="dxa"/>
          </w:tcPr>
          <w:p w14:paraId="6A891AE1" w14:textId="77777777" w:rsidR="00A80DA9" w:rsidRPr="00A80DA9" w:rsidRDefault="00A80DA9" w:rsidP="00A80DA9">
            <w:pPr>
              <w:pBdr>
                <w:bottom w:val="single" w:sz="12" w:space="1" w:color="000000"/>
              </w:pBdr>
              <w:spacing w:line="276" w:lineRule="auto"/>
              <w:jc w:val="center"/>
              <w:rPr>
                <w:rFonts w:ascii="Times New Roman" w:eastAsia="Times New Roman" w:hAnsi="Times New Roman" w:cs="Times New Roman"/>
                <w:lang w:val="es-PR"/>
              </w:rPr>
            </w:pPr>
          </w:p>
          <w:p w14:paraId="28D91EA1" w14:textId="77777777" w:rsidR="00A80DA9" w:rsidRPr="00A80DA9" w:rsidRDefault="00A80DA9" w:rsidP="00A80DA9">
            <w:pPr>
              <w:spacing w:line="276" w:lineRule="auto"/>
              <w:jc w:val="center"/>
              <w:rPr>
                <w:rFonts w:ascii="Times New Roman" w:eastAsia="Times New Roman" w:hAnsi="Times New Roman" w:cs="Times New Roman"/>
                <w:sz w:val="18"/>
                <w:szCs w:val="18"/>
                <w:lang w:val="es-PR"/>
              </w:rPr>
            </w:pPr>
            <w:r w:rsidRPr="00A80DA9">
              <w:rPr>
                <w:rFonts w:ascii="Times New Roman" w:eastAsia="Times New Roman" w:hAnsi="Times New Roman" w:cs="Times New Roman"/>
                <w:sz w:val="18"/>
                <w:szCs w:val="18"/>
                <w:lang w:val="es-PR"/>
              </w:rPr>
              <w:t>Número de Teléfono y Fax</w:t>
            </w:r>
          </w:p>
        </w:tc>
      </w:tr>
    </w:tbl>
    <w:p w14:paraId="08DB677F" w14:textId="29BA710B" w:rsidR="00E135C0" w:rsidRPr="00750DBD" w:rsidRDefault="00750DBD" w:rsidP="00E135C0">
      <w:pPr>
        <w:keepNext/>
        <w:tabs>
          <w:tab w:val="left" w:pos="3660"/>
          <w:tab w:val="center" w:pos="4680"/>
          <w:tab w:val="left" w:pos="8580"/>
        </w:tabs>
        <w:rPr>
          <w:rFonts w:ascii="Times New Roman" w:eastAsia="Times New Roman" w:hAnsi="Times New Roman" w:cs="Times New Roman"/>
          <w:b/>
          <w:i/>
          <w:sz w:val="24"/>
          <w:szCs w:val="24"/>
          <w:lang w:val="es-PR"/>
        </w:rPr>
      </w:pPr>
      <w:r>
        <w:rPr>
          <w:rFonts w:ascii="Times New Roman" w:eastAsia="Times New Roman" w:hAnsi="Times New Roman" w:cs="Times New Roman"/>
          <w:b/>
          <w:i/>
          <w:sz w:val="24"/>
          <w:szCs w:val="24"/>
          <w:lang w:val="es-PR"/>
        </w:rPr>
        <w:lastRenderedPageBreak/>
        <w:tab/>
      </w:r>
      <w:r>
        <w:rPr>
          <w:rFonts w:ascii="Times New Roman" w:eastAsia="Times New Roman" w:hAnsi="Times New Roman" w:cs="Times New Roman"/>
          <w:b/>
          <w:i/>
          <w:sz w:val="24"/>
          <w:szCs w:val="24"/>
          <w:lang w:val="es-PR"/>
        </w:rPr>
        <w:tab/>
      </w:r>
      <w:r>
        <w:rPr>
          <w:rFonts w:ascii="Times New Roman" w:eastAsia="Times New Roman" w:hAnsi="Times New Roman" w:cs="Times New Roman"/>
          <w:b/>
          <w:i/>
          <w:sz w:val="24"/>
          <w:szCs w:val="24"/>
          <w:lang w:val="es-PR"/>
        </w:rPr>
        <w:tab/>
      </w:r>
      <w:r w:rsidR="00867581">
        <w:rPr>
          <w:rFonts w:ascii="Times New Roman" w:eastAsia="Times New Roman" w:hAnsi="Times New Roman" w:cs="Times New Roman"/>
          <w:b/>
          <w:i/>
          <w:sz w:val="24"/>
          <w:szCs w:val="24"/>
          <w:lang w:val="es-PR"/>
        </w:rPr>
        <w:t xml:space="preserve">              </w:t>
      </w:r>
      <w:r w:rsidR="00867581" w:rsidRPr="00867581">
        <w:rPr>
          <w:rFonts w:ascii="Times New Roman" w:eastAsia="Times New Roman" w:hAnsi="Times New Roman" w:cs="Times New Roman"/>
          <w:b/>
          <w:iCs/>
          <w:sz w:val="24"/>
          <w:szCs w:val="24"/>
          <w:lang w:val="es-PR"/>
        </w:rPr>
        <w:t>ASG– 67</w:t>
      </w:r>
      <w:r w:rsidR="00867581">
        <w:rPr>
          <w:rFonts w:ascii="Times New Roman" w:eastAsia="Times New Roman" w:hAnsi="Times New Roman" w:cs="Times New Roman"/>
          <w:b/>
          <w:iCs/>
          <w:sz w:val="24"/>
          <w:szCs w:val="24"/>
          <w:lang w:val="es-PR"/>
        </w:rPr>
        <w:t>3</w:t>
      </w:r>
    </w:p>
    <w:p w14:paraId="4A2085D2" w14:textId="76149A66" w:rsidR="005C2D1E" w:rsidRDefault="00867581" w:rsidP="00E135C0">
      <w:pPr>
        <w:keepNext/>
        <w:tabs>
          <w:tab w:val="left" w:pos="3660"/>
          <w:tab w:val="center" w:pos="4680"/>
          <w:tab w:val="left" w:pos="8580"/>
        </w:tabs>
        <w:rPr>
          <w:rFonts w:ascii="Times New Roman" w:eastAsia="Times New Roman" w:hAnsi="Times New Roman" w:cs="Times New Roman"/>
          <w:b/>
          <w:i/>
          <w:sz w:val="24"/>
          <w:szCs w:val="24"/>
          <w:lang w:val="es-PR"/>
        </w:rPr>
      </w:pPr>
      <w:r w:rsidRPr="00A80DA9">
        <w:rPr>
          <w:rFonts w:ascii="Arial Narrow" w:eastAsia="Arial Narrow" w:hAnsi="Arial Narrow" w:cs="Arial Narrow"/>
          <w:b/>
          <w:noProof/>
          <w:sz w:val="28"/>
          <w:szCs w:val="28"/>
        </w:rPr>
        <mc:AlternateContent>
          <mc:Choice Requires="wps">
            <w:drawing>
              <wp:anchor distT="0" distB="0" distL="114300" distR="114300" simplePos="0" relativeHeight="251661321" behindDoc="1" locked="0" layoutInCell="1" allowOverlap="1" wp14:anchorId="54FCA0E3" wp14:editId="74A4AA8E">
                <wp:simplePos x="0" y="0"/>
                <wp:positionH relativeFrom="margin">
                  <wp:align>right</wp:align>
                </wp:positionH>
                <wp:positionV relativeFrom="paragraph">
                  <wp:posOffset>72707</wp:posOffset>
                </wp:positionV>
                <wp:extent cx="861060" cy="271145"/>
                <wp:effectExtent l="0" t="0" r="0" b="0"/>
                <wp:wrapNone/>
                <wp:docPr id="2" name="Rectangle 8"/>
                <wp:cNvGraphicFramePr/>
                <a:graphic xmlns:a="http://schemas.openxmlformats.org/drawingml/2006/main">
                  <a:graphicData uri="http://schemas.microsoft.com/office/word/2010/wordprocessingShape">
                    <wps:wsp>
                      <wps:cNvSpPr/>
                      <wps:spPr>
                        <a:xfrm>
                          <a:off x="0" y="0"/>
                          <a:ext cx="861060" cy="271145"/>
                        </a:xfrm>
                        <a:prstGeom prst="rect">
                          <a:avLst/>
                        </a:prstGeom>
                        <a:noFill/>
                        <a:ln>
                          <a:noFill/>
                        </a:ln>
                      </wps:spPr>
                      <wps:txbx>
                        <w:txbxContent>
                          <w:p w14:paraId="2CF5BBC0" w14:textId="77777777" w:rsidR="00B30023" w:rsidRPr="00B8257E" w:rsidRDefault="00B30023" w:rsidP="00A80DA9">
                            <w:pPr>
                              <w:textDirection w:val="btLr"/>
                              <w:rPr>
                                <w:b/>
                                <w:bCs/>
                              </w:rPr>
                            </w:pPr>
                            <w:bookmarkStart w:id="23" w:name="_Hlk90916365"/>
                            <w:bookmarkStart w:id="24" w:name="_Hlk90916366"/>
                            <w:bookmarkStart w:id="25" w:name="_Hlk90916403"/>
                            <w:bookmarkStart w:id="26" w:name="_Hlk90916404"/>
                            <w:bookmarkStart w:id="27" w:name="_Hlk90916430"/>
                            <w:bookmarkStart w:id="28" w:name="_Hlk90916431"/>
                            <w:bookmarkStart w:id="29" w:name="_Hlk90916523"/>
                            <w:bookmarkStart w:id="30" w:name="_Hlk90916524"/>
                            <w:bookmarkStart w:id="31" w:name="_Hlk90916525"/>
                            <w:bookmarkStart w:id="32" w:name="_Hlk90916526"/>
                            <w:bookmarkStart w:id="33" w:name="_Hlk90916527"/>
                            <w:bookmarkStart w:id="34" w:name="_Hlk90916528"/>
                            <w:bookmarkStart w:id="35" w:name="_Hlk90916529"/>
                            <w:bookmarkStart w:id="36" w:name="_Hlk90916530"/>
                            <w:bookmarkStart w:id="37" w:name="_Hlk90916531"/>
                            <w:bookmarkStart w:id="38" w:name="_Hlk90916532"/>
                            <w:bookmarkStart w:id="39" w:name="_Hlk90916533"/>
                            <w:bookmarkStart w:id="40" w:name="_Hlk90916534"/>
                            <w:bookmarkStart w:id="41" w:name="_Hlk90916535"/>
                            <w:bookmarkStart w:id="42" w:name="_Hlk90916536"/>
                            <w:bookmarkStart w:id="43" w:name="_Hlk90916537"/>
                            <w:bookmarkStart w:id="44" w:name="_Hlk90916538"/>
                            <w:bookmarkStart w:id="45" w:name="_Hlk90916539"/>
                            <w:bookmarkStart w:id="46" w:name="_Hlk90916540"/>
                            <w:bookmarkStart w:id="47" w:name="_Hlk90916541"/>
                            <w:bookmarkStart w:id="48" w:name="_Hlk90916542"/>
                            <w:r>
                              <w:rPr>
                                <w:color w:val="000000"/>
                                <w:sz w:val="28"/>
                              </w:rPr>
                              <w:t xml:space="preserve"> </w:t>
                            </w:r>
                            <w:r w:rsidRPr="00B8257E">
                              <w:rPr>
                                <w:b/>
                                <w:bCs/>
                                <w:color w:val="000000"/>
                                <w:sz w:val="28"/>
                              </w:rPr>
                              <w:t xml:space="preserve">ANEJO </w:t>
                            </w:r>
                            <w:r>
                              <w:rPr>
                                <w:b/>
                                <w:bCs/>
                                <w:color w:val="000000"/>
                                <w:sz w:val="28"/>
                              </w:rPr>
                              <w:t>II</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rect w14:anchorId="54FCA0E3" id="Rectangle 8" o:spid="_x0000_s1026" style="position:absolute;left:0;text-align:left;margin-left:16.6pt;margin-top:5.7pt;width:67.8pt;height:21.35pt;z-index:-25165515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" filled="f" stroked="f">
                <v:textbox inset="7pt,3pt,7pt,3pt">
                  <w:txbxContent>
                    <w:p w14:paraId="2CF5BBC0" w14:textId="77777777" w:rsidR="00B30023" w:rsidRPr="00B8257E" w:rsidRDefault="00B30023" w:rsidP="00A80DA9">
                      <w:pPr>
                        <w:textDirection w:val="btLr"/>
                        <w:rPr>
                          <w:b/>
                          <w:bCs/>
                        </w:rPr>
                      </w:pPr>
                      <w:bookmarkStart w:id="49" w:name="_Hlk90916365"/>
                      <w:bookmarkStart w:id="50" w:name="_Hlk90916366"/>
                      <w:bookmarkStart w:id="51" w:name="_Hlk90916403"/>
                      <w:bookmarkStart w:id="52" w:name="_Hlk90916404"/>
                      <w:bookmarkStart w:id="53" w:name="_Hlk90916430"/>
                      <w:bookmarkStart w:id="54" w:name="_Hlk90916431"/>
                      <w:bookmarkStart w:id="55" w:name="_Hlk90916523"/>
                      <w:bookmarkStart w:id="56" w:name="_Hlk90916524"/>
                      <w:bookmarkStart w:id="57" w:name="_Hlk90916525"/>
                      <w:bookmarkStart w:id="58" w:name="_Hlk90916526"/>
                      <w:bookmarkStart w:id="59" w:name="_Hlk90916527"/>
                      <w:bookmarkStart w:id="60" w:name="_Hlk90916528"/>
                      <w:bookmarkStart w:id="61" w:name="_Hlk90916529"/>
                      <w:bookmarkStart w:id="62" w:name="_Hlk90916530"/>
                      <w:bookmarkStart w:id="63" w:name="_Hlk90916531"/>
                      <w:bookmarkStart w:id="64" w:name="_Hlk90916532"/>
                      <w:bookmarkStart w:id="65" w:name="_Hlk90916533"/>
                      <w:bookmarkStart w:id="66" w:name="_Hlk90916534"/>
                      <w:bookmarkStart w:id="67" w:name="_Hlk90916535"/>
                      <w:bookmarkStart w:id="68" w:name="_Hlk90916536"/>
                      <w:bookmarkStart w:id="69" w:name="_Hlk90916537"/>
                      <w:bookmarkStart w:id="70" w:name="_Hlk90916538"/>
                      <w:bookmarkStart w:id="71" w:name="_Hlk90916539"/>
                      <w:bookmarkStart w:id="72" w:name="_Hlk90916540"/>
                      <w:bookmarkStart w:id="73" w:name="_Hlk90916541"/>
                      <w:bookmarkStart w:id="74" w:name="_Hlk90916542"/>
                      <w:r>
                        <w:rPr>
                          <w:color w:val="000000"/>
                          <w:sz w:val="28"/>
                        </w:rPr>
                        <w:t xml:space="preserve"> </w:t>
                      </w:r>
                      <w:r w:rsidRPr="00B8257E">
                        <w:rPr>
                          <w:b/>
                          <w:bCs/>
                          <w:color w:val="000000"/>
                          <w:sz w:val="28"/>
                        </w:rPr>
                        <w:t xml:space="preserve">ANEJO </w:t>
                      </w:r>
                      <w:r>
                        <w:rPr>
                          <w:b/>
                          <w:bCs/>
                          <w:color w:val="000000"/>
                          <w:sz w:val="28"/>
                        </w:rPr>
                        <w:t>II</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txbxContent>
                </v:textbox>
                <w10:wrap anchorx="margin"/>
              </v:rect>
            </w:pict>
          </mc:Fallback>
        </mc:AlternateContent>
      </w:r>
    </w:p>
    <w:p w14:paraId="3093F29C" w14:textId="20ACE79B" w:rsidR="00A80DA9" w:rsidRPr="00A80DA9" w:rsidRDefault="00A80DA9" w:rsidP="00A80DA9">
      <w:pPr>
        <w:keepNext/>
        <w:tabs>
          <w:tab w:val="left" w:pos="3660"/>
          <w:tab w:val="center" w:pos="4680"/>
          <w:tab w:val="left" w:pos="8580"/>
        </w:tabs>
        <w:jc w:val="center"/>
        <w:rPr>
          <w:rFonts w:ascii="Times New Roman" w:eastAsia="Times New Roman" w:hAnsi="Times New Roman" w:cs="Times New Roman"/>
          <w:b/>
          <w:i/>
          <w:sz w:val="24"/>
          <w:szCs w:val="24"/>
          <w:u w:val="single"/>
          <w:lang w:val="es-PR"/>
        </w:rPr>
      </w:pPr>
      <w:r w:rsidRPr="00A80DA9">
        <w:rPr>
          <w:rFonts w:ascii="Times New Roman" w:eastAsia="Times New Roman" w:hAnsi="Times New Roman" w:cs="Times New Roman"/>
          <w:b/>
          <w:i/>
          <w:sz w:val="24"/>
          <w:szCs w:val="24"/>
          <w:lang w:val="es-PR"/>
        </w:rPr>
        <w:t>Administración de Servicios Generales</w:t>
      </w:r>
      <w:r w:rsidRPr="00A80DA9">
        <w:rPr>
          <w:rFonts w:ascii="Times New Roman" w:eastAsia="Times New Roman" w:hAnsi="Times New Roman" w:cs="Times New Roman"/>
          <w:b/>
          <w:i/>
          <w:sz w:val="24"/>
          <w:szCs w:val="24"/>
          <w:u w:val="single"/>
          <w:lang w:val="es-PR"/>
        </w:rPr>
        <w:t xml:space="preserve"> </w:t>
      </w:r>
    </w:p>
    <w:p w14:paraId="36CF06B1" w14:textId="77777777" w:rsidR="00A80DA9" w:rsidRPr="00A80DA9" w:rsidRDefault="00A80DA9" w:rsidP="00A80DA9">
      <w:pPr>
        <w:keepNext/>
        <w:tabs>
          <w:tab w:val="left" w:pos="3660"/>
          <w:tab w:val="center" w:pos="4680"/>
          <w:tab w:val="left" w:pos="8580"/>
        </w:tabs>
        <w:jc w:val="center"/>
        <w:rPr>
          <w:rFonts w:ascii="Times New Roman" w:eastAsia="Times New Roman" w:hAnsi="Times New Roman" w:cs="Times New Roman"/>
          <w:lang w:val="es-PR"/>
        </w:rPr>
      </w:pPr>
      <w:r w:rsidRPr="00A80DA9">
        <w:rPr>
          <w:rFonts w:ascii="Times New Roman" w:eastAsia="Times New Roman" w:hAnsi="Times New Roman" w:cs="Times New Roman"/>
          <w:lang w:val="es-PR"/>
        </w:rPr>
        <w:t xml:space="preserve">Gobierno de Puerto Rico                       </w:t>
      </w:r>
    </w:p>
    <w:p w14:paraId="3F407ABC" w14:textId="77777777" w:rsidR="00A80DA9" w:rsidRPr="00A80DA9" w:rsidRDefault="00A80DA9" w:rsidP="00A80DA9">
      <w:pPr>
        <w:rPr>
          <w:rFonts w:ascii="Times New Roman" w:eastAsia="Times New Roman" w:hAnsi="Times New Roman" w:cs="Times New Roman"/>
          <w:b/>
          <w:lang w:val="es-PR"/>
        </w:rPr>
      </w:pPr>
    </w:p>
    <w:p w14:paraId="27B14E3F" w14:textId="77777777" w:rsidR="00A80DA9" w:rsidRPr="00A80DA9" w:rsidRDefault="00A80DA9" w:rsidP="00A80DA9">
      <w:pPr>
        <w:ind w:left="-630"/>
        <w:rPr>
          <w:rFonts w:ascii="Times New Roman" w:eastAsia="Times New Roman" w:hAnsi="Times New Roman" w:cs="Times New Roman"/>
          <w:b/>
          <w:lang w:val="es-PR"/>
        </w:rPr>
      </w:pPr>
    </w:p>
    <w:p w14:paraId="3DBDC54D" w14:textId="77777777" w:rsidR="003B56D7" w:rsidRPr="003B56D7" w:rsidRDefault="003B56D7" w:rsidP="003B56D7">
      <w:pPr>
        <w:pStyle w:val="BodyText"/>
        <w:tabs>
          <w:tab w:val="left" w:pos="4900"/>
        </w:tabs>
        <w:spacing w:before="93" w:line="276" w:lineRule="exact"/>
        <w:ind w:left="208"/>
        <w:jc w:val="center"/>
        <w:rPr>
          <w:rFonts w:ascii="Times New Roman" w:hAnsi="Times New Roman" w:cs="Times New Roman"/>
          <w:sz w:val="24"/>
          <w:szCs w:val="24"/>
          <w:lang w:val="es-PR"/>
        </w:rPr>
      </w:pPr>
      <w:r w:rsidRPr="003B56D7">
        <w:rPr>
          <w:rFonts w:ascii="Times New Roman" w:hAnsi="Times New Roman" w:cs="Times New Roman"/>
          <w:sz w:val="24"/>
          <w:szCs w:val="24"/>
          <w:lang w:val="es-PR"/>
        </w:rPr>
        <w:t>Yo,</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en</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mi</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carácter</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personal,</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mayor</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edad,</w:t>
      </w:r>
    </w:p>
    <w:p w14:paraId="3446EDB2" w14:textId="77777777" w:rsidR="003B56D7" w:rsidRPr="003B56D7" w:rsidRDefault="003B56D7" w:rsidP="003B56D7">
      <w:pPr>
        <w:spacing w:line="137" w:lineRule="exact"/>
        <w:ind w:left="2662"/>
        <w:rPr>
          <w:rFonts w:ascii="Times New Roman" w:hAnsi="Times New Roman" w:cs="Times New Roman"/>
          <w:sz w:val="24"/>
          <w:szCs w:val="24"/>
          <w:lang w:val="es-PR"/>
        </w:rPr>
      </w:pPr>
      <w:r w:rsidRPr="003B56D7">
        <w:rPr>
          <w:rFonts w:ascii="Times New Roman" w:hAnsi="Times New Roman" w:cs="Times New Roman"/>
          <w:sz w:val="24"/>
          <w:szCs w:val="24"/>
          <w:lang w:val="es-PR"/>
        </w:rPr>
        <w:t>(nombre</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y</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apellidos)</w:t>
      </w:r>
    </w:p>
    <w:p w14:paraId="20198D86" w14:textId="77777777" w:rsidR="003B56D7" w:rsidRPr="003B56D7" w:rsidRDefault="003B56D7" w:rsidP="003B56D7">
      <w:pPr>
        <w:pStyle w:val="BodyText"/>
        <w:tabs>
          <w:tab w:val="left" w:pos="2440"/>
          <w:tab w:val="left" w:pos="4571"/>
          <w:tab w:val="left" w:pos="7723"/>
          <w:tab w:val="left" w:pos="9596"/>
        </w:tabs>
        <w:spacing w:line="275" w:lineRule="exact"/>
        <w:ind w:left="302"/>
        <w:jc w:val="center"/>
        <w:rPr>
          <w:rFonts w:ascii="Times New Roman" w:hAnsi="Times New Roman" w:cs="Times New Roman"/>
          <w:sz w:val="24"/>
          <w:szCs w:val="24"/>
          <w:lang w:val="es-PR"/>
        </w:rPr>
      </w:pPr>
      <w:r w:rsidRPr="003B56D7">
        <w:rPr>
          <w:rFonts w:ascii="Times New Roman" w:hAnsi="Times New Roman" w:cs="Times New Roman"/>
          <w:sz w:val="24"/>
          <w:szCs w:val="24"/>
          <w:u w:val="single"/>
          <w:lang w:val="es-PR"/>
        </w:rPr>
        <w:t xml:space="preserve"> </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y</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vecino</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w:t>
      </w:r>
    </w:p>
    <w:p w14:paraId="0F570894" w14:textId="77777777" w:rsidR="003B56D7" w:rsidRPr="003B56D7" w:rsidRDefault="003B56D7" w:rsidP="003B56D7">
      <w:pPr>
        <w:tabs>
          <w:tab w:val="left" w:pos="2536"/>
          <w:tab w:val="left" w:pos="5944"/>
          <w:tab w:val="left" w:pos="7579"/>
        </w:tabs>
        <w:ind w:left="395"/>
        <w:jc w:val="center"/>
        <w:rPr>
          <w:rFonts w:ascii="Times New Roman" w:hAnsi="Times New Roman" w:cs="Times New Roman"/>
          <w:sz w:val="24"/>
          <w:szCs w:val="24"/>
          <w:lang w:val="es-PR"/>
        </w:rPr>
      </w:pPr>
      <w:r w:rsidRPr="003B56D7">
        <w:rPr>
          <w:rFonts w:ascii="Times New Roman" w:hAnsi="Times New Roman" w:cs="Times New Roman"/>
          <w:sz w:val="24"/>
          <w:szCs w:val="24"/>
          <w:lang w:val="es-PR"/>
        </w:rPr>
        <w:t>(estado</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civil)</w:t>
      </w:r>
      <w:r w:rsidRPr="003B56D7">
        <w:rPr>
          <w:rFonts w:ascii="Times New Roman" w:hAnsi="Times New Roman" w:cs="Times New Roman"/>
          <w:sz w:val="24"/>
          <w:szCs w:val="24"/>
          <w:lang w:val="es-PR"/>
        </w:rPr>
        <w:tab/>
        <w:t>(profesión)</w:t>
      </w:r>
      <w:r w:rsidRPr="003B56D7">
        <w:rPr>
          <w:rFonts w:ascii="Times New Roman" w:hAnsi="Times New Roman" w:cs="Times New Roman"/>
          <w:sz w:val="24"/>
          <w:szCs w:val="24"/>
          <w:lang w:val="es-PR"/>
        </w:rPr>
        <w:tab/>
        <w:t>(ciudad)</w:t>
      </w:r>
      <w:r w:rsidRPr="003B56D7">
        <w:rPr>
          <w:rFonts w:ascii="Times New Roman" w:hAnsi="Times New Roman" w:cs="Times New Roman"/>
          <w:sz w:val="24"/>
          <w:szCs w:val="24"/>
          <w:lang w:val="es-PR"/>
        </w:rPr>
        <w:tab/>
        <w:t>(país</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o</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estado)</w:t>
      </w:r>
    </w:p>
    <w:p w14:paraId="18F0C067" w14:textId="77777777" w:rsidR="003B56D7" w:rsidRPr="003B56D7" w:rsidRDefault="003B56D7" w:rsidP="003B56D7">
      <w:pPr>
        <w:pStyle w:val="BodyText"/>
        <w:rPr>
          <w:rFonts w:ascii="Times New Roman" w:hAnsi="Times New Roman" w:cs="Times New Roman"/>
          <w:sz w:val="24"/>
          <w:szCs w:val="24"/>
          <w:lang w:val="es-PR"/>
        </w:rPr>
      </w:pPr>
    </w:p>
    <w:p w14:paraId="3106A1E3" w14:textId="77777777" w:rsidR="003B56D7" w:rsidRPr="003B56D7" w:rsidRDefault="003B56D7" w:rsidP="003B56D7">
      <w:pPr>
        <w:pStyle w:val="Heading1"/>
        <w:ind w:firstLine="395"/>
        <w:rPr>
          <w:rFonts w:ascii="Times New Roman" w:hAnsi="Times New Roman" w:cs="Times New Roman"/>
          <w:b/>
          <w:color w:val="auto"/>
          <w:sz w:val="24"/>
          <w:szCs w:val="24"/>
        </w:rPr>
      </w:pPr>
      <w:r w:rsidRPr="003B56D7">
        <w:rPr>
          <w:rFonts w:ascii="Times New Roman" w:hAnsi="Times New Roman" w:cs="Times New Roman"/>
          <w:color w:val="auto"/>
          <w:sz w:val="24"/>
          <w:szCs w:val="24"/>
        </w:rPr>
        <w:t>CERTIFICO</w:t>
      </w:r>
      <w:r w:rsidRPr="003B56D7">
        <w:rPr>
          <w:rFonts w:ascii="Times New Roman" w:hAnsi="Times New Roman" w:cs="Times New Roman"/>
          <w:color w:val="auto"/>
          <w:spacing w:val="1"/>
          <w:sz w:val="24"/>
          <w:szCs w:val="24"/>
        </w:rPr>
        <w:t xml:space="preserve"> </w:t>
      </w:r>
      <w:r w:rsidRPr="003B56D7">
        <w:rPr>
          <w:rFonts w:ascii="Times New Roman" w:hAnsi="Times New Roman" w:cs="Times New Roman"/>
          <w:color w:val="auto"/>
          <w:sz w:val="24"/>
          <w:szCs w:val="24"/>
        </w:rPr>
        <w:t>LO</w:t>
      </w:r>
      <w:r w:rsidRPr="003B56D7">
        <w:rPr>
          <w:rFonts w:ascii="Times New Roman" w:hAnsi="Times New Roman" w:cs="Times New Roman"/>
          <w:color w:val="auto"/>
          <w:spacing w:val="-3"/>
          <w:sz w:val="24"/>
          <w:szCs w:val="24"/>
        </w:rPr>
        <w:t xml:space="preserve"> </w:t>
      </w:r>
      <w:r w:rsidRPr="003B56D7">
        <w:rPr>
          <w:rFonts w:ascii="Times New Roman" w:hAnsi="Times New Roman" w:cs="Times New Roman"/>
          <w:color w:val="auto"/>
          <w:sz w:val="24"/>
          <w:szCs w:val="24"/>
        </w:rPr>
        <w:t>SIGUIENTE:</w:t>
      </w:r>
    </w:p>
    <w:p w14:paraId="667D46C6" w14:textId="77777777" w:rsidR="003B56D7" w:rsidRPr="003B56D7" w:rsidRDefault="003B56D7">
      <w:pPr>
        <w:pStyle w:val="ListParagraph"/>
        <w:widowControl w:val="0"/>
        <w:numPr>
          <w:ilvl w:val="0"/>
          <w:numId w:val="16"/>
        </w:numPr>
        <w:tabs>
          <w:tab w:val="left" w:pos="1581"/>
        </w:tabs>
        <w:autoSpaceDE w:val="0"/>
        <w:autoSpaceDN w:val="0"/>
        <w:spacing w:before="173" w:line="276" w:lineRule="auto"/>
        <w:ind w:right="564"/>
        <w:contextualSpacing w:val="0"/>
        <w:rPr>
          <w:rFonts w:ascii="Times New Roman" w:hAnsi="Times New Roman" w:cs="Times New Roman"/>
          <w:sz w:val="24"/>
          <w:szCs w:val="24"/>
          <w:lang w:val="es-PR"/>
        </w:rPr>
      </w:pPr>
      <w:r w:rsidRPr="003B56D7">
        <w:rPr>
          <w:rFonts w:ascii="Times New Roman" w:hAnsi="Times New Roman" w:cs="Times New Roman"/>
          <w:sz w:val="24"/>
          <w:szCs w:val="24"/>
          <w:lang w:val="es-PR"/>
        </w:rPr>
        <w:t>Que</w:t>
      </w:r>
      <w:r w:rsidRPr="003B56D7">
        <w:rPr>
          <w:rFonts w:ascii="Times New Roman" w:hAnsi="Times New Roman" w:cs="Times New Roman"/>
          <w:spacing w:val="22"/>
          <w:sz w:val="24"/>
          <w:szCs w:val="24"/>
          <w:lang w:val="es-PR"/>
        </w:rPr>
        <w:t xml:space="preserve"> </w:t>
      </w:r>
      <w:r w:rsidRPr="003B56D7">
        <w:rPr>
          <w:rFonts w:ascii="Times New Roman" w:hAnsi="Times New Roman" w:cs="Times New Roman"/>
          <w:sz w:val="24"/>
          <w:szCs w:val="24"/>
          <w:lang w:val="es-PR"/>
        </w:rPr>
        <w:t>mi</w:t>
      </w:r>
      <w:r w:rsidRPr="003B56D7">
        <w:rPr>
          <w:rFonts w:ascii="Times New Roman" w:hAnsi="Times New Roman" w:cs="Times New Roman"/>
          <w:spacing w:val="20"/>
          <w:sz w:val="24"/>
          <w:szCs w:val="24"/>
          <w:lang w:val="es-PR"/>
        </w:rPr>
        <w:t xml:space="preserve"> </w:t>
      </w:r>
      <w:r w:rsidRPr="003B56D7">
        <w:rPr>
          <w:rFonts w:ascii="Times New Roman" w:hAnsi="Times New Roman" w:cs="Times New Roman"/>
          <w:sz w:val="24"/>
          <w:szCs w:val="24"/>
          <w:lang w:val="es-PR"/>
        </w:rPr>
        <w:t>nombre</w:t>
      </w:r>
      <w:r w:rsidRPr="003B56D7">
        <w:rPr>
          <w:rFonts w:ascii="Times New Roman" w:hAnsi="Times New Roman" w:cs="Times New Roman"/>
          <w:spacing w:val="21"/>
          <w:sz w:val="24"/>
          <w:szCs w:val="24"/>
          <w:lang w:val="es-PR"/>
        </w:rPr>
        <w:t xml:space="preserve"> </w:t>
      </w:r>
      <w:r w:rsidRPr="003B56D7">
        <w:rPr>
          <w:rFonts w:ascii="Times New Roman" w:hAnsi="Times New Roman" w:cs="Times New Roman"/>
          <w:sz w:val="24"/>
          <w:szCs w:val="24"/>
          <w:lang w:val="es-PR"/>
        </w:rPr>
        <w:t>y</w:t>
      </w:r>
      <w:r w:rsidRPr="003B56D7">
        <w:rPr>
          <w:rFonts w:ascii="Times New Roman" w:hAnsi="Times New Roman" w:cs="Times New Roman"/>
          <w:spacing w:val="21"/>
          <w:sz w:val="24"/>
          <w:szCs w:val="24"/>
          <w:lang w:val="es-PR"/>
        </w:rPr>
        <w:t xml:space="preserve"> </w:t>
      </w:r>
      <w:r w:rsidRPr="003B56D7">
        <w:rPr>
          <w:rFonts w:ascii="Times New Roman" w:hAnsi="Times New Roman" w:cs="Times New Roman"/>
          <w:sz w:val="24"/>
          <w:szCs w:val="24"/>
          <w:lang w:val="es-PR"/>
        </w:rPr>
        <w:t>demás</w:t>
      </w:r>
      <w:r w:rsidRPr="003B56D7">
        <w:rPr>
          <w:rFonts w:ascii="Times New Roman" w:hAnsi="Times New Roman" w:cs="Times New Roman"/>
          <w:spacing w:val="21"/>
          <w:sz w:val="24"/>
          <w:szCs w:val="24"/>
          <w:lang w:val="es-PR"/>
        </w:rPr>
        <w:t xml:space="preserve"> </w:t>
      </w:r>
      <w:r w:rsidRPr="003B56D7">
        <w:rPr>
          <w:rFonts w:ascii="Times New Roman" w:hAnsi="Times New Roman" w:cs="Times New Roman"/>
          <w:sz w:val="24"/>
          <w:szCs w:val="24"/>
          <w:lang w:val="es-PR"/>
        </w:rPr>
        <w:t>circunstancias</w:t>
      </w:r>
      <w:r w:rsidRPr="003B56D7">
        <w:rPr>
          <w:rFonts w:ascii="Times New Roman" w:hAnsi="Times New Roman" w:cs="Times New Roman"/>
          <w:spacing w:val="21"/>
          <w:sz w:val="24"/>
          <w:szCs w:val="24"/>
          <w:lang w:val="es-PR"/>
        </w:rPr>
        <w:t xml:space="preserve"> </w:t>
      </w:r>
      <w:r w:rsidRPr="003B56D7">
        <w:rPr>
          <w:rFonts w:ascii="Times New Roman" w:hAnsi="Times New Roman" w:cs="Times New Roman"/>
          <w:sz w:val="24"/>
          <w:szCs w:val="24"/>
          <w:lang w:val="es-PR"/>
        </w:rPr>
        <w:t>personales</w:t>
      </w:r>
      <w:r w:rsidRPr="003B56D7">
        <w:rPr>
          <w:rFonts w:ascii="Times New Roman" w:hAnsi="Times New Roman" w:cs="Times New Roman"/>
          <w:spacing w:val="21"/>
          <w:sz w:val="24"/>
          <w:szCs w:val="24"/>
          <w:lang w:val="es-PR"/>
        </w:rPr>
        <w:t xml:space="preserve"> </w:t>
      </w:r>
      <w:r w:rsidRPr="003B56D7">
        <w:rPr>
          <w:rFonts w:ascii="Times New Roman" w:hAnsi="Times New Roman" w:cs="Times New Roman"/>
          <w:sz w:val="24"/>
          <w:szCs w:val="24"/>
          <w:lang w:val="es-PR"/>
        </w:rPr>
        <w:t>son</w:t>
      </w:r>
      <w:r w:rsidRPr="003B56D7">
        <w:rPr>
          <w:rFonts w:ascii="Times New Roman" w:hAnsi="Times New Roman" w:cs="Times New Roman"/>
          <w:spacing w:val="22"/>
          <w:sz w:val="24"/>
          <w:szCs w:val="24"/>
          <w:lang w:val="es-PR"/>
        </w:rPr>
        <w:t xml:space="preserve"> </w:t>
      </w:r>
      <w:r w:rsidRPr="003B56D7">
        <w:rPr>
          <w:rFonts w:ascii="Times New Roman" w:hAnsi="Times New Roman" w:cs="Times New Roman"/>
          <w:sz w:val="24"/>
          <w:szCs w:val="24"/>
          <w:lang w:val="es-PR"/>
        </w:rPr>
        <w:t>las</w:t>
      </w:r>
      <w:r w:rsidRPr="003B56D7">
        <w:rPr>
          <w:rFonts w:ascii="Times New Roman" w:hAnsi="Times New Roman" w:cs="Times New Roman"/>
          <w:spacing w:val="19"/>
          <w:sz w:val="24"/>
          <w:szCs w:val="24"/>
          <w:lang w:val="es-PR"/>
        </w:rPr>
        <w:t xml:space="preserve"> </w:t>
      </w:r>
      <w:r w:rsidRPr="003B56D7">
        <w:rPr>
          <w:rFonts w:ascii="Times New Roman" w:hAnsi="Times New Roman" w:cs="Times New Roman"/>
          <w:sz w:val="24"/>
          <w:szCs w:val="24"/>
          <w:lang w:val="es-PR"/>
        </w:rPr>
        <w:t>anteriormente</w:t>
      </w:r>
      <w:r w:rsidRPr="003B56D7">
        <w:rPr>
          <w:rFonts w:ascii="Times New Roman" w:hAnsi="Times New Roman" w:cs="Times New Roman"/>
          <w:spacing w:val="-64"/>
          <w:sz w:val="24"/>
          <w:szCs w:val="24"/>
          <w:lang w:val="es-PR"/>
        </w:rPr>
        <w:t xml:space="preserve"> </w:t>
      </w:r>
      <w:r w:rsidRPr="003B56D7">
        <w:rPr>
          <w:rFonts w:ascii="Times New Roman" w:hAnsi="Times New Roman" w:cs="Times New Roman"/>
          <w:sz w:val="24"/>
          <w:szCs w:val="24"/>
          <w:lang w:val="es-PR"/>
        </w:rPr>
        <w:t>expresadas.</w:t>
      </w:r>
    </w:p>
    <w:p w14:paraId="6F10F471" w14:textId="77777777" w:rsidR="003B56D7" w:rsidRPr="003B56D7" w:rsidRDefault="003B56D7">
      <w:pPr>
        <w:pStyle w:val="ListParagraph"/>
        <w:widowControl w:val="0"/>
        <w:numPr>
          <w:ilvl w:val="0"/>
          <w:numId w:val="16"/>
        </w:numPr>
        <w:tabs>
          <w:tab w:val="left" w:pos="1581"/>
        </w:tabs>
        <w:autoSpaceDE w:val="0"/>
        <w:autoSpaceDN w:val="0"/>
        <w:spacing w:before="1"/>
        <w:ind w:hanging="361"/>
        <w:contextualSpacing w:val="0"/>
        <w:rPr>
          <w:rFonts w:ascii="Times New Roman" w:hAnsi="Times New Roman" w:cs="Times New Roman"/>
          <w:sz w:val="24"/>
          <w:szCs w:val="24"/>
          <w:lang w:val="es-PR"/>
        </w:rPr>
      </w:pPr>
      <w:r w:rsidRPr="003B56D7">
        <w:rPr>
          <w:rFonts w:ascii="Times New Roman" w:hAnsi="Times New Roman" w:cs="Times New Roman"/>
          <w:sz w:val="24"/>
          <w:szCs w:val="24"/>
          <w:lang w:val="es-PR"/>
        </w:rPr>
        <w:t>Que</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comparezco</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como</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dueño</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negocio</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tipo individual.</w:t>
      </w:r>
    </w:p>
    <w:p w14:paraId="787E7D12" w14:textId="77777777" w:rsidR="003B56D7" w:rsidRPr="003B56D7" w:rsidRDefault="003B56D7">
      <w:pPr>
        <w:pStyle w:val="ListParagraph"/>
        <w:widowControl w:val="0"/>
        <w:numPr>
          <w:ilvl w:val="0"/>
          <w:numId w:val="16"/>
        </w:numPr>
        <w:tabs>
          <w:tab w:val="left" w:pos="1581"/>
        </w:tabs>
        <w:autoSpaceDE w:val="0"/>
        <w:autoSpaceDN w:val="0"/>
        <w:spacing w:before="41"/>
        <w:ind w:hanging="361"/>
        <w:contextualSpacing w:val="0"/>
        <w:rPr>
          <w:rFonts w:ascii="Times New Roman" w:hAnsi="Times New Roman" w:cs="Times New Roman"/>
          <w:sz w:val="24"/>
          <w:szCs w:val="24"/>
          <w:lang w:val="es-PR"/>
        </w:rPr>
      </w:pPr>
      <w:r w:rsidRPr="003B56D7">
        <w:rPr>
          <w:rFonts w:ascii="Times New Roman" w:hAnsi="Times New Roman" w:cs="Times New Roman"/>
          <w:sz w:val="24"/>
          <w:szCs w:val="24"/>
          <w:lang w:val="es-PR"/>
        </w:rPr>
        <w:t>Que</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el</w:t>
      </w:r>
      <w:r w:rsidRPr="003B56D7">
        <w:rPr>
          <w:rFonts w:ascii="Times New Roman" w:hAnsi="Times New Roman" w:cs="Times New Roman"/>
          <w:spacing w:val="63"/>
          <w:sz w:val="24"/>
          <w:szCs w:val="24"/>
          <w:lang w:val="es-PR"/>
        </w:rPr>
        <w:t xml:space="preserve"> </w:t>
      </w:r>
      <w:r w:rsidRPr="003B56D7">
        <w:rPr>
          <w:rFonts w:ascii="Times New Roman" w:hAnsi="Times New Roman" w:cs="Times New Roman"/>
          <w:sz w:val="24"/>
          <w:szCs w:val="24"/>
          <w:lang w:val="es-PR"/>
        </w:rPr>
        <w:t>nombre</w:t>
      </w:r>
      <w:r w:rsidRPr="003B56D7">
        <w:rPr>
          <w:rFonts w:ascii="Times New Roman" w:hAnsi="Times New Roman" w:cs="Times New Roman"/>
          <w:spacing w:val="67"/>
          <w:sz w:val="24"/>
          <w:szCs w:val="24"/>
          <w:lang w:val="es-PR"/>
        </w:rPr>
        <w:t xml:space="preserve"> </w:t>
      </w:r>
      <w:r w:rsidRPr="003B56D7">
        <w:rPr>
          <w:rFonts w:ascii="Times New Roman" w:hAnsi="Times New Roman" w:cs="Times New Roman"/>
          <w:sz w:val="24"/>
          <w:szCs w:val="24"/>
          <w:lang w:val="es-PR"/>
        </w:rPr>
        <w:t>comercial</w:t>
      </w:r>
      <w:r w:rsidRPr="003B56D7">
        <w:rPr>
          <w:rFonts w:ascii="Times New Roman" w:hAnsi="Times New Roman" w:cs="Times New Roman"/>
          <w:spacing w:val="66"/>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67"/>
          <w:sz w:val="24"/>
          <w:szCs w:val="24"/>
          <w:lang w:val="es-PR"/>
        </w:rPr>
        <w:t xml:space="preserve"> </w:t>
      </w:r>
      <w:r w:rsidRPr="003B56D7">
        <w:rPr>
          <w:rFonts w:ascii="Times New Roman" w:hAnsi="Times New Roman" w:cs="Times New Roman"/>
          <w:sz w:val="24"/>
          <w:szCs w:val="24"/>
          <w:lang w:val="es-PR"/>
        </w:rPr>
        <w:t>mi</w:t>
      </w:r>
      <w:r w:rsidRPr="003B56D7">
        <w:rPr>
          <w:rFonts w:ascii="Times New Roman" w:hAnsi="Times New Roman" w:cs="Times New Roman"/>
          <w:spacing w:val="63"/>
          <w:sz w:val="24"/>
          <w:szCs w:val="24"/>
          <w:lang w:val="es-PR"/>
        </w:rPr>
        <w:t xml:space="preserve"> </w:t>
      </w:r>
      <w:r w:rsidRPr="003B56D7">
        <w:rPr>
          <w:rFonts w:ascii="Times New Roman" w:hAnsi="Times New Roman" w:cs="Times New Roman"/>
          <w:sz w:val="24"/>
          <w:szCs w:val="24"/>
          <w:lang w:val="es-PR"/>
        </w:rPr>
        <w:t>negocio</w:t>
      </w:r>
      <w:r w:rsidRPr="003B56D7">
        <w:rPr>
          <w:rFonts w:ascii="Times New Roman" w:hAnsi="Times New Roman" w:cs="Times New Roman"/>
          <w:spacing w:val="67"/>
          <w:sz w:val="24"/>
          <w:szCs w:val="24"/>
          <w:lang w:val="es-PR"/>
        </w:rPr>
        <w:t xml:space="preserve"> </w:t>
      </w:r>
      <w:r w:rsidRPr="003B56D7">
        <w:rPr>
          <w:rFonts w:ascii="Times New Roman" w:hAnsi="Times New Roman" w:cs="Times New Roman"/>
          <w:sz w:val="24"/>
          <w:szCs w:val="24"/>
          <w:lang w:val="es-PR"/>
        </w:rPr>
        <w:t>(D/B/A,</w:t>
      </w:r>
      <w:r w:rsidRPr="003B56D7">
        <w:rPr>
          <w:rFonts w:ascii="Times New Roman" w:hAnsi="Times New Roman" w:cs="Times New Roman"/>
          <w:spacing w:val="67"/>
          <w:sz w:val="24"/>
          <w:szCs w:val="24"/>
          <w:lang w:val="es-PR"/>
        </w:rPr>
        <w:t xml:space="preserve"> </w:t>
      </w:r>
      <w:r w:rsidRPr="003B56D7">
        <w:rPr>
          <w:rFonts w:ascii="Times New Roman" w:hAnsi="Times New Roman" w:cs="Times New Roman"/>
          <w:i/>
          <w:sz w:val="24"/>
          <w:szCs w:val="24"/>
          <w:lang w:val="es-PR"/>
        </w:rPr>
        <w:t>si</w:t>
      </w:r>
      <w:r w:rsidRPr="003B56D7">
        <w:rPr>
          <w:rFonts w:ascii="Times New Roman" w:hAnsi="Times New Roman" w:cs="Times New Roman"/>
          <w:i/>
          <w:spacing w:val="66"/>
          <w:sz w:val="24"/>
          <w:szCs w:val="24"/>
          <w:lang w:val="es-PR"/>
        </w:rPr>
        <w:t xml:space="preserve"> </w:t>
      </w:r>
      <w:r w:rsidRPr="003B56D7">
        <w:rPr>
          <w:rFonts w:ascii="Times New Roman" w:hAnsi="Times New Roman" w:cs="Times New Roman"/>
          <w:i/>
          <w:sz w:val="24"/>
          <w:szCs w:val="24"/>
          <w:lang w:val="es-PR"/>
        </w:rPr>
        <w:t>aplica</w:t>
      </w:r>
      <w:r w:rsidRPr="003B56D7">
        <w:rPr>
          <w:rFonts w:ascii="Times New Roman" w:hAnsi="Times New Roman" w:cs="Times New Roman"/>
          <w:sz w:val="24"/>
          <w:szCs w:val="24"/>
          <w:lang w:val="es-PR"/>
        </w:rPr>
        <w:t>),</w:t>
      </w:r>
      <w:r w:rsidRPr="003B56D7">
        <w:rPr>
          <w:rFonts w:ascii="Times New Roman" w:hAnsi="Times New Roman" w:cs="Times New Roman"/>
          <w:spacing w:val="66"/>
          <w:sz w:val="24"/>
          <w:szCs w:val="24"/>
          <w:lang w:val="es-PR"/>
        </w:rPr>
        <w:t xml:space="preserve"> </w:t>
      </w:r>
      <w:r w:rsidRPr="003B56D7">
        <w:rPr>
          <w:rFonts w:ascii="Times New Roman" w:hAnsi="Times New Roman" w:cs="Times New Roman"/>
          <w:sz w:val="24"/>
          <w:szCs w:val="24"/>
          <w:lang w:val="es-PR"/>
        </w:rPr>
        <w:t>es</w:t>
      </w:r>
      <w:r w:rsidRPr="003B56D7">
        <w:rPr>
          <w:rFonts w:ascii="Times New Roman" w:hAnsi="Times New Roman" w:cs="Times New Roman"/>
          <w:spacing w:val="64"/>
          <w:sz w:val="24"/>
          <w:szCs w:val="24"/>
          <w:lang w:val="es-PR"/>
        </w:rPr>
        <w:t xml:space="preserve"> </w:t>
      </w:r>
      <w:r w:rsidRPr="003B56D7">
        <w:rPr>
          <w:rFonts w:ascii="Times New Roman" w:hAnsi="Times New Roman" w:cs="Times New Roman"/>
          <w:sz w:val="24"/>
          <w:szCs w:val="24"/>
          <w:lang w:val="es-PR"/>
        </w:rPr>
        <w:t>el</w:t>
      </w:r>
      <w:r w:rsidRPr="003B56D7">
        <w:rPr>
          <w:rFonts w:ascii="Times New Roman" w:hAnsi="Times New Roman" w:cs="Times New Roman"/>
          <w:spacing w:val="66"/>
          <w:sz w:val="24"/>
          <w:szCs w:val="24"/>
          <w:lang w:val="es-PR"/>
        </w:rPr>
        <w:t xml:space="preserve"> </w:t>
      </w:r>
      <w:r w:rsidRPr="003B56D7">
        <w:rPr>
          <w:rFonts w:ascii="Times New Roman" w:hAnsi="Times New Roman" w:cs="Times New Roman"/>
          <w:sz w:val="24"/>
          <w:szCs w:val="24"/>
          <w:lang w:val="es-PR"/>
        </w:rPr>
        <w:t>siguiente,</w:t>
      </w:r>
    </w:p>
    <w:p w14:paraId="27911CA4" w14:textId="77777777" w:rsidR="003B56D7" w:rsidRPr="003B56D7" w:rsidRDefault="003B56D7" w:rsidP="003B56D7">
      <w:pPr>
        <w:pStyle w:val="BodyText"/>
        <w:spacing w:before="40"/>
        <w:ind w:left="10123"/>
        <w:rPr>
          <w:rFonts w:ascii="Times New Roman" w:hAnsi="Times New Roman" w:cs="Times New Roman"/>
          <w:sz w:val="24"/>
          <w:szCs w:val="24"/>
        </w:rPr>
      </w:pPr>
      <w:r w:rsidRPr="003B56D7">
        <w:rPr>
          <w:rFonts w:ascii="Times New Roman" w:hAnsi="Times New Roman" w:cs="Times New Roman"/>
          <w:sz w:val="24"/>
          <w:szCs w:val="24"/>
        </w:rPr>
        <w:t>.</w:t>
      </w:r>
    </w:p>
    <w:p w14:paraId="05049839" w14:textId="77777777" w:rsidR="003B56D7" w:rsidRPr="003B56D7" w:rsidRDefault="003B56D7" w:rsidP="003B56D7">
      <w:pPr>
        <w:pStyle w:val="BodyText"/>
        <w:spacing w:line="20" w:lineRule="exact"/>
        <w:ind w:left="1572"/>
        <w:rPr>
          <w:rFonts w:ascii="Times New Roman" w:hAnsi="Times New Roman" w:cs="Times New Roman"/>
          <w:sz w:val="24"/>
          <w:szCs w:val="24"/>
        </w:rPr>
      </w:pPr>
      <w:r w:rsidRPr="003B56D7">
        <w:rPr>
          <w:rFonts w:ascii="Times New Roman" w:hAnsi="Times New Roman" w:cs="Times New Roman"/>
          <w:noProof/>
          <w:sz w:val="24"/>
          <w:szCs w:val="24"/>
        </w:rPr>
        <mc:AlternateContent>
          <mc:Choice Requires="wpg">
            <w:drawing>
              <wp:inline distT="0" distB="0" distL="0" distR="0" wp14:anchorId="0ED1694E" wp14:editId="12C18A3D">
                <wp:extent cx="5424805" cy="10160"/>
                <wp:effectExtent l="13970" t="6985" r="9525" b="190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4805" cy="10160"/>
                          <a:chOff x="0" y="0"/>
                          <a:chExt cx="8543" cy="16"/>
                        </a:xfrm>
                      </wpg:grpSpPr>
                      <wps:wsp>
                        <wps:cNvPr id="3" name="AutoShape 8"/>
                        <wps:cNvSpPr>
                          <a:spLocks/>
                        </wps:cNvSpPr>
                        <wps:spPr bwMode="auto">
                          <a:xfrm>
                            <a:off x="0" y="7"/>
                            <a:ext cx="8543" cy="2"/>
                          </a:xfrm>
                          <a:custGeom>
                            <a:avLst/>
                            <a:gdLst>
                              <a:gd name="T0" fmla="*/ 0 w 8543"/>
                              <a:gd name="T1" fmla="*/ 4535 w 8543"/>
                              <a:gd name="T2" fmla="*/ 4542 w 8543"/>
                              <a:gd name="T3" fmla="*/ 6941 w 8543"/>
                              <a:gd name="T4" fmla="*/ 6944 w 8543"/>
                              <a:gd name="T5" fmla="*/ 8543 w 8543"/>
                            </a:gdLst>
                            <a:ahLst/>
                            <a:cxnLst>
                              <a:cxn ang="0">
                                <a:pos x="T0" y="0"/>
                              </a:cxn>
                              <a:cxn ang="0">
                                <a:pos x="T1" y="0"/>
                              </a:cxn>
                              <a:cxn ang="0">
                                <a:pos x="T2" y="0"/>
                              </a:cxn>
                              <a:cxn ang="0">
                                <a:pos x="T3" y="0"/>
                              </a:cxn>
                              <a:cxn ang="0">
                                <a:pos x="T4" y="0"/>
                              </a:cxn>
                              <a:cxn ang="0">
                                <a:pos x="T5" y="0"/>
                              </a:cxn>
                            </a:cxnLst>
                            <a:rect l="0" t="0" r="r" b="b"/>
                            <a:pathLst>
                              <a:path w="8543">
                                <a:moveTo>
                                  <a:pt x="0" y="0"/>
                                </a:moveTo>
                                <a:lnTo>
                                  <a:pt x="4535" y="0"/>
                                </a:lnTo>
                                <a:moveTo>
                                  <a:pt x="4542" y="0"/>
                                </a:moveTo>
                                <a:lnTo>
                                  <a:pt x="6941" y="0"/>
                                </a:lnTo>
                                <a:moveTo>
                                  <a:pt x="6944" y="0"/>
                                </a:moveTo>
                                <a:lnTo>
                                  <a:pt x="8543"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3BF5C58E" id="Group 1" o:spid="_x0000_s1026" style="width:427.15pt;height:.8pt;mso-position-horizontal-relative:char;mso-position-vertical-relative:line" coordsize="85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">
                <v:shape id="AutoShape 8" o:spid="_x0000_s1027" style="position:absolute;top:7;width:8543;height:2;visibility:visible;mso-wrap-style:square;v-text-anchor:top" coordsize="8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" path="m,l4535,t7,l6941,t3,l8543,e" filled="f" strokeweight=".26669mm">
                  <v:path arrowok="t" o:connecttype="custom" o:connectlocs="0,0;4535,0;4542,0;6941,0;6944,0;8543,0" o:connectangles="0,0,0,0,0,0"/>
                </v:shape>
                <w10:anchorlock/>
              </v:group>
            </w:pict>
          </mc:Fallback>
        </mc:AlternateContent>
      </w:r>
    </w:p>
    <w:p w14:paraId="1C50719D" w14:textId="77777777" w:rsidR="003B56D7" w:rsidRPr="003B56D7" w:rsidRDefault="003B56D7">
      <w:pPr>
        <w:pStyle w:val="ListParagraph"/>
        <w:widowControl w:val="0"/>
        <w:numPr>
          <w:ilvl w:val="0"/>
          <w:numId w:val="16"/>
        </w:numPr>
        <w:tabs>
          <w:tab w:val="left" w:pos="1581"/>
        </w:tabs>
        <w:autoSpaceDE w:val="0"/>
        <w:autoSpaceDN w:val="0"/>
        <w:spacing w:before="22" w:line="278" w:lineRule="auto"/>
        <w:ind w:right="555"/>
        <w:contextualSpacing w:val="0"/>
        <w:rPr>
          <w:rFonts w:ascii="Times New Roman" w:hAnsi="Times New Roman" w:cs="Times New Roman"/>
          <w:i/>
          <w:sz w:val="24"/>
          <w:szCs w:val="24"/>
          <w:lang w:val="es-PR"/>
        </w:rPr>
      </w:pPr>
      <w:r w:rsidRPr="003B56D7">
        <w:rPr>
          <w:rFonts w:ascii="Times New Roman" w:hAnsi="Times New Roman" w:cs="Times New Roman"/>
          <w:sz w:val="24"/>
          <w:szCs w:val="24"/>
          <w:lang w:val="es-PR"/>
        </w:rPr>
        <w:t>Que</w:t>
      </w:r>
      <w:r w:rsidRPr="003B56D7">
        <w:rPr>
          <w:rFonts w:ascii="Times New Roman" w:hAnsi="Times New Roman" w:cs="Times New Roman"/>
          <w:spacing w:val="8"/>
          <w:sz w:val="24"/>
          <w:szCs w:val="24"/>
          <w:lang w:val="es-PR"/>
        </w:rPr>
        <w:t xml:space="preserve"> </w:t>
      </w:r>
      <w:r w:rsidRPr="003B56D7">
        <w:rPr>
          <w:rFonts w:ascii="Times New Roman" w:hAnsi="Times New Roman" w:cs="Times New Roman"/>
          <w:sz w:val="24"/>
          <w:szCs w:val="24"/>
          <w:lang w:val="es-PR"/>
        </w:rPr>
        <w:t>el</w:t>
      </w:r>
      <w:r w:rsidRPr="003B56D7">
        <w:rPr>
          <w:rFonts w:ascii="Times New Roman" w:hAnsi="Times New Roman" w:cs="Times New Roman"/>
          <w:spacing w:val="7"/>
          <w:sz w:val="24"/>
          <w:szCs w:val="24"/>
          <w:lang w:val="es-PR"/>
        </w:rPr>
        <w:t xml:space="preserve"> </w:t>
      </w:r>
      <w:r w:rsidRPr="003B56D7">
        <w:rPr>
          <w:rFonts w:ascii="Times New Roman" w:hAnsi="Times New Roman" w:cs="Times New Roman"/>
          <w:sz w:val="24"/>
          <w:szCs w:val="24"/>
          <w:lang w:val="es-PR"/>
        </w:rPr>
        <w:t>propósito</w:t>
      </w:r>
      <w:r w:rsidRPr="003B56D7">
        <w:rPr>
          <w:rFonts w:ascii="Times New Roman" w:hAnsi="Times New Roman" w:cs="Times New Roman"/>
          <w:spacing w:val="7"/>
          <w:sz w:val="24"/>
          <w:szCs w:val="24"/>
          <w:lang w:val="es-PR"/>
        </w:rPr>
        <w:t xml:space="preserve"> </w:t>
      </w:r>
      <w:r w:rsidRPr="003B56D7">
        <w:rPr>
          <w:rFonts w:ascii="Times New Roman" w:hAnsi="Times New Roman" w:cs="Times New Roman"/>
          <w:sz w:val="24"/>
          <w:szCs w:val="24"/>
          <w:lang w:val="es-PR"/>
        </w:rPr>
        <w:t>del</w:t>
      </w:r>
      <w:r w:rsidRPr="003B56D7">
        <w:rPr>
          <w:rFonts w:ascii="Times New Roman" w:hAnsi="Times New Roman" w:cs="Times New Roman"/>
          <w:spacing w:val="7"/>
          <w:sz w:val="24"/>
          <w:szCs w:val="24"/>
          <w:lang w:val="es-PR"/>
        </w:rPr>
        <w:t xml:space="preserve"> </w:t>
      </w:r>
      <w:r w:rsidRPr="003B56D7">
        <w:rPr>
          <w:rFonts w:ascii="Times New Roman" w:hAnsi="Times New Roman" w:cs="Times New Roman"/>
          <w:sz w:val="24"/>
          <w:szCs w:val="24"/>
          <w:lang w:val="es-PR"/>
        </w:rPr>
        <w:t>negocio</w:t>
      </w:r>
      <w:r w:rsidRPr="003B56D7">
        <w:rPr>
          <w:rFonts w:ascii="Times New Roman" w:hAnsi="Times New Roman" w:cs="Times New Roman"/>
          <w:spacing w:val="9"/>
          <w:sz w:val="24"/>
          <w:szCs w:val="24"/>
          <w:lang w:val="es-PR"/>
        </w:rPr>
        <w:t xml:space="preserve"> </w:t>
      </w:r>
      <w:r w:rsidRPr="003B56D7">
        <w:rPr>
          <w:rFonts w:ascii="Times New Roman" w:hAnsi="Times New Roman" w:cs="Times New Roman"/>
          <w:sz w:val="24"/>
          <w:szCs w:val="24"/>
          <w:lang w:val="es-PR"/>
        </w:rPr>
        <w:t>individual</w:t>
      </w:r>
      <w:r w:rsidRPr="003B56D7">
        <w:rPr>
          <w:rFonts w:ascii="Times New Roman" w:hAnsi="Times New Roman" w:cs="Times New Roman"/>
          <w:spacing w:val="7"/>
          <w:sz w:val="24"/>
          <w:szCs w:val="24"/>
          <w:lang w:val="es-PR"/>
        </w:rPr>
        <w:t xml:space="preserve"> </w:t>
      </w:r>
      <w:r w:rsidRPr="003B56D7">
        <w:rPr>
          <w:rFonts w:ascii="Times New Roman" w:hAnsi="Times New Roman" w:cs="Times New Roman"/>
          <w:sz w:val="24"/>
          <w:szCs w:val="24"/>
          <w:lang w:val="es-PR"/>
        </w:rPr>
        <w:t>que</w:t>
      </w:r>
      <w:r w:rsidRPr="003B56D7">
        <w:rPr>
          <w:rFonts w:ascii="Times New Roman" w:hAnsi="Times New Roman" w:cs="Times New Roman"/>
          <w:spacing w:val="9"/>
          <w:sz w:val="24"/>
          <w:szCs w:val="24"/>
          <w:lang w:val="es-PR"/>
        </w:rPr>
        <w:t xml:space="preserve"> </w:t>
      </w:r>
      <w:r w:rsidRPr="003B56D7">
        <w:rPr>
          <w:rFonts w:ascii="Times New Roman" w:hAnsi="Times New Roman" w:cs="Times New Roman"/>
          <w:sz w:val="24"/>
          <w:szCs w:val="24"/>
          <w:lang w:val="es-PR"/>
        </w:rPr>
        <w:t>represento</w:t>
      </w:r>
      <w:r w:rsidRPr="003B56D7">
        <w:rPr>
          <w:rFonts w:ascii="Times New Roman" w:hAnsi="Times New Roman" w:cs="Times New Roman"/>
          <w:spacing w:val="9"/>
          <w:sz w:val="24"/>
          <w:szCs w:val="24"/>
          <w:lang w:val="es-PR"/>
        </w:rPr>
        <w:t xml:space="preserve"> </w:t>
      </w:r>
      <w:r w:rsidRPr="003B56D7">
        <w:rPr>
          <w:rFonts w:ascii="Times New Roman" w:hAnsi="Times New Roman" w:cs="Times New Roman"/>
          <w:sz w:val="24"/>
          <w:szCs w:val="24"/>
          <w:lang w:val="es-PR"/>
        </w:rPr>
        <w:t>es</w:t>
      </w:r>
      <w:r w:rsidRPr="003B56D7">
        <w:rPr>
          <w:rFonts w:ascii="Times New Roman" w:hAnsi="Times New Roman" w:cs="Times New Roman"/>
          <w:spacing w:val="14"/>
          <w:sz w:val="24"/>
          <w:szCs w:val="24"/>
          <w:lang w:val="es-PR"/>
        </w:rPr>
        <w:t xml:space="preserve"> </w:t>
      </w:r>
      <w:r w:rsidRPr="003B56D7">
        <w:rPr>
          <w:rFonts w:ascii="Times New Roman" w:hAnsi="Times New Roman" w:cs="Times New Roman"/>
          <w:sz w:val="24"/>
          <w:szCs w:val="24"/>
          <w:lang w:val="es-PR"/>
        </w:rPr>
        <w:t>proveer</w:t>
      </w:r>
      <w:r w:rsidRPr="003B56D7">
        <w:rPr>
          <w:rFonts w:ascii="Times New Roman" w:hAnsi="Times New Roman" w:cs="Times New Roman"/>
          <w:spacing w:val="8"/>
          <w:sz w:val="24"/>
          <w:szCs w:val="24"/>
          <w:lang w:val="es-PR"/>
        </w:rPr>
        <w:t xml:space="preserve"> </w:t>
      </w:r>
      <w:r w:rsidRPr="003B56D7">
        <w:rPr>
          <w:rFonts w:ascii="Times New Roman" w:hAnsi="Times New Roman" w:cs="Times New Roman"/>
          <w:sz w:val="24"/>
          <w:szCs w:val="24"/>
          <w:lang w:val="es-PR"/>
        </w:rPr>
        <w:t>los</w:t>
      </w:r>
      <w:r w:rsidRPr="003B56D7">
        <w:rPr>
          <w:rFonts w:ascii="Times New Roman" w:hAnsi="Times New Roman" w:cs="Times New Roman"/>
          <w:spacing w:val="8"/>
          <w:sz w:val="24"/>
          <w:szCs w:val="24"/>
          <w:lang w:val="es-PR"/>
        </w:rPr>
        <w:t xml:space="preserve"> </w:t>
      </w:r>
      <w:r w:rsidRPr="003B56D7">
        <w:rPr>
          <w:rFonts w:ascii="Times New Roman" w:hAnsi="Times New Roman" w:cs="Times New Roman"/>
          <w:sz w:val="24"/>
          <w:szCs w:val="24"/>
          <w:lang w:val="es-PR"/>
        </w:rPr>
        <w:t>siguientes</w:t>
      </w:r>
      <w:r w:rsidRPr="003B56D7">
        <w:rPr>
          <w:rFonts w:ascii="Times New Roman" w:hAnsi="Times New Roman" w:cs="Times New Roman"/>
          <w:spacing w:val="-63"/>
          <w:sz w:val="24"/>
          <w:szCs w:val="24"/>
          <w:lang w:val="es-PR"/>
        </w:rPr>
        <w:t xml:space="preserve"> </w:t>
      </w:r>
      <w:r w:rsidRPr="003B56D7">
        <w:rPr>
          <w:rFonts w:ascii="Times New Roman" w:hAnsi="Times New Roman" w:cs="Times New Roman"/>
          <w:sz w:val="24"/>
          <w:szCs w:val="24"/>
          <w:lang w:val="es-PR"/>
        </w:rPr>
        <w:t>bienes,</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obras</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y/o</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servicios</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profesionales</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o</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no</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 xml:space="preserve">profesionales: </w:t>
      </w:r>
      <w:r w:rsidRPr="003B56D7">
        <w:rPr>
          <w:rFonts w:ascii="Times New Roman" w:hAnsi="Times New Roman" w:cs="Times New Roman"/>
          <w:i/>
          <w:sz w:val="24"/>
          <w:szCs w:val="24"/>
          <w:lang w:val="es-PR"/>
        </w:rPr>
        <w:t>(escriba</w:t>
      </w:r>
      <w:r w:rsidRPr="003B56D7">
        <w:rPr>
          <w:rFonts w:ascii="Times New Roman" w:hAnsi="Times New Roman" w:cs="Times New Roman"/>
          <w:i/>
          <w:spacing w:val="-1"/>
          <w:sz w:val="24"/>
          <w:szCs w:val="24"/>
          <w:lang w:val="es-PR"/>
        </w:rPr>
        <w:t xml:space="preserve"> </w:t>
      </w:r>
      <w:r w:rsidRPr="003B56D7">
        <w:rPr>
          <w:rFonts w:ascii="Times New Roman" w:hAnsi="Times New Roman" w:cs="Times New Roman"/>
          <w:i/>
          <w:sz w:val="24"/>
          <w:szCs w:val="24"/>
          <w:lang w:val="es-PR"/>
        </w:rPr>
        <w:t>a</w:t>
      </w:r>
      <w:r w:rsidRPr="003B56D7">
        <w:rPr>
          <w:rFonts w:ascii="Times New Roman" w:hAnsi="Times New Roman" w:cs="Times New Roman"/>
          <w:i/>
          <w:spacing w:val="-6"/>
          <w:sz w:val="24"/>
          <w:szCs w:val="24"/>
          <w:lang w:val="es-PR"/>
        </w:rPr>
        <w:t xml:space="preserve"> </w:t>
      </w:r>
      <w:r w:rsidRPr="003B56D7">
        <w:rPr>
          <w:rFonts w:ascii="Times New Roman" w:hAnsi="Times New Roman" w:cs="Times New Roman"/>
          <w:i/>
          <w:sz w:val="24"/>
          <w:szCs w:val="24"/>
          <w:lang w:val="es-PR"/>
        </w:rPr>
        <w:t>que</w:t>
      </w:r>
      <w:r w:rsidRPr="003B56D7">
        <w:rPr>
          <w:rFonts w:ascii="Times New Roman" w:hAnsi="Times New Roman" w:cs="Times New Roman"/>
          <w:i/>
          <w:spacing w:val="-1"/>
          <w:sz w:val="24"/>
          <w:szCs w:val="24"/>
          <w:lang w:val="es-PR"/>
        </w:rPr>
        <w:t xml:space="preserve"> </w:t>
      </w:r>
      <w:r w:rsidRPr="003B56D7">
        <w:rPr>
          <w:rFonts w:ascii="Times New Roman" w:hAnsi="Times New Roman" w:cs="Times New Roman"/>
          <w:i/>
          <w:sz w:val="24"/>
          <w:szCs w:val="24"/>
          <w:lang w:val="es-PR"/>
        </w:rPr>
        <w:t>se dedica)</w:t>
      </w:r>
    </w:p>
    <w:p w14:paraId="13A22627" w14:textId="19E146E4" w:rsidR="003B56D7" w:rsidRDefault="003B56D7" w:rsidP="004D330A">
      <w:pPr>
        <w:pStyle w:val="BodyText"/>
        <w:spacing w:before="7"/>
        <w:rPr>
          <w:rFonts w:ascii="Times New Roman" w:hAnsi="Times New Roman" w:cs="Times New Roman"/>
          <w:i/>
          <w:sz w:val="24"/>
          <w:szCs w:val="24"/>
          <w:lang w:val="es-PR"/>
        </w:rPr>
      </w:pPr>
      <w:r w:rsidRPr="003B56D7">
        <w:rPr>
          <w:rFonts w:ascii="Times New Roman" w:hAnsi="Times New Roman" w:cs="Times New Roman"/>
          <w:noProof/>
          <w:sz w:val="24"/>
          <w:szCs w:val="24"/>
        </w:rPr>
        <mc:AlternateContent>
          <mc:Choice Requires="wps">
            <w:drawing>
              <wp:anchor distT="0" distB="0" distL="0" distR="0" simplePos="0" relativeHeight="251669513" behindDoc="1" locked="0" layoutInCell="1" allowOverlap="1" wp14:anchorId="25E102C7" wp14:editId="4434641C">
                <wp:simplePos x="0" y="0"/>
                <wp:positionH relativeFrom="page">
                  <wp:posOffset>1371600</wp:posOffset>
                </wp:positionH>
                <wp:positionV relativeFrom="paragraph">
                  <wp:posOffset>165735</wp:posOffset>
                </wp:positionV>
                <wp:extent cx="5419090" cy="1270"/>
                <wp:effectExtent l="0" t="0" r="0" b="0"/>
                <wp:wrapTopAndBottom/>
                <wp:docPr id="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9090" cy="1270"/>
                        </a:xfrm>
                        <a:custGeom>
                          <a:avLst/>
                          <a:gdLst>
                            <a:gd name="T0" fmla="+- 0 2160 2160"/>
                            <a:gd name="T1" fmla="*/ T0 w 8534"/>
                            <a:gd name="T2" fmla="+- 0 10694 2160"/>
                            <a:gd name="T3" fmla="*/ T2 w 8534"/>
                          </a:gdLst>
                          <a:ahLst/>
                          <a:cxnLst>
                            <a:cxn ang="0">
                              <a:pos x="T1" y="0"/>
                            </a:cxn>
                            <a:cxn ang="0">
                              <a:pos x="T3" y="0"/>
                            </a:cxn>
                          </a:cxnLst>
                          <a:rect l="0" t="0" r="r" b="b"/>
                          <a:pathLst>
                            <a:path w="8534">
                              <a:moveTo>
                                <a:pt x="0" y="0"/>
                              </a:moveTo>
                              <a:lnTo>
                                <a:pt x="853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6B13CF4" id="Freeform 6" o:spid="_x0000_s1026" style="position:absolute;margin-left:108pt;margin-top:13.05pt;width:426.7pt;height:.1pt;z-index:-25164696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" path="m,l8534,e" filled="f" strokeweight=".26669mm">
                <v:path arrowok="t" o:connecttype="custom" o:connectlocs="0,0;5419090,0" o:connectangles="0,0"/>
                <w10:wrap type="topAndBottom" anchorx="page"/>
              </v:shape>
            </w:pict>
          </mc:Fallback>
        </mc:AlternateContent>
      </w:r>
      <w:r w:rsidRPr="003B56D7">
        <w:rPr>
          <w:rFonts w:ascii="Times New Roman" w:hAnsi="Times New Roman" w:cs="Times New Roman"/>
          <w:noProof/>
          <w:sz w:val="24"/>
          <w:szCs w:val="24"/>
        </w:rPr>
        <mc:AlternateContent>
          <mc:Choice Requires="wps">
            <w:drawing>
              <wp:anchor distT="0" distB="0" distL="0" distR="0" simplePos="0" relativeHeight="251670537" behindDoc="1" locked="0" layoutInCell="1" allowOverlap="1" wp14:anchorId="28F15B84" wp14:editId="4E50AC85">
                <wp:simplePos x="0" y="0"/>
                <wp:positionH relativeFrom="page">
                  <wp:posOffset>1371600</wp:posOffset>
                </wp:positionH>
                <wp:positionV relativeFrom="paragraph">
                  <wp:posOffset>367030</wp:posOffset>
                </wp:positionV>
                <wp:extent cx="541909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9090" cy="1270"/>
                        </a:xfrm>
                        <a:custGeom>
                          <a:avLst/>
                          <a:gdLst>
                            <a:gd name="T0" fmla="+- 0 2160 2160"/>
                            <a:gd name="T1" fmla="*/ T0 w 8534"/>
                            <a:gd name="T2" fmla="+- 0 10694 2160"/>
                            <a:gd name="T3" fmla="*/ T2 w 8534"/>
                          </a:gdLst>
                          <a:ahLst/>
                          <a:cxnLst>
                            <a:cxn ang="0">
                              <a:pos x="T1" y="0"/>
                            </a:cxn>
                            <a:cxn ang="0">
                              <a:pos x="T3" y="0"/>
                            </a:cxn>
                          </a:cxnLst>
                          <a:rect l="0" t="0" r="r" b="b"/>
                          <a:pathLst>
                            <a:path w="8534">
                              <a:moveTo>
                                <a:pt x="0" y="0"/>
                              </a:moveTo>
                              <a:lnTo>
                                <a:pt x="853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12B962E" id="Freeform 5" o:spid="_x0000_s1026" style="position:absolute;margin-left:108pt;margin-top:28.9pt;width:426.7pt;height:.1pt;z-index:-2516459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" path="m,l8534,e" filled="f" strokeweight=".26669mm">
                <v:path arrowok="t" o:connecttype="custom" o:connectlocs="0,0;5419090,0" o:connectangles="0,0"/>
                <w10:wrap type="topAndBottom" anchorx="page"/>
              </v:shape>
            </w:pict>
          </mc:Fallback>
        </mc:AlternateContent>
      </w:r>
    </w:p>
    <w:p w14:paraId="72694735" w14:textId="77777777" w:rsidR="004D330A" w:rsidRPr="004D330A" w:rsidRDefault="004D330A" w:rsidP="004D330A">
      <w:pPr>
        <w:pStyle w:val="BodyText"/>
        <w:spacing w:before="7"/>
        <w:rPr>
          <w:rFonts w:ascii="Times New Roman" w:hAnsi="Times New Roman" w:cs="Times New Roman"/>
          <w:i/>
          <w:sz w:val="24"/>
          <w:szCs w:val="24"/>
          <w:lang w:val="es-PR"/>
        </w:rPr>
      </w:pPr>
    </w:p>
    <w:p w14:paraId="4E9E628F" w14:textId="77777777" w:rsidR="003B56D7" w:rsidRPr="003B56D7" w:rsidRDefault="003B56D7" w:rsidP="003B56D7">
      <w:pPr>
        <w:pStyle w:val="BodyText"/>
        <w:spacing w:line="20" w:lineRule="exact"/>
        <w:ind w:left="1572"/>
        <w:rPr>
          <w:rFonts w:ascii="Times New Roman" w:hAnsi="Times New Roman" w:cs="Times New Roman"/>
          <w:sz w:val="24"/>
          <w:szCs w:val="24"/>
        </w:rPr>
      </w:pPr>
      <w:r w:rsidRPr="003B56D7">
        <w:rPr>
          <w:rFonts w:ascii="Times New Roman" w:hAnsi="Times New Roman" w:cs="Times New Roman"/>
          <w:noProof/>
          <w:sz w:val="24"/>
          <w:szCs w:val="24"/>
        </w:rPr>
        <mc:AlternateContent>
          <mc:Choice Requires="wpg">
            <w:drawing>
              <wp:inline distT="0" distB="0" distL="0" distR="0" wp14:anchorId="07F754CB" wp14:editId="174EE1C7">
                <wp:extent cx="5319713" cy="45719"/>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9713" cy="45719"/>
                          <a:chOff x="0" y="0"/>
                          <a:chExt cx="8545" cy="16"/>
                        </a:xfrm>
                      </wpg:grpSpPr>
                      <wps:wsp>
                        <wps:cNvPr id="12" name="AutoShape 4"/>
                        <wps:cNvSpPr>
                          <a:spLocks/>
                        </wps:cNvSpPr>
                        <wps:spPr bwMode="auto">
                          <a:xfrm>
                            <a:off x="0" y="7"/>
                            <a:ext cx="8545" cy="2"/>
                          </a:xfrm>
                          <a:custGeom>
                            <a:avLst/>
                            <a:gdLst>
                              <a:gd name="T0" fmla="*/ 0 w 8545"/>
                              <a:gd name="T1" fmla="*/ 5868 w 8545"/>
                              <a:gd name="T2" fmla="*/ 5876 w 8545"/>
                              <a:gd name="T3" fmla="*/ 8275 w 8545"/>
                              <a:gd name="T4" fmla="*/ 8279 w 8545"/>
                              <a:gd name="T5" fmla="*/ 8545 w 8545"/>
                            </a:gdLst>
                            <a:ahLst/>
                            <a:cxnLst>
                              <a:cxn ang="0">
                                <a:pos x="T0" y="0"/>
                              </a:cxn>
                              <a:cxn ang="0">
                                <a:pos x="T1" y="0"/>
                              </a:cxn>
                              <a:cxn ang="0">
                                <a:pos x="T2" y="0"/>
                              </a:cxn>
                              <a:cxn ang="0">
                                <a:pos x="T3" y="0"/>
                              </a:cxn>
                              <a:cxn ang="0">
                                <a:pos x="T4" y="0"/>
                              </a:cxn>
                              <a:cxn ang="0">
                                <a:pos x="T5" y="0"/>
                              </a:cxn>
                            </a:cxnLst>
                            <a:rect l="0" t="0" r="r" b="b"/>
                            <a:pathLst>
                              <a:path w="8545">
                                <a:moveTo>
                                  <a:pt x="0" y="0"/>
                                </a:moveTo>
                                <a:lnTo>
                                  <a:pt x="5868" y="0"/>
                                </a:lnTo>
                                <a:moveTo>
                                  <a:pt x="5876" y="0"/>
                                </a:moveTo>
                                <a:lnTo>
                                  <a:pt x="8275" y="0"/>
                                </a:lnTo>
                                <a:moveTo>
                                  <a:pt x="8279" y="0"/>
                                </a:moveTo>
                                <a:lnTo>
                                  <a:pt x="854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21256CD6" id="Group 8" o:spid="_x0000_s1026" style="width:418.9pt;height:3.6pt;mso-position-horizontal-relative:char;mso-position-vertical-relative:line" coordsize="85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">
                <v:shape id="AutoShape 4" o:spid="_x0000_s1027" style="position:absolute;top:7;width:8545;height:2;visibility:visible;mso-wrap-style:square;v-text-anchor:top" coordsize="8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" path="m,l5868,t8,l8275,t4,l8545,e" filled="f" strokeweight=".26669mm">
                  <v:path arrowok="t" o:connecttype="custom" o:connectlocs="0,0;5868,0;5876,0;8275,0;8279,0;8545,0" o:connectangles="0,0,0,0,0,0"/>
                </v:shape>
                <w10:anchorlock/>
              </v:group>
            </w:pict>
          </mc:Fallback>
        </mc:AlternateContent>
      </w:r>
    </w:p>
    <w:p w14:paraId="2D37F13A" w14:textId="77777777" w:rsidR="003B56D7" w:rsidRPr="003B56D7" w:rsidRDefault="003B56D7">
      <w:pPr>
        <w:pStyle w:val="ListParagraph"/>
        <w:widowControl w:val="0"/>
        <w:numPr>
          <w:ilvl w:val="0"/>
          <w:numId w:val="16"/>
        </w:numPr>
        <w:tabs>
          <w:tab w:val="left" w:pos="1581"/>
        </w:tabs>
        <w:autoSpaceDE w:val="0"/>
        <w:autoSpaceDN w:val="0"/>
        <w:spacing w:before="23" w:line="276" w:lineRule="auto"/>
        <w:ind w:right="554"/>
        <w:contextualSpacing w:val="0"/>
        <w:rPr>
          <w:rFonts w:ascii="Times New Roman" w:hAnsi="Times New Roman" w:cs="Times New Roman"/>
          <w:sz w:val="24"/>
          <w:szCs w:val="24"/>
          <w:lang w:val="es-PR"/>
        </w:rPr>
      </w:pPr>
      <w:r w:rsidRPr="003B56D7">
        <w:rPr>
          <w:rFonts w:ascii="Times New Roman" w:hAnsi="Times New Roman" w:cs="Times New Roman"/>
          <w:spacing w:val="-1"/>
          <w:sz w:val="24"/>
          <w:szCs w:val="24"/>
          <w:lang w:val="es-PR"/>
        </w:rPr>
        <w:t>Que</w:t>
      </w:r>
      <w:r w:rsidRPr="003B56D7">
        <w:rPr>
          <w:rFonts w:ascii="Times New Roman" w:hAnsi="Times New Roman" w:cs="Times New Roman"/>
          <w:spacing w:val="-14"/>
          <w:sz w:val="24"/>
          <w:szCs w:val="24"/>
          <w:lang w:val="es-PR"/>
        </w:rPr>
        <w:t xml:space="preserve"> </w:t>
      </w:r>
      <w:r w:rsidRPr="003B56D7">
        <w:rPr>
          <w:rFonts w:ascii="Times New Roman" w:hAnsi="Times New Roman" w:cs="Times New Roman"/>
          <w:spacing w:val="-1"/>
          <w:sz w:val="24"/>
          <w:szCs w:val="24"/>
          <w:lang w:val="es-PR"/>
        </w:rPr>
        <w:t>las</w:t>
      </w:r>
      <w:r w:rsidRPr="003B56D7">
        <w:rPr>
          <w:rFonts w:ascii="Times New Roman" w:hAnsi="Times New Roman" w:cs="Times New Roman"/>
          <w:spacing w:val="-14"/>
          <w:sz w:val="24"/>
          <w:szCs w:val="24"/>
          <w:lang w:val="es-PR"/>
        </w:rPr>
        <w:t xml:space="preserve"> </w:t>
      </w:r>
      <w:r w:rsidRPr="003B56D7">
        <w:rPr>
          <w:rFonts w:ascii="Times New Roman" w:hAnsi="Times New Roman" w:cs="Times New Roman"/>
          <w:spacing w:val="-1"/>
          <w:sz w:val="24"/>
          <w:szCs w:val="24"/>
          <w:lang w:val="es-PR"/>
        </w:rPr>
        <w:t>siguientes</w:t>
      </w:r>
      <w:r w:rsidRPr="003B56D7">
        <w:rPr>
          <w:rFonts w:ascii="Times New Roman" w:hAnsi="Times New Roman" w:cs="Times New Roman"/>
          <w:spacing w:val="-17"/>
          <w:sz w:val="24"/>
          <w:szCs w:val="24"/>
          <w:lang w:val="es-PR"/>
        </w:rPr>
        <w:t xml:space="preserve"> </w:t>
      </w:r>
      <w:r w:rsidRPr="003B56D7">
        <w:rPr>
          <w:rFonts w:ascii="Times New Roman" w:hAnsi="Times New Roman" w:cs="Times New Roman"/>
          <w:spacing w:val="-1"/>
          <w:sz w:val="24"/>
          <w:szCs w:val="24"/>
          <w:lang w:val="es-PR"/>
        </w:rPr>
        <w:t>personas,</w:t>
      </w:r>
      <w:r w:rsidRPr="003B56D7">
        <w:rPr>
          <w:rFonts w:ascii="Times New Roman" w:hAnsi="Times New Roman" w:cs="Times New Roman"/>
          <w:spacing w:val="-12"/>
          <w:sz w:val="24"/>
          <w:szCs w:val="24"/>
          <w:lang w:val="es-PR"/>
        </w:rPr>
        <w:t xml:space="preserve"> </w:t>
      </w:r>
      <w:r w:rsidRPr="003B56D7">
        <w:rPr>
          <w:rFonts w:ascii="Times New Roman" w:hAnsi="Times New Roman" w:cs="Times New Roman"/>
          <w:b/>
          <w:sz w:val="24"/>
          <w:szCs w:val="24"/>
          <w:u w:val="thick"/>
          <w:lang w:val="es-PR"/>
        </w:rPr>
        <w:t>cuyas</w:t>
      </w:r>
      <w:r w:rsidRPr="003B56D7">
        <w:rPr>
          <w:rFonts w:ascii="Times New Roman" w:hAnsi="Times New Roman" w:cs="Times New Roman"/>
          <w:b/>
          <w:spacing w:val="-16"/>
          <w:sz w:val="24"/>
          <w:szCs w:val="24"/>
          <w:u w:val="thick"/>
          <w:lang w:val="es-PR"/>
        </w:rPr>
        <w:t xml:space="preserve"> </w:t>
      </w:r>
      <w:r w:rsidRPr="003B56D7">
        <w:rPr>
          <w:rFonts w:ascii="Times New Roman" w:hAnsi="Times New Roman" w:cs="Times New Roman"/>
          <w:b/>
          <w:sz w:val="24"/>
          <w:szCs w:val="24"/>
          <w:u w:val="thick"/>
          <w:lang w:val="es-PR"/>
        </w:rPr>
        <w:t>firmas</w:t>
      </w:r>
      <w:r w:rsidRPr="003B56D7">
        <w:rPr>
          <w:rFonts w:ascii="Times New Roman" w:hAnsi="Times New Roman" w:cs="Times New Roman"/>
          <w:b/>
          <w:spacing w:val="-14"/>
          <w:sz w:val="24"/>
          <w:szCs w:val="24"/>
          <w:u w:val="thick"/>
          <w:lang w:val="es-PR"/>
        </w:rPr>
        <w:t xml:space="preserve"> </w:t>
      </w:r>
      <w:r w:rsidRPr="003B56D7">
        <w:rPr>
          <w:rFonts w:ascii="Times New Roman" w:hAnsi="Times New Roman" w:cs="Times New Roman"/>
          <w:b/>
          <w:sz w:val="24"/>
          <w:szCs w:val="24"/>
          <w:u w:val="thick"/>
          <w:lang w:val="es-PR"/>
        </w:rPr>
        <w:t>aparecen</w:t>
      </w:r>
      <w:r w:rsidRPr="003B56D7">
        <w:rPr>
          <w:rFonts w:ascii="Times New Roman" w:hAnsi="Times New Roman" w:cs="Times New Roman"/>
          <w:b/>
          <w:spacing w:val="-14"/>
          <w:sz w:val="24"/>
          <w:szCs w:val="24"/>
          <w:u w:val="thick"/>
          <w:lang w:val="es-PR"/>
        </w:rPr>
        <w:t xml:space="preserve"> </w:t>
      </w:r>
      <w:r w:rsidRPr="003B56D7">
        <w:rPr>
          <w:rFonts w:ascii="Times New Roman" w:hAnsi="Times New Roman" w:cs="Times New Roman"/>
          <w:b/>
          <w:sz w:val="24"/>
          <w:szCs w:val="24"/>
          <w:u w:val="thick"/>
          <w:lang w:val="es-PR"/>
        </w:rPr>
        <w:t>en</w:t>
      </w:r>
      <w:r w:rsidRPr="003B56D7">
        <w:rPr>
          <w:rFonts w:ascii="Times New Roman" w:hAnsi="Times New Roman" w:cs="Times New Roman"/>
          <w:b/>
          <w:spacing w:val="-17"/>
          <w:sz w:val="24"/>
          <w:szCs w:val="24"/>
          <w:u w:val="thick"/>
          <w:lang w:val="es-PR"/>
        </w:rPr>
        <w:t xml:space="preserve"> </w:t>
      </w:r>
      <w:r w:rsidRPr="003B56D7">
        <w:rPr>
          <w:rFonts w:ascii="Times New Roman" w:hAnsi="Times New Roman" w:cs="Times New Roman"/>
          <w:b/>
          <w:sz w:val="24"/>
          <w:szCs w:val="24"/>
          <w:u w:val="thick"/>
          <w:lang w:val="es-PR"/>
        </w:rPr>
        <w:t>el</w:t>
      </w:r>
      <w:r w:rsidRPr="003B56D7">
        <w:rPr>
          <w:rFonts w:ascii="Times New Roman" w:hAnsi="Times New Roman" w:cs="Times New Roman"/>
          <w:b/>
          <w:spacing w:val="-16"/>
          <w:sz w:val="24"/>
          <w:szCs w:val="24"/>
          <w:u w:val="thick"/>
          <w:lang w:val="es-PR"/>
        </w:rPr>
        <w:t xml:space="preserve"> </w:t>
      </w:r>
      <w:r w:rsidRPr="003B56D7">
        <w:rPr>
          <w:rFonts w:ascii="Times New Roman" w:hAnsi="Times New Roman" w:cs="Times New Roman"/>
          <w:b/>
          <w:sz w:val="24"/>
          <w:szCs w:val="24"/>
          <w:u w:val="thick"/>
          <w:lang w:val="es-PR"/>
        </w:rPr>
        <w:t>presente</w:t>
      </w:r>
      <w:r w:rsidRPr="003B56D7">
        <w:rPr>
          <w:rFonts w:ascii="Times New Roman" w:hAnsi="Times New Roman" w:cs="Times New Roman"/>
          <w:b/>
          <w:spacing w:val="-13"/>
          <w:sz w:val="24"/>
          <w:szCs w:val="24"/>
          <w:u w:val="thick"/>
          <w:lang w:val="es-PR"/>
        </w:rPr>
        <w:t xml:space="preserve"> </w:t>
      </w:r>
      <w:r w:rsidRPr="003B56D7">
        <w:rPr>
          <w:rFonts w:ascii="Times New Roman" w:hAnsi="Times New Roman" w:cs="Times New Roman"/>
          <w:b/>
          <w:sz w:val="24"/>
          <w:szCs w:val="24"/>
          <w:u w:val="thick"/>
          <w:lang w:val="es-PR"/>
        </w:rPr>
        <w:t>documento</w:t>
      </w:r>
      <w:r w:rsidRPr="003B56D7">
        <w:rPr>
          <w:rFonts w:ascii="Times New Roman" w:hAnsi="Times New Roman" w:cs="Times New Roman"/>
          <w:b/>
          <w:spacing w:val="-65"/>
          <w:sz w:val="24"/>
          <w:szCs w:val="24"/>
          <w:lang w:val="es-PR"/>
        </w:rPr>
        <w:t xml:space="preserve"> </w:t>
      </w:r>
      <w:r w:rsidRPr="003B56D7">
        <w:rPr>
          <w:rFonts w:ascii="Times New Roman" w:hAnsi="Times New Roman" w:cs="Times New Roman"/>
          <w:b/>
          <w:sz w:val="24"/>
          <w:szCs w:val="24"/>
          <w:u w:val="thick"/>
          <w:lang w:val="es-PR"/>
        </w:rPr>
        <w:t>más adelante</w:t>
      </w:r>
      <w:r w:rsidRPr="003B56D7">
        <w:rPr>
          <w:rFonts w:ascii="Times New Roman" w:hAnsi="Times New Roman" w:cs="Times New Roman"/>
          <w:sz w:val="24"/>
          <w:szCs w:val="24"/>
          <w:lang w:val="es-PR"/>
        </w:rPr>
        <w:t>, están autorizadas a nombre y en representación del negocio, a</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firmar las ofertas que se sometan como parte de los procesos de compra de</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bienes y servicios profesionales y no profesionales que se lleven a cabo por las</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distintas agencias, corporaciones públicas y municipios del Gobierno de Puerto</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Rico.</w:t>
      </w:r>
    </w:p>
    <w:p w14:paraId="562DF96A" w14:textId="1D797CA2" w:rsidR="003B56D7" w:rsidRDefault="003B56D7">
      <w:pPr>
        <w:pStyle w:val="ListParagraph"/>
        <w:widowControl w:val="0"/>
        <w:numPr>
          <w:ilvl w:val="0"/>
          <w:numId w:val="16"/>
        </w:numPr>
        <w:tabs>
          <w:tab w:val="left" w:pos="1581"/>
        </w:tabs>
        <w:autoSpaceDE w:val="0"/>
        <w:autoSpaceDN w:val="0"/>
        <w:spacing w:line="276" w:lineRule="auto"/>
        <w:ind w:right="555"/>
        <w:contextualSpacing w:val="0"/>
        <w:rPr>
          <w:rFonts w:ascii="Times New Roman" w:hAnsi="Times New Roman" w:cs="Times New Roman"/>
          <w:sz w:val="24"/>
          <w:szCs w:val="24"/>
          <w:lang w:val="es-PR"/>
        </w:rPr>
      </w:pPr>
      <w:r w:rsidRPr="003B56D7">
        <w:rPr>
          <w:rFonts w:ascii="Times New Roman" w:hAnsi="Times New Roman" w:cs="Times New Roman"/>
          <w:sz w:val="24"/>
          <w:szCs w:val="24"/>
          <w:lang w:val="es-PR"/>
        </w:rPr>
        <w:t xml:space="preserve">Que </w:t>
      </w:r>
      <w:r w:rsidRPr="003B56D7">
        <w:rPr>
          <w:rFonts w:ascii="Times New Roman" w:hAnsi="Times New Roman" w:cs="Times New Roman"/>
          <w:b/>
          <w:sz w:val="24"/>
          <w:szCs w:val="24"/>
          <w:u w:val="thick"/>
          <w:lang w:val="es-PR"/>
        </w:rPr>
        <w:t>las firmas de las personas que constan en el presente documento</w:t>
      </w:r>
      <w:r w:rsidRPr="003B56D7">
        <w:rPr>
          <w:rFonts w:ascii="Times New Roman" w:hAnsi="Times New Roman" w:cs="Times New Roman"/>
          <w:b/>
          <w:spacing w:val="1"/>
          <w:sz w:val="24"/>
          <w:szCs w:val="24"/>
          <w:lang w:val="es-PR"/>
        </w:rPr>
        <w:t xml:space="preserve"> </w:t>
      </w:r>
      <w:r w:rsidRPr="003B56D7">
        <w:rPr>
          <w:rFonts w:ascii="Times New Roman" w:hAnsi="Times New Roman" w:cs="Times New Roman"/>
          <w:sz w:val="24"/>
          <w:szCs w:val="24"/>
          <w:lang w:val="es-PR"/>
        </w:rPr>
        <w:t>obligan al negocio que represento en todos los procesos de compra de bienes y</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servicios</w:t>
      </w:r>
      <w:r w:rsidRPr="003B56D7">
        <w:rPr>
          <w:rFonts w:ascii="Times New Roman" w:hAnsi="Times New Roman" w:cs="Times New Roman"/>
          <w:spacing w:val="-9"/>
          <w:sz w:val="24"/>
          <w:szCs w:val="24"/>
          <w:lang w:val="es-PR"/>
        </w:rPr>
        <w:t xml:space="preserve"> </w:t>
      </w:r>
      <w:r w:rsidRPr="003B56D7">
        <w:rPr>
          <w:rFonts w:ascii="Times New Roman" w:hAnsi="Times New Roman" w:cs="Times New Roman"/>
          <w:sz w:val="24"/>
          <w:szCs w:val="24"/>
          <w:lang w:val="es-PR"/>
        </w:rPr>
        <w:t>profesionales</w:t>
      </w:r>
      <w:r w:rsidRPr="003B56D7">
        <w:rPr>
          <w:rFonts w:ascii="Times New Roman" w:hAnsi="Times New Roman" w:cs="Times New Roman"/>
          <w:spacing w:val="-9"/>
          <w:sz w:val="24"/>
          <w:szCs w:val="24"/>
          <w:lang w:val="es-PR"/>
        </w:rPr>
        <w:t xml:space="preserve"> </w:t>
      </w:r>
      <w:r w:rsidRPr="003B56D7">
        <w:rPr>
          <w:rFonts w:ascii="Times New Roman" w:hAnsi="Times New Roman" w:cs="Times New Roman"/>
          <w:sz w:val="24"/>
          <w:szCs w:val="24"/>
          <w:lang w:val="es-PR"/>
        </w:rPr>
        <w:t>o</w:t>
      </w:r>
      <w:r w:rsidRPr="003B56D7">
        <w:rPr>
          <w:rFonts w:ascii="Times New Roman" w:hAnsi="Times New Roman" w:cs="Times New Roman"/>
          <w:spacing w:val="-11"/>
          <w:sz w:val="24"/>
          <w:szCs w:val="24"/>
          <w:lang w:val="es-PR"/>
        </w:rPr>
        <w:t xml:space="preserve"> </w:t>
      </w:r>
      <w:r w:rsidRPr="003B56D7">
        <w:rPr>
          <w:rFonts w:ascii="Times New Roman" w:hAnsi="Times New Roman" w:cs="Times New Roman"/>
          <w:sz w:val="24"/>
          <w:szCs w:val="24"/>
          <w:lang w:val="es-PR"/>
        </w:rPr>
        <w:t>no</w:t>
      </w:r>
      <w:r w:rsidRPr="003B56D7">
        <w:rPr>
          <w:rFonts w:ascii="Times New Roman" w:hAnsi="Times New Roman" w:cs="Times New Roman"/>
          <w:spacing w:val="-11"/>
          <w:sz w:val="24"/>
          <w:szCs w:val="24"/>
          <w:lang w:val="es-PR"/>
        </w:rPr>
        <w:t xml:space="preserve"> </w:t>
      </w:r>
      <w:r w:rsidRPr="003B56D7">
        <w:rPr>
          <w:rFonts w:ascii="Times New Roman" w:hAnsi="Times New Roman" w:cs="Times New Roman"/>
          <w:sz w:val="24"/>
          <w:szCs w:val="24"/>
          <w:lang w:val="es-PR"/>
        </w:rPr>
        <w:t>profesionales</w:t>
      </w:r>
      <w:r w:rsidRPr="003B56D7">
        <w:rPr>
          <w:rFonts w:ascii="Times New Roman" w:hAnsi="Times New Roman" w:cs="Times New Roman"/>
          <w:spacing w:val="-8"/>
          <w:sz w:val="24"/>
          <w:szCs w:val="24"/>
          <w:lang w:val="es-PR"/>
        </w:rPr>
        <w:t xml:space="preserve"> </w:t>
      </w:r>
      <w:r w:rsidRPr="003B56D7">
        <w:rPr>
          <w:rFonts w:ascii="Times New Roman" w:hAnsi="Times New Roman" w:cs="Times New Roman"/>
          <w:sz w:val="24"/>
          <w:szCs w:val="24"/>
          <w:lang w:val="es-PR"/>
        </w:rPr>
        <w:t>realizados</w:t>
      </w:r>
      <w:r w:rsidRPr="003B56D7">
        <w:rPr>
          <w:rFonts w:ascii="Times New Roman" w:hAnsi="Times New Roman" w:cs="Times New Roman"/>
          <w:spacing w:val="-11"/>
          <w:sz w:val="24"/>
          <w:szCs w:val="24"/>
          <w:lang w:val="es-PR"/>
        </w:rPr>
        <w:t xml:space="preserve"> </w:t>
      </w:r>
      <w:r w:rsidRPr="003B56D7">
        <w:rPr>
          <w:rFonts w:ascii="Times New Roman" w:hAnsi="Times New Roman" w:cs="Times New Roman"/>
          <w:sz w:val="24"/>
          <w:szCs w:val="24"/>
          <w:lang w:val="es-PR"/>
        </w:rPr>
        <w:t>por</w:t>
      </w:r>
      <w:r w:rsidRPr="003B56D7">
        <w:rPr>
          <w:rFonts w:ascii="Times New Roman" w:hAnsi="Times New Roman" w:cs="Times New Roman"/>
          <w:spacing w:val="-10"/>
          <w:sz w:val="24"/>
          <w:szCs w:val="24"/>
          <w:lang w:val="es-PR"/>
        </w:rPr>
        <w:t xml:space="preserve"> </w:t>
      </w:r>
      <w:r w:rsidRPr="003B56D7">
        <w:rPr>
          <w:rFonts w:ascii="Times New Roman" w:hAnsi="Times New Roman" w:cs="Times New Roman"/>
          <w:sz w:val="24"/>
          <w:szCs w:val="24"/>
          <w:lang w:val="es-PR"/>
        </w:rPr>
        <w:t>las</w:t>
      </w:r>
      <w:r w:rsidRPr="003B56D7">
        <w:rPr>
          <w:rFonts w:ascii="Times New Roman" w:hAnsi="Times New Roman" w:cs="Times New Roman"/>
          <w:spacing w:val="-11"/>
          <w:sz w:val="24"/>
          <w:szCs w:val="24"/>
          <w:lang w:val="es-PR"/>
        </w:rPr>
        <w:t xml:space="preserve"> </w:t>
      </w:r>
      <w:r w:rsidRPr="003B56D7">
        <w:rPr>
          <w:rFonts w:ascii="Times New Roman" w:hAnsi="Times New Roman" w:cs="Times New Roman"/>
          <w:sz w:val="24"/>
          <w:szCs w:val="24"/>
          <w:lang w:val="es-PR"/>
        </w:rPr>
        <w:t>agencias</w:t>
      </w:r>
      <w:r w:rsidRPr="003B56D7">
        <w:rPr>
          <w:rFonts w:ascii="Times New Roman" w:hAnsi="Times New Roman" w:cs="Times New Roman"/>
          <w:spacing w:val="-9"/>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10"/>
          <w:sz w:val="24"/>
          <w:szCs w:val="24"/>
          <w:lang w:val="es-PR"/>
        </w:rPr>
        <w:t xml:space="preserve"> </w:t>
      </w:r>
      <w:r w:rsidRPr="003B56D7">
        <w:rPr>
          <w:rFonts w:ascii="Times New Roman" w:hAnsi="Times New Roman" w:cs="Times New Roman"/>
          <w:sz w:val="24"/>
          <w:szCs w:val="24"/>
          <w:lang w:val="es-PR"/>
        </w:rPr>
        <w:t>la</w:t>
      </w:r>
      <w:r w:rsidRPr="003B56D7">
        <w:rPr>
          <w:rFonts w:ascii="Times New Roman" w:hAnsi="Times New Roman" w:cs="Times New Roman"/>
          <w:spacing w:val="-9"/>
          <w:sz w:val="24"/>
          <w:szCs w:val="24"/>
          <w:lang w:val="es-PR"/>
        </w:rPr>
        <w:t xml:space="preserve"> </w:t>
      </w:r>
      <w:r w:rsidRPr="003B56D7">
        <w:rPr>
          <w:rFonts w:ascii="Times New Roman" w:hAnsi="Times New Roman" w:cs="Times New Roman"/>
          <w:sz w:val="24"/>
          <w:szCs w:val="24"/>
          <w:lang w:val="es-PR"/>
        </w:rPr>
        <w:t>Rama</w:t>
      </w:r>
      <w:r w:rsidRPr="003B56D7">
        <w:rPr>
          <w:rFonts w:ascii="Times New Roman" w:hAnsi="Times New Roman" w:cs="Times New Roman"/>
          <w:spacing w:val="-65"/>
          <w:sz w:val="24"/>
          <w:szCs w:val="24"/>
          <w:lang w:val="es-PR"/>
        </w:rPr>
        <w:t xml:space="preserve"> </w:t>
      </w:r>
      <w:r w:rsidRPr="003B56D7">
        <w:rPr>
          <w:rFonts w:ascii="Times New Roman" w:hAnsi="Times New Roman" w:cs="Times New Roman"/>
          <w:sz w:val="24"/>
          <w:szCs w:val="24"/>
          <w:lang w:val="es-PR"/>
        </w:rPr>
        <w:t>Ejecutiva del Gobierno de Puerto Rico, corporaciones públicas y municipios. De</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igual forma, dichas personas están autorizadas a firmar ofertas y suscribir todo</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tipo</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documento requerido como</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parte</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dicha</w:t>
      </w:r>
      <w:r w:rsidRPr="003B56D7">
        <w:rPr>
          <w:rFonts w:ascii="Times New Roman" w:hAnsi="Times New Roman" w:cs="Times New Roman"/>
          <w:spacing w:val="6"/>
          <w:sz w:val="24"/>
          <w:szCs w:val="24"/>
          <w:lang w:val="es-PR"/>
        </w:rPr>
        <w:t xml:space="preserve"> </w:t>
      </w:r>
      <w:r w:rsidRPr="003B56D7">
        <w:rPr>
          <w:rFonts w:ascii="Times New Roman" w:hAnsi="Times New Roman" w:cs="Times New Roman"/>
          <w:sz w:val="24"/>
          <w:szCs w:val="24"/>
          <w:lang w:val="es-PR"/>
        </w:rPr>
        <w:t>comparecencia.</w:t>
      </w:r>
    </w:p>
    <w:p w14:paraId="49456221" w14:textId="0B7CA7FC" w:rsidR="000E2886" w:rsidRDefault="000E2886" w:rsidP="003B56D7">
      <w:pPr>
        <w:pStyle w:val="BodyText"/>
        <w:spacing w:before="4"/>
        <w:rPr>
          <w:rFonts w:ascii="Times New Roman" w:hAnsi="Times New Roman" w:cs="Times New Roman"/>
          <w:sz w:val="24"/>
          <w:szCs w:val="24"/>
          <w:lang w:val="es-PR"/>
        </w:rPr>
      </w:pPr>
    </w:p>
    <w:p w14:paraId="48453282" w14:textId="4165E295" w:rsidR="00750DBD" w:rsidRDefault="00750DBD" w:rsidP="003B56D7">
      <w:pPr>
        <w:pStyle w:val="BodyText"/>
        <w:spacing w:before="4"/>
        <w:rPr>
          <w:rFonts w:ascii="Times New Roman" w:hAnsi="Times New Roman" w:cs="Times New Roman"/>
          <w:sz w:val="24"/>
          <w:szCs w:val="24"/>
          <w:lang w:val="es-PR"/>
        </w:rPr>
      </w:pPr>
    </w:p>
    <w:p w14:paraId="7CB24E2F" w14:textId="77777777" w:rsidR="00A55A9F" w:rsidRDefault="00A55A9F" w:rsidP="003B56D7">
      <w:pPr>
        <w:pStyle w:val="BodyText"/>
        <w:spacing w:before="4"/>
        <w:rPr>
          <w:rFonts w:ascii="Times New Roman" w:hAnsi="Times New Roman" w:cs="Times New Roman"/>
          <w:sz w:val="24"/>
          <w:szCs w:val="24"/>
          <w:lang w:val="es-PR"/>
        </w:rPr>
      </w:pPr>
    </w:p>
    <w:p w14:paraId="6337B187" w14:textId="77777777" w:rsidR="00750DBD" w:rsidRPr="003B56D7" w:rsidRDefault="00750DBD" w:rsidP="003B56D7">
      <w:pPr>
        <w:pStyle w:val="BodyText"/>
        <w:spacing w:before="4"/>
        <w:rPr>
          <w:rFonts w:ascii="Times New Roman" w:hAnsi="Times New Roman" w:cs="Times New Roman"/>
          <w:sz w:val="24"/>
          <w:szCs w:val="24"/>
          <w:lang w:val="es-PR"/>
        </w:rPr>
      </w:pPr>
    </w:p>
    <w:tbl>
      <w:tblPr>
        <w:tblW w:w="0" w:type="auto"/>
        <w:tblInd w:w="7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13"/>
        <w:gridCol w:w="3106"/>
        <w:gridCol w:w="3375"/>
      </w:tblGrid>
      <w:tr w:rsidR="003B56D7" w:rsidRPr="003B56D7" w14:paraId="4E60D4CA" w14:textId="77777777" w:rsidTr="002166F3">
        <w:trPr>
          <w:trHeight w:val="347"/>
        </w:trPr>
        <w:tc>
          <w:tcPr>
            <w:tcW w:w="3413" w:type="dxa"/>
          </w:tcPr>
          <w:p w14:paraId="1990FE51" w14:textId="77777777" w:rsidR="003B56D7" w:rsidRPr="003B56D7" w:rsidRDefault="003B56D7" w:rsidP="002166F3">
            <w:pPr>
              <w:pStyle w:val="TableParagraph"/>
              <w:spacing w:before="14"/>
              <w:ind w:left="578"/>
              <w:rPr>
                <w:rFonts w:ascii="Times New Roman" w:hAnsi="Times New Roman" w:cs="Times New Roman"/>
                <w:b/>
                <w:sz w:val="24"/>
                <w:szCs w:val="24"/>
              </w:rPr>
            </w:pPr>
            <w:r w:rsidRPr="003B56D7">
              <w:rPr>
                <w:rFonts w:ascii="Times New Roman" w:hAnsi="Times New Roman" w:cs="Times New Roman"/>
                <w:b/>
                <w:sz w:val="24"/>
                <w:szCs w:val="24"/>
              </w:rPr>
              <w:lastRenderedPageBreak/>
              <w:t>Nombre y Apellidos</w:t>
            </w:r>
          </w:p>
        </w:tc>
        <w:tc>
          <w:tcPr>
            <w:tcW w:w="3106" w:type="dxa"/>
          </w:tcPr>
          <w:p w14:paraId="6A79389F" w14:textId="77777777" w:rsidR="003B56D7" w:rsidRPr="003B56D7" w:rsidRDefault="003B56D7" w:rsidP="002166F3">
            <w:pPr>
              <w:pStyle w:val="TableParagraph"/>
              <w:spacing w:before="14"/>
              <w:ind w:left="1031" w:right="1018"/>
              <w:jc w:val="center"/>
              <w:rPr>
                <w:rFonts w:ascii="Times New Roman" w:hAnsi="Times New Roman" w:cs="Times New Roman"/>
                <w:b/>
                <w:sz w:val="24"/>
                <w:szCs w:val="24"/>
              </w:rPr>
            </w:pPr>
            <w:r w:rsidRPr="003B56D7">
              <w:rPr>
                <w:rFonts w:ascii="Times New Roman" w:hAnsi="Times New Roman" w:cs="Times New Roman"/>
                <w:b/>
                <w:sz w:val="24"/>
                <w:szCs w:val="24"/>
              </w:rPr>
              <w:t>Posición</w:t>
            </w:r>
          </w:p>
        </w:tc>
        <w:tc>
          <w:tcPr>
            <w:tcW w:w="3375" w:type="dxa"/>
          </w:tcPr>
          <w:p w14:paraId="477E2BBD" w14:textId="77777777" w:rsidR="003B56D7" w:rsidRPr="003B56D7" w:rsidRDefault="003B56D7" w:rsidP="002166F3">
            <w:pPr>
              <w:pStyle w:val="TableParagraph"/>
              <w:spacing w:before="14"/>
              <w:ind w:left="1341" w:right="1325"/>
              <w:jc w:val="center"/>
              <w:rPr>
                <w:rFonts w:ascii="Times New Roman" w:hAnsi="Times New Roman" w:cs="Times New Roman"/>
                <w:b/>
                <w:sz w:val="24"/>
                <w:szCs w:val="24"/>
              </w:rPr>
            </w:pPr>
            <w:r w:rsidRPr="003B56D7">
              <w:rPr>
                <w:rFonts w:ascii="Times New Roman" w:hAnsi="Times New Roman" w:cs="Times New Roman"/>
                <w:b/>
                <w:sz w:val="24"/>
                <w:szCs w:val="24"/>
              </w:rPr>
              <w:t>Firma</w:t>
            </w:r>
          </w:p>
        </w:tc>
      </w:tr>
      <w:tr w:rsidR="003B56D7" w:rsidRPr="003B56D7" w14:paraId="752623D2" w14:textId="77777777" w:rsidTr="002166F3">
        <w:trPr>
          <w:trHeight w:val="433"/>
        </w:trPr>
        <w:tc>
          <w:tcPr>
            <w:tcW w:w="3413" w:type="dxa"/>
          </w:tcPr>
          <w:p w14:paraId="73D02F22" w14:textId="77777777" w:rsidR="003B56D7" w:rsidRPr="003B56D7" w:rsidRDefault="003B56D7" w:rsidP="002166F3">
            <w:pPr>
              <w:pStyle w:val="TableParagraph"/>
              <w:rPr>
                <w:rFonts w:ascii="Times New Roman" w:hAnsi="Times New Roman" w:cs="Times New Roman"/>
                <w:sz w:val="24"/>
                <w:szCs w:val="24"/>
              </w:rPr>
            </w:pPr>
          </w:p>
        </w:tc>
        <w:tc>
          <w:tcPr>
            <w:tcW w:w="3106" w:type="dxa"/>
          </w:tcPr>
          <w:p w14:paraId="14AD1ED2" w14:textId="77777777" w:rsidR="003B56D7" w:rsidRPr="003B56D7" w:rsidRDefault="003B56D7" w:rsidP="002166F3">
            <w:pPr>
              <w:pStyle w:val="TableParagraph"/>
              <w:rPr>
                <w:rFonts w:ascii="Times New Roman" w:hAnsi="Times New Roman" w:cs="Times New Roman"/>
                <w:sz w:val="24"/>
                <w:szCs w:val="24"/>
              </w:rPr>
            </w:pPr>
          </w:p>
        </w:tc>
        <w:tc>
          <w:tcPr>
            <w:tcW w:w="3375" w:type="dxa"/>
          </w:tcPr>
          <w:p w14:paraId="50840E51" w14:textId="77777777" w:rsidR="003B56D7" w:rsidRPr="003B56D7" w:rsidRDefault="003B56D7" w:rsidP="002166F3">
            <w:pPr>
              <w:pStyle w:val="TableParagraph"/>
              <w:rPr>
                <w:rFonts w:ascii="Times New Roman" w:hAnsi="Times New Roman" w:cs="Times New Roman"/>
                <w:sz w:val="24"/>
                <w:szCs w:val="24"/>
              </w:rPr>
            </w:pPr>
          </w:p>
        </w:tc>
      </w:tr>
      <w:tr w:rsidR="003B56D7" w:rsidRPr="003B56D7" w14:paraId="27CABBA7" w14:textId="77777777" w:rsidTr="002166F3">
        <w:trPr>
          <w:trHeight w:val="436"/>
        </w:trPr>
        <w:tc>
          <w:tcPr>
            <w:tcW w:w="3413" w:type="dxa"/>
          </w:tcPr>
          <w:p w14:paraId="53392CCB" w14:textId="77777777" w:rsidR="003B56D7" w:rsidRPr="003B56D7" w:rsidRDefault="003B56D7" w:rsidP="002166F3">
            <w:pPr>
              <w:pStyle w:val="TableParagraph"/>
              <w:rPr>
                <w:rFonts w:ascii="Times New Roman" w:hAnsi="Times New Roman" w:cs="Times New Roman"/>
                <w:sz w:val="24"/>
                <w:szCs w:val="24"/>
              </w:rPr>
            </w:pPr>
          </w:p>
        </w:tc>
        <w:tc>
          <w:tcPr>
            <w:tcW w:w="3106" w:type="dxa"/>
          </w:tcPr>
          <w:p w14:paraId="53784B2D" w14:textId="77777777" w:rsidR="003B56D7" w:rsidRPr="003B56D7" w:rsidRDefault="003B56D7" w:rsidP="002166F3">
            <w:pPr>
              <w:pStyle w:val="TableParagraph"/>
              <w:rPr>
                <w:rFonts w:ascii="Times New Roman" w:hAnsi="Times New Roman" w:cs="Times New Roman"/>
                <w:sz w:val="24"/>
                <w:szCs w:val="24"/>
              </w:rPr>
            </w:pPr>
          </w:p>
        </w:tc>
        <w:tc>
          <w:tcPr>
            <w:tcW w:w="3375" w:type="dxa"/>
          </w:tcPr>
          <w:p w14:paraId="48E8D89C" w14:textId="77777777" w:rsidR="003B56D7" w:rsidRPr="003B56D7" w:rsidRDefault="003B56D7" w:rsidP="002166F3">
            <w:pPr>
              <w:pStyle w:val="TableParagraph"/>
              <w:rPr>
                <w:rFonts w:ascii="Times New Roman" w:hAnsi="Times New Roman" w:cs="Times New Roman"/>
                <w:sz w:val="24"/>
                <w:szCs w:val="24"/>
              </w:rPr>
            </w:pPr>
          </w:p>
        </w:tc>
      </w:tr>
      <w:tr w:rsidR="003B56D7" w:rsidRPr="003B56D7" w14:paraId="2D2963AA" w14:textId="77777777" w:rsidTr="002166F3">
        <w:trPr>
          <w:trHeight w:val="433"/>
        </w:trPr>
        <w:tc>
          <w:tcPr>
            <w:tcW w:w="3413" w:type="dxa"/>
          </w:tcPr>
          <w:p w14:paraId="278DCD7C" w14:textId="77777777" w:rsidR="003B56D7" w:rsidRPr="003B56D7" w:rsidRDefault="003B56D7" w:rsidP="002166F3">
            <w:pPr>
              <w:pStyle w:val="TableParagraph"/>
              <w:rPr>
                <w:rFonts w:ascii="Times New Roman" w:hAnsi="Times New Roman" w:cs="Times New Roman"/>
                <w:sz w:val="24"/>
                <w:szCs w:val="24"/>
              </w:rPr>
            </w:pPr>
          </w:p>
        </w:tc>
        <w:tc>
          <w:tcPr>
            <w:tcW w:w="3106" w:type="dxa"/>
          </w:tcPr>
          <w:p w14:paraId="0610E365" w14:textId="77777777" w:rsidR="003B56D7" w:rsidRPr="003B56D7" w:rsidRDefault="003B56D7" w:rsidP="002166F3">
            <w:pPr>
              <w:pStyle w:val="TableParagraph"/>
              <w:rPr>
                <w:rFonts w:ascii="Times New Roman" w:hAnsi="Times New Roman" w:cs="Times New Roman"/>
                <w:sz w:val="24"/>
                <w:szCs w:val="24"/>
              </w:rPr>
            </w:pPr>
          </w:p>
        </w:tc>
        <w:tc>
          <w:tcPr>
            <w:tcW w:w="3375" w:type="dxa"/>
          </w:tcPr>
          <w:p w14:paraId="50F048E5" w14:textId="77777777" w:rsidR="003B56D7" w:rsidRPr="003B56D7" w:rsidRDefault="003B56D7" w:rsidP="002166F3">
            <w:pPr>
              <w:pStyle w:val="TableParagraph"/>
              <w:rPr>
                <w:rFonts w:ascii="Times New Roman" w:hAnsi="Times New Roman" w:cs="Times New Roman"/>
                <w:sz w:val="24"/>
                <w:szCs w:val="24"/>
              </w:rPr>
            </w:pPr>
          </w:p>
        </w:tc>
      </w:tr>
    </w:tbl>
    <w:p w14:paraId="27E14EDF" w14:textId="77777777" w:rsidR="003B56D7" w:rsidRPr="003B56D7" w:rsidRDefault="003B56D7" w:rsidP="003B56D7">
      <w:pPr>
        <w:pStyle w:val="BodyText"/>
        <w:spacing w:before="9"/>
        <w:rPr>
          <w:rFonts w:ascii="Times New Roman" w:hAnsi="Times New Roman" w:cs="Times New Roman"/>
          <w:sz w:val="24"/>
          <w:szCs w:val="24"/>
        </w:rPr>
      </w:pPr>
    </w:p>
    <w:p w14:paraId="099B79E3" w14:textId="77777777" w:rsidR="003B56D7" w:rsidRPr="003B56D7" w:rsidRDefault="003B56D7">
      <w:pPr>
        <w:pStyle w:val="ListParagraph"/>
        <w:widowControl w:val="0"/>
        <w:numPr>
          <w:ilvl w:val="0"/>
          <w:numId w:val="16"/>
        </w:numPr>
        <w:tabs>
          <w:tab w:val="left" w:pos="1648"/>
        </w:tabs>
        <w:autoSpaceDE w:val="0"/>
        <w:autoSpaceDN w:val="0"/>
        <w:spacing w:line="276" w:lineRule="auto"/>
        <w:ind w:right="557"/>
        <w:contextualSpacing w:val="0"/>
        <w:rPr>
          <w:rFonts w:ascii="Times New Roman" w:hAnsi="Times New Roman" w:cs="Times New Roman"/>
          <w:sz w:val="24"/>
          <w:szCs w:val="24"/>
          <w:lang w:val="es-PR"/>
        </w:rPr>
      </w:pPr>
      <w:r w:rsidRPr="003B56D7">
        <w:rPr>
          <w:rFonts w:ascii="Times New Roman" w:hAnsi="Times New Roman" w:cs="Times New Roman"/>
          <w:sz w:val="24"/>
          <w:szCs w:val="24"/>
          <w:lang w:val="es-PR"/>
        </w:rPr>
        <w:tab/>
        <w:t>Que</w:t>
      </w:r>
      <w:r w:rsidRPr="003B56D7">
        <w:rPr>
          <w:rFonts w:ascii="Times New Roman" w:hAnsi="Times New Roman" w:cs="Times New Roman"/>
          <w:spacing w:val="-6"/>
          <w:sz w:val="24"/>
          <w:szCs w:val="24"/>
          <w:lang w:val="es-PR"/>
        </w:rPr>
        <w:t xml:space="preserve"> </w:t>
      </w:r>
      <w:r w:rsidRPr="003B56D7">
        <w:rPr>
          <w:rFonts w:ascii="Times New Roman" w:hAnsi="Times New Roman" w:cs="Times New Roman"/>
          <w:sz w:val="24"/>
          <w:szCs w:val="24"/>
          <w:lang w:val="es-PR"/>
        </w:rPr>
        <w:t>suscribo</w:t>
      </w:r>
      <w:r w:rsidRPr="003B56D7">
        <w:rPr>
          <w:rFonts w:ascii="Times New Roman" w:hAnsi="Times New Roman" w:cs="Times New Roman"/>
          <w:spacing w:val="-6"/>
          <w:sz w:val="24"/>
          <w:szCs w:val="24"/>
          <w:lang w:val="es-PR"/>
        </w:rPr>
        <w:t xml:space="preserve"> </w:t>
      </w:r>
      <w:r w:rsidRPr="003B56D7">
        <w:rPr>
          <w:rFonts w:ascii="Times New Roman" w:hAnsi="Times New Roman" w:cs="Times New Roman"/>
          <w:sz w:val="24"/>
          <w:szCs w:val="24"/>
          <w:lang w:val="es-PR"/>
        </w:rPr>
        <w:t>la</w:t>
      </w:r>
      <w:r w:rsidRPr="003B56D7">
        <w:rPr>
          <w:rFonts w:ascii="Times New Roman" w:hAnsi="Times New Roman" w:cs="Times New Roman"/>
          <w:spacing w:val="-6"/>
          <w:sz w:val="24"/>
          <w:szCs w:val="24"/>
          <w:lang w:val="es-PR"/>
        </w:rPr>
        <w:t xml:space="preserve"> </w:t>
      </w:r>
      <w:r w:rsidRPr="003B56D7">
        <w:rPr>
          <w:rFonts w:ascii="Times New Roman" w:hAnsi="Times New Roman" w:cs="Times New Roman"/>
          <w:sz w:val="24"/>
          <w:szCs w:val="24"/>
          <w:lang w:val="es-PR"/>
        </w:rPr>
        <w:t>presente</w:t>
      </w:r>
      <w:r w:rsidRPr="003B56D7">
        <w:rPr>
          <w:rFonts w:ascii="Times New Roman" w:hAnsi="Times New Roman" w:cs="Times New Roman"/>
          <w:spacing w:val="-4"/>
          <w:sz w:val="24"/>
          <w:szCs w:val="24"/>
          <w:lang w:val="es-PR"/>
        </w:rPr>
        <w:t xml:space="preserve"> </w:t>
      </w:r>
      <w:r w:rsidRPr="003B56D7">
        <w:rPr>
          <w:rFonts w:ascii="Times New Roman" w:hAnsi="Times New Roman" w:cs="Times New Roman"/>
          <w:sz w:val="24"/>
          <w:szCs w:val="24"/>
          <w:lang w:val="es-PR"/>
        </w:rPr>
        <w:t>Certificación</w:t>
      </w:r>
      <w:r w:rsidRPr="003B56D7">
        <w:rPr>
          <w:rFonts w:ascii="Times New Roman" w:hAnsi="Times New Roman" w:cs="Times New Roman"/>
          <w:spacing w:val="-4"/>
          <w:sz w:val="24"/>
          <w:szCs w:val="24"/>
          <w:lang w:val="es-PR"/>
        </w:rPr>
        <w:t xml:space="preserve"> </w:t>
      </w:r>
      <w:r w:rsidRPr="003B56D7">
        <w:rPr>
          <w:rFonts w:ascii="Times New Roman" w:hAnsi="Times New Roman" w:cs="Times New Roman"/>
          <w:sz w:val="24"/>
          <w:szCs w:val="24"/>
          <w:lang w:val="es-PR"/>
        </w:rPr>
        <w:t>con</w:t>
      </w:r>
      <w:r w:rsidRPr="003B56D7">
        <w:rPr>
          <w:rFonts w:ascii="Times New Roman" w:hAnsi="Times New Roman" w:cs="Times New Roman"/>
          <w:spacing w:val="-6"/>
          <w:sz w:val="24"/>
          <w:szCs w:val="24"/>
          <w:lang w:val="es-PR"/>
        </w:rPr>
        <w:t xml:space="preserve"> </w:t>
      </w:r>
      <w:r w:rsidRPr="003B56D7">
        <w:rPr>
          <w:rFonts w:ascii="Times New Roman" w:hAnsi="Times New Roman" w:cs="Times New Roman"/>
          <w:sz w:val="24"/>
          <w:szCs w:val="24"/>
          <w:lang w:val="es-PR"/>
        </w:rPr>
        <w:t>el</w:t>
      </w:r>
      <w:r w:rsidRPr="003B56D7">
        <w:rPr>
          <w:rFonts w:ascii="Times New Roman" w:hAnsi="Times New Roman" w:cs="Times New Roman"/>
          <w:spacing w:val="-7"/>
          <w:sz w:val="24"/>
          <w:szCs w:val="24"/>
          <w:lang w:val="es-PR"/>
        </w:rPr>
        <w:t xml:space="preserve"> </w:t>
      </w:r>
      <w:r w:rsidRPr="003B56D7">
        <w:rPr>
          <w:rFonts w:ascii="Times New Roman" w:hAnsi="Times New Roman" w:cs="Times New Roman"/>
          <w:sz w:val="24"/>
          <w:szCs w:val="24"/>
          <w:lang w:val="es-PR"/>
        </w:rPr>
        <w:t>propósito</w:t>
      </w:r>
      <w:r w:rsidRPr="003B56D7">
        <w:rPr>
          <w:rFonts w:ascii="Times New Roman" w:hAnsi="Times New Roman" w:cs="Times New Roman"/>
          <w:spacing w:val="-5"/>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4"/>
          <w:sz w:val="24"/>
          <w:szCs w:val="24"/>
          <w:lang w:val="es-PR"/>
        </w:rPr>
        <w:t xml:space="preserve"> </w:t>
      </w:r>
      <w:r w:rsidRPr="003B56D7">
        <w:rPr>
          <w:rFonts w:ascii="Times New Roman" w:hAnsi="Times New Roman" w:cs="Times New Roman"/>
          <w:sz w:val="24"/>
          <w:szCs w:val="24"/>
          <w:lang w:val="es-PR"/>
        </w:rPr>
        <w:t>cumplir</w:t>
      </w:r>
      <w:r w:rsidRPr="003B56D7">
        <w:rPr>
          <w:rFonts w:ascii="Times New Roman" w:hAnsi="Times New Roman" w:cs="Times New Roman"/>
          <w:spacing w:val="-5"/>
          <w:sz w:val="24"/>
          <w:szCs w:val="24"/>
          <w:lang w:val="es-PR"/>
        </w:rPr>
        <w:t xml:space="preserve"> </w:t>
      </w:r>
      <w:r w:rsidRPr="003B56D7">
        <w:rPr>
          <w:rFonts w:ascii="Times New Roman" w:hAnsi="Times New Roman" w:cs="Times New Roman"/>
          <w:sz w:val="24"/>
          <w:szCs w:val="24"/>
          <w:lang w:val="es-PR"/>
        </w:rPr>
        <w:t>con</w:t>
      </w:r>
      <w:r w:rsidRPr="003B56D7">
        <w:rPr>
          <w:rFonts w:ascii="Times New Roman" w:hAnsi="Times New Roman" w:cs="Times New Roman"/>
          <w:spacing w:val="-6"/>
          <w:sz w:val="24"/>
          <w:szCs w:val="24"/>
          <w:lang w:val="es-PR"/>
        </w:rPr>
        <w:t xml:space="preserve"> </w:t>
      </w:r>
      <w:r w:rsidRPr="003B56D7">
        <w:rPr>
          <w:rFonts w:ascii="Times New Roman" w:hAnsi="Times New Roman" w:cs="Times New Roman"/>
          <w:sz w:val="24"/>
          <w:szCs w:val="24"/>
          <w:lang w:val="es-PR"/>
        </w:rPr>
        <w:t>uno</w:t>
      </w:r>
      <w:r w:rsidRPr="003B56D7">
        <w:rPr>
          <w:rFonts w:ascii="Times New Roman" w:hAnsi="Times New Roman" w:cs="Times New Roman"/>
          <w:spacing w:val="-6"/>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5"/>
          <w:sz w:val="24"/>
          <w:szCs w:val="24"/>
          <w:lang w:val="es-PR"/>
        </w:rPr>
        <w:t xml:space="preserve"> </w:t>
      </w:r>
      <w:r w:rsidRPr="003B56D7">
        <w:rPr>
          <w:rFonts w:ascii="Times New Roman" w:hAnsi="Times New Roman" w:cs="Times New Roman"/>
          <w:sz w:val="24"/>
          <w:szCs w:val="24"/>
          <w:lang w:val="es-PR"/>
        </w:rPr>
        <w:t>los</w:t>
      </w:r>
      <w:r w:rsidRPr="003B56D7">
        <w:rPr>
          <w:rFonts w:ascii="Times New Roman" w:hAnsi="Times New Roman" w:cs="Times New Roman"/>
          <w:spacing w:val="-65"/>
          <w:sz w:val="24"/>
          <w:szCs w:val="24"/>
          <w:lang w:val="es-PR"/>
        </w:rPr>
        <w:t xml:space="preserve"> </w:t>
      </w:r>
      <w:r w:rsidRPr="003B56D7">
        <w:rPr>
          <w:rFonts w:ascii="Times New Roman" w:hAnsi="Times New Roman" w:cs="Times New Roman"/>
          <w:sz w:val="24"/>
          <w:szCs w:val="24"/>
          <w:lang w:val="es-PR"/>
        </w:rPr>
        <w:t>requisitos</w:t>
      </w:r>
      <w:r w:rsidRPr="003B56D7">
        <w:rPr>
          <w:rFonts w:ascii="Times New Roman" w:hAnsi="Times New Roman" w:cs="Times New Roman"/>
          <w:spacing w:val="-14"/>
          <w:sz w:val="24"/>
          <w:szCs w:val="24"/>
          <w:lang w:val="es-PR"/>
        </w:rPr>
        <w:t xml:space="preserve"> </w:t>
      </w:r>
      <w:r w:rsidRPr="003B56D7">
        <w:rPr>
          <w:rFonts w:ascii="Times New Roman" w:hAnsi="Times New Roman" w:cs="Times New Roman"/>
          <w:sz w:val="24"/>
          <w:szCs w:val="24"/>
          <w:lang w:val="es-PR"/>
        </w:rPr>
        <w:t>para</w:t>
      </w:r>
      <w:r w:rsidRPr="003B56D7">
        <w:rPr>
          <w:rFonts w:ascii="Times New Roman" w:hAnsi="Times New Roman" w:cs="Times New Roman"/>
          <w:spacing w:val="-13"/>
          <w:sz w:val="24"/>
          <w:szCs w:val="24"/>
          <w:lang w:val="es-PR"/>
        </w:rPr>
        <w:t xml:space="preserve"> </w:t>
      </w:r>
      <w:r w:rsidRPr="003B56D7">
        <w:rPr>
          <w:rFonts w:ascii="Times New Roman" w:hAnsi="Times New Roman" w:cs="Times New Roman"/>
          <w:sz w:val="24"/>
          <w:szCs w:val="24"/>
          <w:lang w:val="es-PR"/>
        </w:rPr>
        <w:t>ingresar</w:t>
      </w:r>
      <w:r w:rsidRPr="003B56D7">
        <w:rPr>
          <w:rFonts w:ascii="Times New Roman" w:hAnsi="Times New Roman" w:cs="Times New Roman"/>
          <w:spacing w:val="-11"/>
          <w:sz w:val="24"/>
          <w:szCs w:val="24"/>
          <w:lang w:val="es-PR"/>
        </w:rPr>
        <w:t xml:space="preserve"> </w:t>
      </w:r>
      <w:r w:rsidRPr="003B56D7">
        <w:rPr>
          <w:rFonts w:ascii="Times New Roman" w:hAnsi="Times New Roman" w:cs="Times New Roman"/>
          <w:sz w:val="24"/>
          <w:szCs w:val="24"/>
          <w:lang w:val="es-PR"/>
        </w:rPr>
        <w:t>al</w:t>
      </w:r>
      <w:r w:rsidRPr="003B56D7">
        <w:rPr>
          <w:rFonts w:ascii="Times New Roman" w:hAnsi="Times New Roman" w:cs="Times New Roman"/>
          <w:spacing w:val="-12"/>
          <w:sz w:val="24"/>
          <w:szCs w:val="24"/>
          <w:lang w:val="es-PR"/>
        </w:rPr>
        <w:t xml:space="preserve"> </w:t>
      </w:r>
      <w:r w:rsidRPr="003B56D7">
        <w:rPr>
          <w:rFonts w:ascii="Times New Roman" w:hAnsi="Times New Roman" w:cs="Times New Roman"/>
          <w:sz w:val="24"/>
          <w:szCs w:val="24"/>
          <w:lang w:val="es-PR"/>
        </w:rPr>
        <w:t>Registro</w:t>
      </w:r>
      <w:r w:rsidRPr="003B56D7">
        <w:rPr>
          <w:rFonts w:ascii="Times New Roman" w:hAnsi="Times New Roman" w:cs="Times New Roman"/>
          <w:spacing w:val="-13"/>
          <w:sz w:val="24"/>
          <w:szCs w:val="24"/>
          <w:lang w:val="es-PR"/>
        </w:rPr>
        <w:t xml:space="preserve"> </w:t>
      </w:r>
      <w:r w:rsidRPr="003B56D7">
        <w:rPr>
          <w:rFonts w:ascii="Times New Roman" w:hAnsi="Times New Roman" w:cs="Times New Roman"/>
          <w:sz w:val="24"/>
          <w:szCs w:val="24"/>
          <w:lang w:val="es-PR"/>
        </w:rPr>
        <w:t>Único</w:t>
      </w:r>
      <w:r w:rsidRPr="003B56D7">
        <w:rPr>
          <w:rFonts w:ascii="Times New Roman" w:hAnsi="Times New Roman" w:cs="Times New Roman"/>
          <w:spacing w:val="-12"/>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13"/>
          <w:sz w:val="24"/>
          <w:szCs w:val="24"/>
          <w:lang w:val="es-PR"/>
        </w:rPr>
        <w:t xml:space="preserve"> </w:t>
      </w:r>
      <w:r w:rsidRPr="003B56D7">
        <w:rPr>
          <w:rFonts w:ascii="Times New Roman" w:hAnsi="Times New Roman" w:cs="Times New Roman"/>
          <w:sz w:val="24"/>
          <w:szCs w:val="24"/>
          <w:lang w:val="es-PR"/>
        </w:rPr>
        <w:t>Licitadores</w:t>
      </w:r>
      <w:r w:rsidRPr="003B56D7">
        <w:rPr>
          <w:rFonts w:ascii="Times New Roman" w:hAnsi="Times New Roman" w:cs="Times New Roman"/>
          <w:spacing w:val="-9"/>
          <w:sz w:val="24"/>
          <w:szCs w:val="24"/>
          <w:lang w:val="es-PR"/>
        </w:rPr>
        <w:t xml:space="preserve"> </w:t>
      </w:r>
      <w:r w:rsidRPr="003B56D7">
        <w:rPr>
          <w:rFonts w:ascii="Times New Roman" w:hAnsi="Times New Roman" w:cs="Times New Roman"/>
          <w:sz w:val="24"/>
          <w:szCs w:val="24"/>
          <w:lang w:val="es-PR"/>
        </w:rPr>
        <w:t>(RUL)</w:t>
      </w:r>
      <w:r w:rsidRPr="003B56D7">
        <w:rPr>
          <w:rFonts w:ascii="Times New Roman" w:hAnsi="Times New Roman" w:cs="Times New Roman"/>
          <w:spacing w:val="-12"/>
          <w:sz w:val="24"/>
          <w:szCs w:val="24"/>
          <w:lang w:val="es-PR"/>
        </w:rPr>
        <w:t xml:space="preserve"> </w:t>
      </w:r>
      <w:r w:rsidRPr="003B56D7">
        <w:rPr>
          <w:rFonts w:ascii="Times New Roman" w:hAnsi="Times New Roman" w:cs="Times New Roman"/>
          <w:sz w:val="24"/>
          <w:szCs w:val="24"/>
          <w:lang w:val="es-PR"/>
        </w:rPr>
        <w:t>o</w:t>
      </w:r>
      <w:r w:rsidRPr="003B56D7">
        <w:rPr>
          <w:rFonts w:ascii="Times New Roman" w:hAnsi="Times New Roman" w:cs="Times New Roman"/>
          <w:spacing w:val="-12"/>
          <w:sz w:val="24"/>
          <w:szCs w:val="24"/>
          <w:lang w:val="es-PR"/>
        </w:rPr>
        <w:t xml:space="preserve"> </w:t>
      </w:r>
      <w:r w:rsidRPr="003B56D7">
        <w:rPr>
          <w:rFonts w:ascii="Times New Roman" w:hAnsi="Times New Roman" w:cs="Times New Roman"/>
          <w:sz w:val="24"/>
          <w:szCs w:val="24"/>
          <w:lang w:val="es-PR"/>
        </w:rPr>
        <w:t>al</w:t>
      </w:r>
      <w:r w:rsidRPr="003B56D7">
        <w:rPr>
          <w:rFonts w:ascii="Times New Roman" w:hAnsi="Times New Roman" w:cs="Times New Roman"/>
          <w:spacing w:val="-11"/>
          <w:sz w:val="24"/>
          <w:szCs w:val="24"/>
          <w:lang w:val="es-PR"/>
        </w:rPr>
        <w:t xml:space="preserve"> </w:t>
      </w:r>
      <w:r w:rsidRPr="003B56D7">
        <w:rPr>
          <w:rFonts w:ascii="Times New Roman" w:hAnsi="Times New Roman" w:cs="Times New Roman"/>
          <w:sz w:val="24"/>
          <w:szCs w:val="24"/>
          <w:lang w:val="es-PR"/>
        </w:rPr>
        <w:t>Registro</w:t>
      </w:r>
      <w:r w:rsidRPr="003B56D7">
        <w:rPr>
          <w:rFonts w:ascii="Times New Roman" w:hAnsi="Times New Roman" w:cs="Times New Roman"/>
          <w:spacing w:val="-11"/>
          <w:sz w:val="24"/>
          <w:szCs w:val="24"/>
          <w:lang w:val="es-PR"/>
        </w:rPr>
        <w:t xml:space="preserve"> </w:t>
      </w:r>
      <w:r w:rsidRPr="003B56D7">
        <w:rPr>
          <w:rFonts w:ascii="Times New Roman" w:hAnsi="Times New Roman" w:cs="Times New Roman"/>
          <w:sz w:val="24"/>
          <w:szCs w:val="24"/>
          <w:lang w:val="es-PR"/>
        </w:rPr>
        <w:t>Único</w:t>
      </w:r>
      <w:r w:rsidRPr="003B56D7">
        <w:rPr>
          <w:rFonts w:ascii="Times New Roman" w:hAnsi="Times New Roman" w:cs="Times New Roman"/>
          <w:spacing w:val="-64"/>
          <w:sz w:val="24"/>
          <w:szCs w:val="24"/>
          <w:lang w:val="es-PR"/>
        </w:rPr>
        <w:t xml:space="preserve"> </w:t>
      </w:r>
      <w:r w:rsidRPr="003B56D7">
        <w:rPr>
          <w:rFonts w:ascii="Times New Roman" w:hAnsi="Times New Roman" w:cs="Times New Roman"/>
          <w:sz w:val="24"/>
          <w:szCs w:val="24"/>
          <w:lang w:val="es-PR"/>
        </w:rPr>
        <w:t>de Proveedores de Servicios Profesionales (RUP) y para cualquier otro propósito</w:t>
      </w:r>
      <w:r w:rsidRPr="003B56D7">
        <w:rPr>
          <w:rFonts w:ascii="Times New Roman" w:hAnsi="Times New Roman" w:cs="Times New Roman"/>
          <w:spacing w:val="-64"/>
          <w:sz w:val="24"/>
          <w:szCs w:val="24"/>
          <w:lang w:val="es-PR"/>
        </w:rPr>
        <w:t xml:space="preserve"> </w:t>
      </w:r>
      <w:r w:rsidRPr="003B56D7">
        <w:rPr>
          <w:rFonts w:ascii="Times New Roman" w:hAnsi="Times New Roman" w:cs="Times New Roman"/>
          <w:sz w:val="24"/>
          <w:szCs w:val="24"/>
          <w:lang w:val="es-PR"/>
        </w:rPr>
        <w:t>administrativo</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o legal pertinente.</w:t>
      </w:r>
    </w:p>
    <w:p w14:paraId="2C9FA7C6" w14:textId="77777777" w:rsidR="003B56D7" w:rsidRPr="003B56D7" w:rsidRDefault="003B56D7" w:rsidP="003B56D7">
      <w:pPr>
        <w:pStyle w:val="BodyText"/>
        <w:spacing w:before="7"/>
        <w:rPr>
          <w:rFonts w:ascii="Times New Roman" w:hAnsi="Times New Roman" w:cs="Times New Roman"/>
          <w:sz w:val="24"/>
          <w:szCs w:val="24"/>
          <w:lang w:val="es-PR"/>
        </w:rPr>
      </w:pPr>
    </w:p>
    <w:p w14:paraId="03F41426" w14:textId="77777777" w:rsidR="003B56D7" w:rsidRPr="003B56D7" w:rsidRDefault="003B56D7" w:rsidP="003B56D7">
      <w:pPr>
        <w:tabs>
          <w:tab w:val="left" w:pos="10157"/>
        </w:tabs>
        <w:ind w:left="860"/>
        <w:rPr>
          <w:rFonts w:ascii="Times New Roman" w:hAnsi="Times New Roman" w:cs="Times New Roman"/>
          <w:sz w:val="24"/>
          <w:szCs w:val="24"/>
          <w:lang w:val="es-PR"/>
        </w:rPr>
      </w:pPr>
      <w:r w:rsidRPr="003B56D7">
        <w:rPr>
          <w:rFonts w:ascii="Times New Roman" w:hAnsi="Times New Roman" w:cs="Times New Roman"/>
          <w:b/>
          <w:sz w:val="24"/>
          <w:szCs w:val="24"/>
          <w:lang w:val="es-PR"/>
        </w:rPr>
        <w:t>Y</w:t>
      </w:r>
      <w:r w:rsidRPr="003B56D7">
        <w:rPr>
          <w:rFonts w:ascii="Times New Roman" w:hAnsi="Times New Roman" w:cs="Times New Roman"/>
          <w:b/>
          <w:spacing w:val="-6"/>
          <w:sz w:val="24"/>
          <w:szCs w:val="24"/>
          <w:lang w:val="es-PR"/>
        </w:rPr>
        <w:t xml:space="preserve"> </w:t>
      </w:r>
      <w:r w:rsidRPr="003B56D7">
        <w:rPr>
          <w:rFonts w:ascii="Times New Roman" w:hAnsi="Times New Roman" w:cs="Times New Roman"/>
          <w:b/>
          <w:sz w:val="24"/>
          <w:szCs w:val="24"/>
          <w:lang w:val="es-PR"/>
        </w:rPr>
        <w:t>PARA</w:t>
      </w:r>
      <w:r w:rsidRPr="003B56D7">
        <w:rPr>
          <w:rFonts w:ascii="Times New Roman" w:hAnsi="Times New Roman" w:cs="Times New Roman"/>
          <w:b/>
          <w:spacing w:val="-6"/>
          <w:sz w:val="24"/>
          <w:szCs w:val="24"/>
          <w:lang w:val="es-PR"/>
        </w:rPr>
        <w:t xml:space="preserve"> </w:t>
      </w:r>
      <w:r w:rsidRPr="003B56D7">
        <w:rPr>
          <w:rFonts w:ascii="Times New Roman" w:hAnsi="Times New Roman" w:cs="Times New Roman"/>
          <w:b/>
          <w:sz w:val="24"/>
          <w:szCs w:val="24"/>
          <w:lang w:val="es-PR"/>
        </w:rPr>
        <w:t>QUE</w:t>
      </w:r>
      <w:r w:rsidRPr="003B56D7">
        <w:rPr>
          <w:rFonts w:ascii="Times New Roman" w:hAnsi="Times New Roman" w:cs="Times New Roman"/>
          <w:b/>
          <w:spacing w:val="-7"/>
          <w:sz w:val="24"/>
          <w:szCs w:val="24"/>
          <w:lang w:val="es-PR"/>
        </w:rPr>
        <w:t xml:space="preserve"> </w:t>
      </w:r>
      <w:r w:rsidRPr="003B56D7">
        <w:rPr>
          <w:rFonts w:ascii="Times New Roman" w:hAnsi="Times New Roman" w:cs="Times New Roman"/>
          <w:b/>
          <w:sz w:val="24"/>
          <w:szCs w:val="24"/>
          <w:lang w:val="es-PR"/>
        </w:rPr>
        <w:t>ASÍ</w:t>
      </w:r>
      <w:r w:rsidRPr="003B56D7">
        <w:rPr>
          <w:rFonts w:ascii="Times New Roman" w:hAnsi="Times New Roman" w:cs="Times New Roman"/>
          <w:b/>
          <w:spacing w:val="-7"/>
          <w:sz w:val="24"/>
          <w:szCs w:val="24"/>
          <w:lang w:val="es-PR"/>
        </w:rPr>
        <w:t xml:space="preserve"> </w:t>
      </w:r>
      <w:r w:rsidRPr="003B56D7">
        <w:rPr>
          <w:rFonts w:ascii="Times New Roman" w:hAnsi="Times New Roman" w:cs="Times New Roman"/>
          <w:b/>
          <w:sz w:val="24"/>
          <w:szCs w:val="24"/>
          <w:lang w:val="es-PR"/>
        </w:rPr>
        <w:t>CONSTE</w:t>
      </w:r>
      <w:r w:rsidRPr="003B56D7">
        <w:rPr>
          <w:rFonts w:ascii="Times New Roman" w:hAnsi="Times New Roman" w:cs="Times New Roman"/>
          <w:sz w:val="24"/>
          <w:szCs w:val="24"/>
          <w:lang w:val="es-PR"/>
        </w:rPr>
        <w:t>,</w:t>
      </w:r>
      <w:r w:rsidRPr="003B56D7">
        <w:rPr>
          <w:rFonts w:ascii="Times New Roman" w:hAnsi="Times New Roman" w:cs="Times New Roman"/>
          <w:spacing w:val="-8"/>
          <w:sz w:val="24"/>
          <w:szCs w:val="24"/>
          <w:lang w:val="es-PR"/>
        </w:rPr>
        <w:t xml:space="preserve"> </w:t>
      </w:r>
      <w:r w:rsidRPr="003B56D7">
        <w:rPr>
          <w:rFonts w:ascii="Times New Roman" w:hAnsi="Times New Roman" w:cs="Times New Roman"/>
          <w:sz w:val="24"/>
          <w:szCs w:val="24"/>
          <w:lang w:val="es-PR"/>
        </w:rPr>
        <w:t>firmo</w:t>
      </w:r>
      <w:r w:rsidRPr="003B56D7">
        <w:rPr>
          <w:rFonts w:ascii="Times New Roman" w:hAnsi="Times New Roman" w:cs="Times New Roman"/>
          <w:spacing w:val="-7"/>
          <w:sz w:val="24"/>
          <w:szCs w:val="24"/>
          <w:lang w:val="es-PR"/>
        </w:rPr>
        <w:t xml:space="preserve"> </w:t>
      </w:r>
      <w:r w:rsidRPr="003B56D7">
        <w:rPr>
          <w:rFonts w:ascii="Times New Roman" w:hAnsi="Times New Roman" w:cs="Times New Roman"/>
          <w:sz w:val="24"/>
          <w:szCs w:val="24"/>
          <w:lang w:val="es-PR"/>
        </w:rPr>
        <w:t>la</w:t>
      </w:r>
      <w:r w:rsidRPr="003B56D7">
        <w:rPr>
          <w:rFonts w:ascii="Times New Roman" w:hAnsi="Times New Roman" w:cs="Times New Roman"/>
          <w:spacing w:val="-8"/>
          <w:sz w:val="24"/>
          <w:szCs w:val="24"/>
          <w:lang w:val="es-PR"/>
        </w:rPr>
        <w:t xml:space="preserve"> </w:t>
      </w:r>
      <w:r w:rsidRPr="003B56D7">
        <w:rPr>
          <w:rFonts w:ascii="Times New Roman" w:hAnsi="Times New Roman" w:cs="Times New Roman"/>
          <w:sz w:val="24"/>
          <w:szCs w:val="24"/>
          <w:lang w:val="es-PR"/>
        </w:rPr>
        <w:t>presente</w:t>
      </w:r>
      <w:r w:rsidRPr="003B56D7">
        <w:rPr>
          <w:rFonts w:ascii="Times New Roman" w:hAnsi="Times New Roman" w:cs="Times New Roman"/>
          <w:spacing w:val="-4"/>
          <w:sz w:val="24"/>
          <w:szCs w:val="24"/>
          <w:lang w:val="es-PR"/>
        </w:rPr>
        <w:t xml:space="preserve"> </w:t>
      </w:r>
      <w:r w:rsidRPr="003B56D7">
        <w:rPr>
          <w:rFonts w:ascii="Times New Roman" w:hAnsi="Times New Roman" w:cs="Times New Roman"/>
          <w:sz w:val="24"/>
          <w:szCs w:val="24"/>
          <w:lang w:val="es-PR"/>
        </w:rPr>
        <w:t>certificación</w:t>
      </w:r>
      <w:r w:rsidRPr="003B56D7">
        <w:rPr>
          <w:rFonts w:ascii="Times New Roman" w:hAnsi="Times New Roman" w:cs="Times New Roman"/>
          <w:spacing w:val="-7"/>
          <w:sz w:val="24"/>
          <w:szCs w:val="24"/>
          <w:lang w:val="es-PR"/>
        </w:rPr>
        <w:t xml:space="preserve"> </w:t>
      </w:r>
      <w:r w:rsidRPr="003B56D7">
        <w:rPr>
          <w:rFonts w:ascii="Times New Roman" w:hAnsi="Times New Roman" w:cs="Times New Roman"/>
          <w:sz w:val="24"/>
          <w:szCs w:val="24"/>
          <w:lang w:val="es-PR"/>
        </w:rPr>
        <w:t>en</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w:t>
      </w:r>
    </w:p>
    <w:p w14:paraId="45B5B8A4" w14:textId="77777777" w:rsidR="003B56D7" w:rsidRPr="003B56D7" w:rsidRDefault="003B56D7" w:rsidP="003B56D7">
      <w:pPr>
        <w:spacing w:before="41"/>
        <w:ind w:right="1560"/>
        <w:jc w:val="right"/>
        <w:rPr>
          <w:rFonts w:ascii="Times New Roman" w:hAnsi="Times New Roman" w:cs="Times New Roman"/>
          <w:sz w:val="24"/>
          <w:szCs w:val="24"/>
          <w:lang w:val="es-PR"/>
        </w:rPr>
      </w:pPr>
      <w:r w:rsidRPr="003B56D7">
        <w:rPr>
          <w:rFonts w:ascii="Times New Roman" w:hAnsi="Times New Roman" w:cs="Times New Roman"/>
          <w:sz w:val="24"/>
          <w:szCs w:val="24"/>
          <w:lang w:val="es-PR"/>
        </w:rPr>
        <w:t>(ciudad)</w:t>
      </w:r>
    </w:p>
    <w:p w14:paraId="67794650" w14:textId="77777777" w:rsidR="003B56D7" w:rsidRPr="003B56D7" w:rsidRDefault="003B56D7" w:rsidP="003B56D7">
      <w:pPr>
        <w:pStyle w:val="BodyText"/>
        <w:tabs>
          <w:tab w:val="left" w:pos="2962"/>
          <w:tab w:val="left" w:pos="4213"/>
          <w:tab w:val="left" w:pos="6480"/>
          <w:tab w:val="left" w:pos="7885"/>
        </w:tabs>
        <w:spacing w:before="20"/>
        <w:ind w:left="961"/>
        <w:rPr>
          <w:rFonts w:ascii="Times New Roman" w:hAnsi="Times New Roman" w:cs="Times New Roman"/>
          <w:sz w:val="24"/>
          <w:szCs w:val="24"/>
          <w:lang w:val="es-PR"/>
        </w:rPr>
      </w:pPr>
      <w:r w:rsidRPr="003B56D7">
        <w:rPr>
          <w:rFonts w:ascii="Times New Roman" w:hAnsi="Times New Roman" w:cs="Times New Roman"/>
          <w:sz w:val="24"/>
          <w:szCs w:val="24"/>
          <w:u w:val="single"/>
          <w:lang w:val="es-PR"/>
        </w:rPr>
        <w:t xml:space="preserve"> </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hoy</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de</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de</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20</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w:t>
      </w:r>
    </w:p>
    <w:p w14:paraId="328B69FE" w14:textId="77777777" w:rsidR="003B56D7" w:rsidRPr="003B56D7" w:rsidRDefault="003B56D7" w:rsidP="003B56D7">
      <w:pPr>
        <w:spacing w:before="41"/>
        <w:ind w:left="1530"/>
        <w:rPr>
          <w:rFonts w:ascii="Times New Roman" w:hAnsi="Times New Roman" w:cs="Times New Roman"/>
          <w:sz w:val="24"/>
          <w:szCs w:val="24"/>
          <w:lang w:val="es-PR"/>
        </w:rPr>
      </w:pPr>
      <w:r w:rsidRPr="003B56D7">
        <w:rPr>
          <w:rFonts w:ascii="Times New Roman" w:hAnsi="Times New Roman" w:cs="Times New Roman"/>
          <w:sz w:val="24"/>
          <w:szCs w:val="24"/>
          <w:lang w:val="es-PR"/>
        </w:rPr>
        <w:t>(país</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o</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estado)</w:t>
      </w:r>
    </w:p>
    <w:p w14:paraId="296E0393" w14:textId="77777777" w:rsidR="003B56D7" w:rsidRPr="003B56D7" w:rsidRDefault="003B56D7" w:rsidP="003B56D7">
      <w:pPr>
        <w:pStyle w:val="BodyText"/>
        <w:rPr>
          <w:rFonts w:ascii="Times New Roman" w:hAnsi="Times New Roman" w:cs="Times New Roman"/>
          <w:sz w:val="24"/>
          <w:szCs w:val="24"/>
          <w:lang w:val="es-PR"/>
        </w:rPr>
      </w:pPr>
    </w:p>
    <w:p w14:paraId="7C8BF11F" w14:textId="77777777" w:rsidR="003B56D7" w:rsidRPr="003B56D7" w:rsidRDefault="003B56D7" w:rsidP="003B56D7">
      <w:pPr>
        <w:pStyle w:val="BodyText"/>
        <w:rPr>
          <w:rFonts w:ascii="Times New Roman" w:hAnsi="Times New Roman" w:cs="Times New Roman"/>
          <w:sz w:val="24"/>
          <w:szCs w:val="24"/>
          <w:lang w:val="es-PR"/>
        </w:rPr>
      </w:pPr>
    </w:p>
    <w:p w14:paraId="1FAE207C" w14:textId="77777777" w:rsidR="003B56D7" w:rsidRPr="003B56D7" w:rsidRDefault="003B56D7" w:rsidP="003B56D7">
      <w:pPr>
        <w:pStyle w:val="BodyText"/>
        <w:contextualSpacing/>
        <w:rPr>
          <w:rFonts w:ascii="Times New Roman" w:hAnsi="Times New Roman" w:cs="Times New Roman"/>
          <w:sz w:val="24"/>
          <w:szCs w:val="24"/>
          <w:lang w:val="es-PR"/>
        </w:rPr>
      </w:pPr>
    </w:p>
    <w:p w14:paraId="36E5892C" w14:textId="54FA8706" w:rsidR="003B56D7" w:rsidRPr="003B56D7" w:rsidRDefault="003B56D7" w:rsidP="003B56D7">
      <w:pPr>
        <w:pStyle w:val="BodyText"/>
        <w:spacing w:before="2"/>
        <w:contextualSpacing/>
        <w:rPr>
          <w:rFonts w:ascii="Times New Roman" w:hAnsi="Times New Roman" w:cs="Times New Roman"/>
          <w:sz w:val="24"/>
          <w:szCs w:val="24"/>
          <w:lang w:val="es-PR"/>
        </w:rPr>
      </w:pPr>
      <w:r w:rsidRPr="003B56D7">
        <w:rPr>
          <w:rFonts w:ascii="Times New Roman" w:hAnsi="Times New Roman" w:cs="Times New Roman"/>
          <w:noProof/>
          <w:sz w:val="24"/>
          <w:szCs w:val="24"/>
        </w:rPr>
        <mc:AlternateContent>
          <mc:Choice Requires="wps">
            <w:drawing>
              <wp:anchor distT="0" distB="0" distL="0" distR="0" simplePos="0" relativeHeight="251671561" behindDoc="1" locked="0" layoutInCell="1" allowOverlap="1" wp14:anchorId="67326C01" wp14:editId="14665D66">
                <wp:simplePos x="0" y="0"/>
                <wp:positionH relativeFrom="page">
                  <wp:posOffset>4170680</wp:posOffset>
                </wp:positionH>
                <wp:positionV relativeFrom="paragraph">
                  <wp:posOffset>133350</wp:posOffset>
                </wp:positionV>
                <wp:extent cx="2176780" cy="1270"/>
                <wp:effectExtent l="0" t="0" r="0" b="0"/>
                <wp:wrapTopAndBottom/>
                <wp:docPr id="1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6780" cy="1270"/>
                        </a:xfrm>
                        <a:custGeom>
                          <a:avLst/>
                          <a:gdLst>
                            <a:gd name="T0" fmla="+- 0 6568 6568"/>
                            <a:gd name="T1" fmla="*/ T0 w 3428"/>
                            <a:gd name="T2" fmla="+- 0 9995 6568"/>
                            <a:gd name="T3" fmla="*/ T2 w 3428"/>
                          </a:gdLst>
                          <a:ahLst/>
                          <a:cxnLst>
                            <a:cxn ang="0">
                              <a:pos x="T1" y="0"/>
                            </a:cxn>
                            <a:cxn ang="0">
                              <a:pos x="T3" y="0"/>
                            </a:cxn>
                          </a:cxnLst>
                          <a:rect l="0" t="0" r="r" b="b"/>
                          <a:pathLst>
                            <a:path w="3428">
                              <a:moveTo>
                                <a:pt x="0" y="0"/>
                              </a:moveTo>
                              <a:lnTo>
                                <a:pt x="3427"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5F5BA7E" id="Freeform 2" o:spid="_x0000_s1026" style="position:absolute;margin-left:328.4pt;margin-top:10.5pt;width:171.4pt;height:.1pt;z-index:-2516449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" path="m,l3427,e" filled="f" strokeweight=".24536mm">
                <v:path arrowok="t" o:connecttype="custom" o:connectlocs="0,0;2176145,0" o:connectangles="0,0"/>
                <w10:wrap type="topAndBottom" anchorx="page"/>
              </v:shape>
            </w:pict>
          </mc:Fallback>
        </mc:AlternateContent>
      </w:r>
      <w:r>
        <w:rPr>
          <w:rFonts w:ascii="Times New Roman" w:hAnsi="Times New Roman" w:cs="Times New Roman"/>
          <w:sz w:val="24"/>
          <w:szCs w:val="24"/>
          <w:lang w:val="es-PR"/>
        </w:rPr>
        <w:t xml:space="preserve">                                                                                                                    FIRMA</w:t>
      </w:r>
    </w:p>
    <w:p w14:paraId="1ECC39F9" w14:textId="77777777" w:rsidR="003B56D7" w:rsidRPr="00A80DA9" w:rsidRDefault="003B56D7" w:rsidP="003B56D7">
      <w:pPr>
        <w:jc w:val="center"/>
        <w:rPr>
          <w:rFonts w:ascii="Calibri" w:eastAsia="Calibri" w:hAnsi="Calibri" w:cs="Calibri"/>
          <w:lang w:val="es-PR"/>
        </w:rPr>
      </w:pPr>
    </w:p>
    <w:p w14:paraId="1BD8C8E5" w14:textId="77777777" w:rsidR="003B56D7" w:rsidRPr="003B56D7" w:rsidRDefault="003B56D7" w:rsidP="003B56D7">
      <w:pPr>
        <w:rPr>
          <w:rFonts w:ascii="Times New Roman" w:eastAsia="Calibri" w:hAnsi="Times New Roman" w:cs="Times New Roman"/>
          <w:sz w:val="24"/>
          <w:szCs w:val="24"/>
          <w:lang w:val="es-PR"/>
        </w:rPr>
      </w:pPr>
      <w:r w:rsidRPr="00A80DA9">
        <w:rPr>
          <w:rFonts w:ascii="Calibri" w:eastAsia="Calibri" w:hAnsi="Calibri" w:cs="Calibri"/>
          <w:lang w:val="es-PR"/>
        </w:rPr>
        <w:t xml:space="preserve"> </w:t>
      </w:r>
      <w:r w:rsidRPr="003B56D7">
        <w:rPr>
          <w:rFonts w:ascii="Times New Roman" w:eastAsia="Calibri" w:hAnsi="Times New Roman" w:cs="Times New Roman"/>
          <w:b/>
          <w:bCs/>
          <w:sz w:val="24"/>
          <w:szCs w:val="24"/>
          <w:lang w:val="es-PR"/>
        </w:rPr>
        <w:t>Afidávit Número:</w:t>
      </w:r>
      <w:r w:rsidRPr="003B56D7">
        <w:rPr>
          <w:rFonts w:ascii="Times New Roman" w:eastAsia="Calibri" w:hAnsi="Times New Roman" w:cs="Times New Roman"/>
          <w:sz w:val="24"/>
          <w:szCs w:val="24"/>
          <w:lang w:val="es-PR"/>
        </w:rPr>
        <w:t xml:space="preserve"> ____________</w:t>
      </w:r>
    </w:p>
    <w:p w14:paraId="669FBEF3" w14:textId="77777777" w:rsidR="003B56D7" w:rsidRPr="003B56D7" w:rsidRDefault="003B56D7" w:rsidP="003B56D7">
      <w:pPr>
        <w:rPr>
          <w:rFonts w:ascii="Times New Roman" w:eastAsia="Calibri" w:hAnsi="Times New Roman" w:cs="Times New Roman"/>
          <w:sz w:val="24"/>
          <w:szCs w:val="24"/>
          <w:lang w:val="es-PR"/>
        </w:rPr>
      </w:pPr>
    </w:p>
    <w:p w14:paraId="196D4E3D" w14:textId="77777777" w:rsidR="003B56D7" w:rsidRPr="003B56D7" w:rsidRDefault="003B56D7" w:rsidP="003B56D7">
      <w:pPr>
        <w:spacing w:line="360" w:lineRule="auto"/>
        <w:rPr>
          <w:rFonts w:ascii="Times New Roman" w:eastAsia="Calibri" w:hAnsi="Times New Roman" w:cs="Times New Roman"/>
          <w:sz w:val="24"/>
          <w:szCs w:val="24"/>
          <w:lang w:val="es-PR"/>
        </w:rPr>
      </w:pPr>
      <w:r w:rsidRPr="003B56D7">
        <w:rPr>
          <w:rFonts w:ascii="Times New Roman" w:eastAsia="Calibri" w:hAnsi="Times New Roman" w:cs="Times New Roman"/>
          <w:b/>
          <w:bCs/>
          <w:sz w:val="24"/>
          <w:szCs w:val="24"/>
          <w:lang w:val="es-PR"/>
        </w:rPr>
        <w:t>JURADA Y SUSCRITA</w:t>
      </w:r>
      <w:r w:rsidRPr="003B56D7">
        <w:rPr>
          <w:rFonts w:ascii="Times New Roman" w:eastAsia="Calibri" w:hAnsi="Times New Roman" w:cs="Times New Roman"/>
          <w:sz w:val="24"/>
          <w:szCs w:val="24"/>
          <w:lang w:val="es-PR"/>
        </w:rPr>
        <w:t xml:space="preserve"> ante mí por _____________________________, de las circunstancias personales antes mencionadas, en su carácter de __________________________ de la ___________________________ (tipo de negocio) y a quien identifico mediante _________________________________. </w:t>
      </w:r>
    </w:p>
    <w:p w14:paraId="115F4B76" w14:textId="77777777" w:rsidR="003B56D7" w:rsidRPr="003B56D7" w:rsidRDefault="003B56D7" w:rsidP="003B56D7">
      <w:pPr>
        <w:rPr>
          <w:rFonts w:ascii="Times New Roman" w:eastAsia="Calibri" w:hAnsi="Times New Roman" w:cs="Times New Roman"/>
          <w:sz w:val="24"/>
          <w:szCs w:val="24"/>
          <w:lang w:val="es-PR"/>
        </w:rPr>
      </w:pPr>
    </w:p>
    <w:p w14:paraId="0FDEA46B" w14:textId="77777777" w:rsidR="003B56D7" w:rsidRPr="003B56D7" w:rsidRDefault="003B56D7" w:rsidP="003B56D7">
      <w:pPr>
        <w:rPr>
          <w:rFonts w:ascii="Times New Roman" w:eastAsia="Calibri" w:hAnsi="Times New Roman" w:cs="Times New Roman"/>
          <w:sz w:val="24"/>
          <w:szCs w:val="24"/>
          <w:lang w:val="es-PR"/>
        </w:rPr>
      </w:pPr>
      <w:r w:rsidRPr="003B56D7">
        <w:rPr>
          <w:rFonts w:ascii="Times New Roman" w:eastAsia="Calibri" w:hAnsi="Times New Roman" w:cs="Times New Roman"/>
          <w:sz w:val="24"/>
          <w:szCs w:val="24"/>
          <w:lang w:val="es-PR"/>
        </w:rPr>
        <w:t>En __________________, _________________, hoy ____ de __________________ de 20___.</w:t>
      </w:r>
    </w:p>
    <w:p w14:paraId="6B565956" w14:textId="77777777" w:rsidR="003B56D7" w:rsidRPr="003B56D7" w:rsidRDefault="003B56D7" w:rsidP="003B56D7">
      <w:pPr>
        <w:rPr>
          <w:rFonts w:ascii="Times New Roman" w:eastAsia="Calibri" w:hAnsi="Times New Roman" w:cs="Times New Roman"/>
          <w:sz w:val="24"/>
          <w:szCs w:val="24"/>
          <w:lang w:val="es-PR"/>
        </w:rPr>
      </w:pPr>
    </w:p>
    <w:p w14:paraId="6AAE287C" w14:textId="77777777" w:rsidR="003B56D7" w:rsidRPr="003B56D7" w:rsidRDefault="003B56D7" w:rsidP="003B56D7">
      <w:pPr>
        <w:rPr>
          <w:rFonts w:ascii="Times New Roman" w:eastAsia="Calibri" w:hAnsi="Times New Roman" w:cs="Times New Roman"/>
          <w:sz w:val="24"/>
          <w:szCs w:val="24"/>
          <w:lang w:val="es-PR"/>
        </w:rPr>
      </w:pPr>
      <w:r w:rsidRPr="003B56D7">
        <w:rPr>
          <w:rFonts w:ascii="Times New Roman" w:eastAsia="Calibri" w:hAnsi="Times New Roman" w:cs="Times New Roman"/>
          <w:sz w:val="24"/>
          <w:szCs w:val="24"/>
          <w:lang w:val="es-PR"/>
        </w:rPr>
        <w:t xml:space="preserve">____________________________ </w:t>
      </w:r>
      <w:r w:rsidRPr="003B56D7">
        <w:rPr>
          <w:rFonts w:ascii="Times New Roman" w:eastAsia="Calibri" w:hAnsi="Times New Roman" w:cs="Times New Roman"/>
          <w:sz w:val="24"/>
          <w:szCs w:val="24"/>
          <w:lang w:val="es-PR"/>
        </w:rPr>
        <w:tab/>
      </w:r>
      <w:r w:rsidRPr="003B56D7">
        <w:rPr>
          <w:rFonts w:ascii="Times New Roman" w:eastAsia="Calibri" w:hAnsi="Times New Roman" w:cs="Times New Roman"/>
          <w:sz w:val="24"/>
          <w:szCs w:val="24"/>
          <w:lang w:val="es-PR"/>
        </w:rPr>
        <w:tab/>
      </w:r>
      <w:r w:rsidRPr="003B56D7">
        <w:rPr>
          <w:rFonts w:ascii="Times New Roman" w:eastAsia="Calibri" w:hAnsi="Times New Roman" w:cs="Times New Roman"/>
          <w:sz w:val="24"/>
          <w:szCs w:val="24"/>
          <w:lang w:val="es-PR"/>
        </w:rPr>
        <w:tab/>
      </w:r>
      <w:r w:rsidRPr="003B56D7">
        <w:rPr>
          <w:rFonts w:ascii="Times New Roman" w:eastAsia="Calibri" w:hAnsi="Times New Roman" w:cs="Times New Roman"/>
          <w:sz w:val="24"/>
          <w:szCs w:val="24"/>
          <w:lang w:val="es-PR"/>
        </w:rPr>
        <w:tab/>
      </w:r>
      <w:r w:rsidRPr="003B56D7">
        <w:rPr>
          <w:rFonts w:ascii="Times New Roman" w:eastAsia="Calibri" w:hAnsi="Times New Roman" w:cs="Times New Roman"/>
          <w:sz w:val="24"/>
          <w:szCs w:val="24"/>
          <w:lang w:val="es-PR"/>
        </w:rPr>
        <w:tab/>
        <w:t xml:space="preserve">__________________________ </w:t>
      </w:r>
    </w:p>
    <w:p w14:paraId="3653FAC8" w14:textId="27FFD3BD" w:rsidR="003B56D7" w:rsidRPr="003B56D7" w:rsidRDefault="003B56D7" w:rsidP="003B56D7">
      <w:pPr>
        <w:rPr>
          <w:rFonts w:ascii="Times New Roman" w:eastAsia="Arial Narrow" w:hAnsi="Times New Roman" w:cs="Times New Roman"/>
          <w:sz w:val="24"/>
          <w:szCs w:val="24"/>
          <w:lang w:val="es-PR"/>
        </w:rPr>
      </w:pPr>
      <w:r w:rsidRPr="003B56D7">
        <w:rPr>
          <w:rFonts w:ascii="Times New Roman" w:eastAsia="Calibri" w:hAnsi="Times New Roman" w:cs="Times New Roman"/>
          <w:sz w:val="24"/>
          <w:szCs w:val="24"/>
          <w:lang w:val="es-PR"/>
        </w:rPr>
        <w:t xml:space="preserve">Nombre del (de la) Notario(a) </w:t>
      </w:r>
      <w:r w:rsidRPr="003B56D7">
        <w:rPr>
          <w:rFonts w:ascii="Times New Roman" w:eastAsia="Calibri" w:hAnsi="Times New Roman" w:cs="Times New Roman"/>
          <w:sz w:val="24"/>
          <w:szCs w:val="24"/>
          <w:lang w:val="es-PR"/>
        </w:rPr>
        <w:tab/>
      </w:r>
      <w:r w:rsidRPr="003B56D7">
        <w:rPr>
          <w:rFonts w:ascii="Times New Roman" w:eastAsia="Calibri" w:hAnsi="Times New Roman" w:cs="Times New Roman"/>
          <w:sz w:val="24"/>
          <w:szCs w:val="24"/>
          <w:lang w:val="es-PR"/>
        </w:rPr>
        <w:tab/>
      </w:r>
      <w:r w:rsidRPr="003B56D7">
        <w:rPr>
          <w:rFonts w:ascii="Times New Roman" w:eastAsia="Calibri" w:hAnsi="Times New Roman" w:cs="Times New Roman"/>
          <w:sz w:val="24"/>
          <w:szCs w:val="24"/>
          <w:lang w:val="es-PR"/>
        </w:rPr>
        <w:tab/>
      </w:r>
      <w:r w:rsidRPr="003B56D7">
        <w:rPr>
          <w:rFonts w:ascii="Times New Roman" w:eastAsia="Calibri" w:hAnsi="Times New Roman" w:cs="Times New Roman"/>
          <w:sz w:val="24"/>
          <w:szCs w:val="24"/>
          <w:lang w:val="es-PR"/>
        </w:rPr>
        <w:tab/>
      </w:r>
      <w:r w:rsidRPr="003B56D7">
        <w:rPr>
          <w:rFonts w:ascii="Times New Roman" w:eastAsia="Calibri" w:hAnsi="Times New Roman" w:cs="Times New Roman"/>
          <w:sz w:val="24"/>
          <w:szCs w:val="24"/>
          <w:lang w:val="es-PR"/>
        </w:rPr>
        <w:tab/>
        <w:t xml:space="preserve">Firma del (de la) Notario(a) </w:t>
      </w:r>
    </w:p>
    <w:p w14:paraId="4ECBB8FC" w14:textId="78848232" w:rsidR="00750DBD" w:rsidRDefault="00750DBD" w:rsidP="00A80DA9">
      <w:pPr>
        <w:jc w:val="center"/>
        <w:rPr>
          <w:rFonts w:ascii="Calibri" w:eastAsia="Calibri" w:hAnsi="Calibri" w:cs="Calibri"/>
          <w:b/>
          <w:bCs/>
          <w:sz w:val="28"/>
          <w:szCs w:val="28"/>
          <w:lang w:val="es-PR"/>
        </w:rPr>
      </w:pPr>
    </w:p>
    <w:p w14:paraId="3F0424EC" w14:textId="1FC89713" w:rsidR="00A55A9F" w:rsidRDefault="00A55A9F" w:rsidP="004E6192">
      <w:pPr>
        <w:rPr>
          <w:rFonts w:ascii="Calibri" w:eastAsia="Calibri" w:hAnsi="Calibri" w:cs="Calibri"/>
          <w:b/>
          <w:bCs/>
          <w:sz w:val="28"/>
          <w:szCs w:val="28"/>
          <w:lang w:val="es-PR"/>
        </w:rPr>
      </w:pPr>
    </w:p>
    <w:p w14:paraId="6D586AF9" w14:textId="77777777" w:rsidR="004E6192" w:rsidRDefault="004E6192" w:rsidP="004E6192">
      <w:pPr>
        <w:rPr>
          <w:rFonts w:ascii="Calibri" w:eastAsia="Calibri" w:hAnsi="Calibri" w:cs="Calibri"/>
          <w:b/>
          <w:bCs/>
          <w:sz w:val="28"/>
          <w:szCs w:val="28"/>
          <w:lang w:val="es-PR"/>
        </w:rPr>
      </w:pPr>
    </w:p>
    <w:p w14:paraId="1566204A" w14:textId="77777777" w:rsidR="00750DBD" w:rsidRDefault="00750DBD" w:rsidP="00A80DA9">
      <w:pPr>
        <w:jc w:val="center"/>
        <w:rPr>
          <w:rFonts w:ascii="Calibri" w:eastAsia="Calibri" w:hAnsi="Calibri" w:cs="Calibri"/>
          <w:b/>
          <w:bCs/>
          <w:sz w:val="28"/>
          <w:szCs w:val="28"/>
          <w:lang w:val="es-PR"/>
        </w:rPr>
      </w:pPr>
    </w:p>
    <w:p w14:paraId="4D30D7E7" w14:textId="05D273C5" w:rsidR="003B56D7" w:rsidRDefault="003B56D7" w:rsidP="00A80DA9">
      <w:pPr>
        <w:jc w:val="center"/>
        <w:rPr>
          <w:rFonts w:ascii="Calibri" w:eastAsia="Calibri" w:hAnsi="Calibri" w:cs="Calibri"/>
          <w:b/>
          <w:bCs/>
          <w:sz w:val="28"/>
          <w:szCs w:val="28"/>
          <w:lang w:val="es-PR"/>
        </w:rPr>
      </w:pPr>
    </w:p>
    <w:p w14:paraId="75AFEFA1" w14:textId="77777777" w:rsidR="000E2886" w:rsidRDefault="000E2886" w:rsidP="00A80DA9">
      <w:pPr>
        <w:jc w:val="center"/>
        <w:rPr>
          <w:rFonts w:ascii="Calibri" w:eastAsia="Calibri" w:hAnsi="Calibri" w:cs="Calibri"/>
          <w:b/>
          <w:bCs/>
          <w:sz w:val="28"/>
          <w:szCs w:val="28"/>
          <w:lang w:val="es-PR"/>
        </w:rPr>
      </w:pPr>
    </w:p>
    <w:p w14:paraId="0AE5EE8A" w14:textId="65D79514" w:rsidR="00A80DA9" w:rsidRPr="00A80DA9" w:rsidRDefault="00A80DA9" w:rsidP="00A80DA9">
      <w:pPr>
        <w:jc w:val="center"/>
        <w:rPr>
          <w:rFonts w:ascii="Calibri" w:eastAsia="Calibri" w:hAnsi="Calibri" w:cs="Calibri"/>
          <w:b/>
          <w:bCs/>
          <w:sz w:val="28"/>
          <w:szCs w:val="28"/>
          <w:lang w:val="es-PR"/>
        </w:rPr>
      </w:pPr>
      <w:r w:rsidRPr="00A80DA9">
        <w:rPr>
          <w:rFonts w:ascii="Calibri" w:eastAsia="Calibri" w:hAnsi="Calibri" w:cs="Calibri"/>
          <w:b/>
          <w:bCs/>
          <w:noProof/>
          <w:sz w:val="28"/>
          <w:szCs w:val="28"/>
        </w:rPr>
        <w:lastRenderedPageBreak/>
        <mc:AlternateContent>
          <mc:Choice Requires="wps">
            <w:drawing>
              <wp:anchor distT="0" distB="0" distL="114300" distR="114300" simplePos="0" relativeHeight="251660297" behindDoc="0" locked="0" layoutInCell="1" hidden="0" allowOverlap="1" wp14:anchorId="0EEE2C98" wp14:editId="62317F16">
                <wp:simplePos x="0" y="0"/>
                <wp:positionH relativeFrom="margin">
                  <wp:align>right</wp:align>
                </wp:positionH>
                <wp:positionV relativeFrom="paragraph">
                  <wp:posOffset>-516255</wp:posOffset>
                </wp:positionV>
                <wp:extent cx="1219200" cy="236220"/>
                <wp:effectExtent l="0" t="0" r="0" b="0"/>
                <wp:wrapNone/>
                <wp:docPr id="36" name="Rectangle 36"/>
                <wp:cNvGraphicFramePr/>
                <a:graphic xmlns:a="http://schemas.openxmlformats.org/drawingml/2006/main">
                  <a:graphicData uri="http://schemas.microsoft.com/office/word/2010/wordprocessingShape">
                    <wps:wsp>
                      <wps:cNvSpPr/>
                      <wps:spPr>
                        <a:xfrm>
                          <a:off x="0" y="0"/>
                          <a:ext cx="1219200" cy="236220"/>
                        </a:xfrm>
                        <a:prstGeom prst="rect">
                          <a:avLst/>
                        </a:prstGeom>
                        <a:solidFill>
                          <a:srgbClr val="FFFFFF"/>
                        </a:solidFill>
                        <a:ln>
                          <a:noFill/>
                        </a:ln>
                      </wps:spPr>
                      <wps:txbx>
                        <w:txbxContent>
                          <w:p w14:paraId="63510EBC" w14:textId="77777777" w:rsidR="00B30023" w:rsidRPr="00337608" w:rsidRDefault="00B30023" w:rsidP="00A80DA9">
                            <w:pPr>
                              <w:jc w:val="center"/>
                              <w:textDirection w:val="btLr"/>
                              <w:rPr>
                                <w:rFonts w:cstheme="minorHAnsi"/>
                              </w:rPr>
                            </w:pPr>
                            <w:r w:rsidRPr="00337608">
                              <w:rPr>
                                <w:rFonts w:eastAsia="Cambria" w:cstheme="minorHAnsi"/>
                                <w:b/>
                                <w:color w:val="000000"/>
                                <w:sz w:val="18"/>
                              </w:rPr>
                              <w:t>ASG – 674</w:t>
                            </w:r>
                            <w:r>
                              <w:rPr>
                                <w:rFonts w:eastAsia="Cambria" w:cstheme="minorHAnsi"/>
                                <w:b/>
                                <w:color w:val="000000"/>
                                <w:sz w:val="18"/>
                              </w:rPr>
                              <w:t xml:space="preserve"> (REV </w:t>
                            </w:r>
                            <w:r w:rsidRPr="00337608">
                              <w:rPr>
                                <w:rFonts w:eastAsia="Cambria" w:cstheme="minorHAnsi"/>
                                <w:b/>
                                <w:color w:val="000000"/>
                                <w:sz w:val="18"/>
                              </w:rPr>
                              <w:t>2020</w:t>
                            </w:r>
                            <w:r>
                              <w:rPr>
                                <w:rFonts w:eastAsia="Cambria" w:cstheme="minorHAnsi"/>
                                <w:b/>
                                <w:color w:val="000000"/>
                                <w:sz w:val="18"/>
                              </w:rPr>
                              <w:t>)</w:t>
                            </w:r>
                          </w:p>
                          <w:p w14:paraId="37AF21AE" w14:textId="77777777" w:rsidR="00B30023" w:rsidRDefault="00B30023" w:rsidP="00A80DA9">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EEE2C98" id="Rectangle 36" o:spid="_x0000_s1027" style="position:absolute;left:0;text-align:left;margin-left:44.8pt;margin-top:-40.65pt;width:96pt;height:18.6pt;z-index:25166029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" stroked="f">
                <v:textbox inset="2.53958mm,1.2694mm,2.53958mm,1.2694mm">
                  <w:txbxContent>
                    <w:p w14:paraId="63510EBC" w14:textId="77777777" w:rsidR="00B30023" w:rsidRPr="00337608" w:rsidRDefault="00B30023" w:rsidP="00A80DA9">
                      <w:pPr>
                        <w:jc w:val="center"/>
                        <w:textDirection w:val="btLr"/>
                        <w:rPr>
                          <w:rFonts w:cstheme="minorHAnsi"/>
                        </w:rPr>
                      </w:pPr>
                      <w:r w:rsidRPr="00337608">
                        <w:rPr>
                          <w:rFonts w:eastAsia="Cambria" w:cstheme="minorHAnsi"/>
                          <w:b/>
                          <w:color w:val="000000"/>
                          <w:sz w:val="18"/>
                        </w:rPr>
                        <w:t>ASG – 674</w:t>
                      </w:r>
                      <w:r>
                        <w:rPr>
                          <w:rFonts w:eastAsia="Cambria" w:cstheme="minorHAnsi"/>
                          <w:b/>
                          <w:color w:val="000000"/>
                          <w:sz w:val="18"/>
                        </w:rPr>
                        <w:t xml:space="preserve"> (REV </w:t>
                      </w:r>
                      <w:r w:rsidRPr="00337608">
                        <w:rPr>
                          <w:rFonts w:eastAsia="Cambria" w:cstheme="minorHAnsi"/>
                          <w:b/>
                          <w:color w:val="000000"/>
                          <w:sz w:val="18"/>
                        </w:rPr>
                        <w:t>2020</w:t>
                      </w:r>
                      <w:r>
                        <w:rPr>
                          <w:rFonts w:eastAsia="Cambria" w:cstheme="minorHAnsi"/>
                          <w:b/>
                          <w:color w:val="000000"/>
                          <w:sz w:val="18"/>
                        </w:rPr>
                        <w:t>)</w:t>
                      </w:r>
                    </w:p>
                    <w:p w14:paraId="37AF21AE" w14:textId="77777777" w:rsidR="00B30023" w:rsidRDefault="00B30023" w:rsidP="00A80DA9">
                      <w:pPr>
                        <w:textDirection w:val="btLr"/>
                      </w:pPr>
                    </w:p>
                  </w:txbxContent>
                </v:textbox>
                <w10:wrap anchorx="margin"/>
              </v:rect>
            </w:pict>
          </mc:Fallback>
        </mc:AlternateContent>
      </w:r>
      <w:r w:rsidRPr="00A80DA9">
        <w:rPr>
          <w:rFonts w:ascii="Arial Narrow" w:eastAsia="Arial Narrow" w:hAnsi="Arial Narrow" w:cs="Arial Narrow"/>
          <w:b/>
          <w:bCs/>
          <w:noProof/>
          <w:sz w:val="28"/>
          <w:szCs w:val="28"/>
        </w:rPr>
        <mc:AlternateContent>
          <mc:Choice Requires="wps">
            <w:drawing>
              <wp:anchor distT="0" distB="0" distL="114300" distR="114300" simplePos="0" relativeHeight="251662345" behindDoc="1" locked="0" layoutInCell="1" allowOverlap="1" wp14:anchorId="1FE54DDB" wp14:editId="3AE87C63">
                <wp:simplePos x="0" y="0"/>
                <wp:positionH relativeFrom="margin">
                  <wp:align>right</wp:align>
                </wp:positionH>
                <wp:positionV relativeFrom="paragraph">
                  <wp:posOffset>-104775</wp:posOffset>
                </wp:positionV>
                <wp:extent cx="990600" cy="374771"/>
                <wp:effectExtent l="0" t="0" r="0" b="6350"/>
                <wp:wrapNone/>
                <wp:docPr id="7" name="Rectangle 8"/>
                <wp:cNvGraphicFramePr/>
                <a:graphic xmlns:a="http://schemas.openxmlformats.org/drawingml/2006/main">
                  <a:graphicData uri="http://schemas.microsoft.com/office/word/2010/wordprocessingShape">
                    <wps:wsp>
                      <wps:cNvSpPr/>
                      <wps:spPr>
                        <a:xfrm>
                          <a:off x="0" y="0"/>
                          <a:ext cx="990600" cy="374771"/>
                        </a:xfrm>
                        <a:prstGeom prst="rect">
                          <a:avLst/>
                        </a:prstGeom>
                        <a:noFill/>
                        <a:ln>
                          <a:noFill/>
                        </a:ln>
                      </wps:spPr>
                      <wps:txbx>
                        <w:txbxContent>
                          <w:p w14:paraId="638F1743" w14:textId="77777777" w:rsidR="00B30023" w:rsidRPr="00B8257E" w:rsidRDefault="00B30023" w:rsidP="00A80DA9">
                            <w:pPr>
                              <w:textDirection w:val="btLr"/>
                              <w:rPr>
                                <w:b/>
                                <w:bCs/>
                              </w:rPr>
                            </w:pPr>
                            <w:r>
                              <w:rPr>
                                <w:color w:val="000000"/>
                                <w:sz w:val="28"/>
                              </w:rPr>
                              <w:t xml:space="preserve"> </w:t>
                            </w:r>
                            <w:r w:rsidRPr="00B8257E">
                              <w:rPr>
                                <w:b/>
                                <w:bCs/>
                                <w:color w:val="000000"/>
                                <w:sz w:val="28"/>
                              </w:rPr>
                              <w:t xml:space="preserve">ANEJO </w:t>
                            </w:r>
                            <w:r>
                              <w:rPr>
                                <w:b/>
                                <w:bCs/>
                                <w:color w:val="000000"/>
                                <w:sz w:val="28"/>
                              </w:rPr>
                              <w:t>III</w:t>
                            </w:r>
                          </w:p>
                        </w:txbxContent>
                      </wps:txbx>
                      <wps:bodyPr spcFirstLastPara="1" wrap="square" lIns="88900" tIns="38100" rIns="88900" bIns="38100" anchor="t" anchorCtr="0">
                        <a:noAutofit/>
                      </wps:bodyPr>
                    </wps:wsp>
                  </a:graphicData>
                </a:graphic>
                <wp14:sizeRelH relativeFrom="margin">
                  <wp14:pctWidth>0</wp14:pctWidth>
                </wp14:sizeRelH>
              </wp:anchor>
            </w:drawing>
          </mc:Choice>
          <mc:Fallback>
            <w:pict>
              <v:rect w14:anchorId="1FE54DDB" id="_x0000_s1028" style="position:absolute;left:0;text-align:left;margin-left:26.8pt;margin-top:-8.25pt;width:78pt;height:29.5pt;z-index:-251654135;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" filled="f" stroked="f">
                <v:textbox inset="7pt,3pt,7pt,3pt">
                  <w:txbxContent>
                    <w:p w14:paraId="638F1743" w14:textId="77777777" w:rsidR="00B30023" w:rsidRPr="00B8257E" w:rsidRDefault="00B30023" w:rsidP="00A80DA9">
                      <w:pPr>
                        <w:textDirection w:val="btLr"/>
                        <w:rPr>
                          <w:b/>
                          <w:bCs/>
                        </w:rPr>
                      </w:pPr>
                      <w:r>
                        <w:rPr>
                          <w:color w:val="000000"/>
                          <w:sz w:val="28"/>
                        </w:rPr>
                        <w:t xml:space="preserve"> </w:t>
                      </w:r>
                      <w:r w:rsidRPr="00B8257E">
                        <w:rPr>
                          <w:b/>
                          <w:bCs/>
                          <w:color w:val="000000"/>
                          <w:sz w:val="28"/>
                        </w:rPr>
                        <w:t xml:space="preserve">ANEJO </w:t>
                      </w:r>
                      <w:r>
                        <w:rPr>
                          <w:b/>
                          <w:bCs/>
                          <w:color w:val="000000"/>
                          <w:sz w:val="28"/>
                        </w:rPr>
                        <w:t>III</w:t>
                      </w:r>
                    </w:p>
                  </w:txbxContent>
                </v:textbox>
                <w10:wrap anchorx="margin"/>
              </v:rect>
            </w:pict>
          </mc:Fallback>
        </mc:AlternateContent>
      </w:r>
      <w:r w:rsidRPr="00A80DA9">
        <w:rPr>
          <w:rFonts w:ascii="Calibri" w:eastAsia="Calibri" w:hAnsi="Calibri" w:cs="Calibri"/>
          <w:b/>
          <w:bCs/>
          <w:sz w:val="28"/>
          <w:szCs w:val="28"/>
          <w:lang w:val="es-PR"/>
        </w:rPr>
        <w:t>RESOLUCIÓN CORPORATIVA</w:t>
      </w:r>
    </w:p>
    <w:p w14:paraId="31FCCC98" w14:textId="77777777" w:rsidR="00A80DA9" w:rsidRPr="00A80DA9" w:rsidRDefault="00A80DA9" w:rsidP="00A80DA9">
      <w:pPr>
        <w:jc w:val="center"/>
        <w:rPr>
          <w:rFonts w:ascii="Arial Nova" w:eastAsia="Calibri" w:hAnsi="Arial Nova" w:cs="Calibri"/>
          <w:sz w:val="16"/>
          <w:szCs w:val="16"/>
          <w:lang w:val="es-PR"/>
        </w:rPr>
      </w:pPr>
      <w:r w:rsidRPr="00A80DA9">
        <w:rPr>
          <w:rFonts w:ascii="Arial Nova" w:eastAsia="Calibri" w:hAnsi="Arial Nova" w:cs="Calibri"/>
          <w:sz w:val="16"/>
          <w:szCs w:val="16"/>
          <w:lang w:val="es-PR"/>
        </w:rPr>
        <w:t>(no se aceptará Declaración Jurada que tenga</w:t>
      </w:r>
    </w:p>
    <w:p w14:paraId="4A41C05B" w14:textId="77777777" w:rsidR="00A80DA9" w:rsidRPr="00A80DA9" w:rsidRDefault="00A80DA9" w:rsidP="00A80DA9">
      <w:pPr>
        <w:jc w:val="center"/>
        <w:rPr>
          <w:rFonts w:ascii="Arial Nova" w:eastAsia="Calibri" w:hAnsi="Arial Nova" w:cs="Calibri"/>
          <w:sz w:val="16"/>
          <w:szCs w:val="16"/>
          <w:lang w:val="es-PR"/>
        </w:rPr>
      </w:pPr>
      <w:r w:rsidRPr="00A80DA9">
        <w:rPr>
          <w:rFonts w:ascii="Arial Nova" w:eastAsia="Calibri" w:hAnsi="Arial Nova" w:cs="Calibri"/>
          <w:sz w:val="16"/>
          <w:szCs w:val="16"/>
          <w:lang w:val="es-PR"/>
        </w:rPr>
        <w:t xml:space="preserve"> borrones, tachaduras o corrector)</w:t>
      </w:r>
    </w:p>
    <w:p w14:paraId="577D346E" w14:textId="77777777" w:rsidR="00A80DA9" w:rsidRPr="00A80DA9" w:rsidRDefault="00A80DA9" w:rsidP="00A80DA9">
      <w:pPr>
        <w:jc w:val="center"/>
        <w:rPr>
          <w:rFonts w:ascii="Arial Nova" w:eastAsia="Calibri" w:hAnsi="Arial Nova" w:cs="Calibri"/>
          <w:sz w:val="16"/>
          <w:szCs w:val="16"/>
          <w:lang w:val="es-PR"/>
        </w:rPr>
      </w:pPr>
    </w:p>
    <w:p w14:paraId="795143D6" w14:textId="77777777" w:rsidR="00A80DA9" w:rsidRPr="00A80DA9" w:rsidRDefault="00A80DA9" w:rsidP="00A80DA9">
      <w:pPr>
        <w:rPr>
          <w:rFonts w:ascii="Calibri" w:eastAsia="Calibri" w:hAnsi="Calibri" w:cs="Calibri"/>
          <w:lang w:val="es-PR"/>
        </w:rPr>
      </w:pPr>
    </w:p>
    <w:p w14:paraId="3DA46DD1" w14:textId="77777777" w:rsidR="00A80DA9" w:rsidRPr="00A80DA9" w:rsidRDefault="00A80DA9" w:rsidP="00A80DA9">
      <w:pPr>
        <w:rPr>
          <w:rFonts w:ascii="Calibri" w:eastAsia="Calibri" w:hAnsi="Calibri" w:cs="Calibri"/>
          <w:sz w:val="20"/>
          <w:szCs w:val="20"/>
          <w:lang w:val="es-PR"/>
        </w:rPr>
      </w:pPr>
      <w:r w:rsidRPr="00A80DA9">
        <w:rPr>
          <w:rFonts w:ascii="Calibri" w:eastAsia="Calibri" w:hAnsi="Calibri" w:cs="Calibri"/>
          <w:sz w:val="20"/>
          <w:szCs w:val="20"/>
          <w:lang w:val="es-PR"/>
        </w:rPr>
        <w:t>Yo__________________________________________________, mayor de edad, (estado civil) ____________________, (profesión) ____________________________________, y vecino de _____________________, en calidad de _____________________________ de la (tipo de negocio) ________________________________________, certifico, que en reunión celebrada el día ______ de ________________ de 20_____, a la cual asistió el quórum reglamentario, se resolvió autorizar a las personas nombradas a continuación, para que cualquiera de ellas, a nombre y en representación de esta Corporación, puedan comparecer a los procesos de compra de bienes y servicios no profesionales realizados por las agencias de la Rama Ejecutiva del Gobierno de Puerto Rico, corporaciones públicas y municipios, así como firmar ofertas y suscribir contratos y todo tipo de documento requerido como parte de dicha comparecencia, por lo que sus firmas, las cuales se hacen constar en este documento, obligan a esta (tipo de negocio) _______________________________.</w:t>
      </w:r>
    </w:p>
    <w:p w14:paraId="6815B52D" w14:textId="77777777" w:rsidR="00A80DA9" w:rsidRPr="00A80DA9" w:rsidRDefault="00A80DA9" w:rsidP="00A80DA9">
      <w:pPr>
        <w:rPr>
          <w:rFonts w:ascii="Calibri" w:eastAsia="Calibri" w:hAnsi="Calibri" w:cs="Calibri"/>
          <w:sz w:val="20"/>
          <w:szCs w:val="20"/>
          <w:lang w:val="es-PR"/>
        </w:rPr>
      </w:pPr>
    </w:p>
    <w:p w14:paraId="23D47FC7" w14:textId="77777777" w:rsidR="00A80DA9" w:rsidRPr="00A80DA9" w:rsidRDefault="00A80DA9" w:rsidP="00A80DA9">
      <w:pPr>
        <w:rPr>
          <w:rFonts w:ascii="Calibri" w:eastAsia="Calibri" w:hAnsi="Calibri" w:cs="Calibri"/>
          <w:sz w:val="20"/>
          <w:szCs w:val="20"/>
          <w:lang w:val="es-PR"/>
        </w:rPr>
      </w:pPr>
    </w:p>
    <w:tbl>
      <w:tblPr>
        <w:tblStyle w:val="TableGrid1"/>
        <w:tblW w:w="0" w:type="auto"/>
        <w:tblLook w:val="04A0" w:firstRow="1" w:lastRow="0" w:firstColumn="1" w:lastColumn="0" w:noHBand="0" w:noVBand="1"/>
      </w:tblPr>
      <w:tblGrid>
        <w:gridCol w:w="3596"/>
        <w:gridCol w:w="3597"/>
        <w:gridCol w:w="3597"/>
      </w:tblGrid>
      <w:tr w:rsidR="00A80DA9" w:rsidRPr="00A80DA9" w14:paraId="6424B1EB" w14:textId="77777777" w:rsidTr="007A77E3">
        <w:tc>
          <w:tcPr>
            <w:tcW w:w="3596" w:type="dxa"/>
          </w:tcPr>
          <w:p w14:paraId="2A36B582" w14:textId="77777777" w:rsidR="00A80DA9" w:rsidRPr="00A80DA9" w:rsidRDefault="00A80DA9" w:rsidP="00A80DA9">
            <w:pPr>
              <w:jc w:val="center"/>
              <w:rPr>
                <w:b/>
                <w:bCs/>
                <w:sz w:val="20"/>
                <w:szCs w:val="20"/>
              </w:rPr>
            </w:pPr>
            <w:r w:rsidRPr="00A80DA9">
              <w:rPr>
                <w:b/>
                <w:bCs/>
                <w:sz w:val="20"/>
                <w:szCs w:val="20"/>
              </w:rPr>
              <w:t>Nombre y Apellido</w:t>
            </w:r>
          </w:p>
        </w:tc>
        <w:tc>
          <w:tcPr>
            <w:tcW w:w="3597" w:type="dxa"/>
          </w:tcPr>
          <w:p w14:paraId="0FDE0942" w14:textId="77777777" w:rsidR="00A80DA9" w:rsidRPr="00A80DA9" w:rsidRDefault="00A80DA9" w:rsidP="00A80DA9">
            <w:pPr>
              <w:jc w:val="center"/>
              <w:rPr>
                <w:b/>
                <w:bCs/>
                <w:sz w:val="20"/>
                <w:szCs w:val="20"/>
              </w:rPr>
            </w:pPr>
            <w:r w:rsidRPr="00A80DA9">
              <w:rPr>
                <w:b/>
                <w:bCs/>
                <w:sz w:val="20"/>
                <w:szCs w:val="20"/>
              </w:rPr>
              <w:t>Posición</w:t>
            </w:r>
          </w:p>
        </w:tc>
        <w:tc>
          <w:tcPr>
            <w:tcW w:w="3597" w:type="dxa"/>
          </w:tcPr>
          <w:p w14:paraId="5415D1F6" w14:textId="77777777" w:rsidR="00A80DA9" w:rsidRPr="00A80DA9" w:rsidRDefault="00A80DA9" w:rsidP="00A80DA9">
            <w:pPr>
              <w:jc w:val="center"/>
              <w:rPr>
                <w:b/>
                <w:bCs/>
                <w:sz w:val="20"/>
                <w:szCs w:val="20"/>
              </w:rPr>
            </w:pPr>
            <w:r w:rsidRPr="00A80DA9">
              <w:rPr>
                <w:b/>
                <w:bCs/>
                <w:sz w:val="20"/>
                <w:szCs w:val="20"/>
              </w:rPr>
              <w:t>Firma</w:t>
            </w:r>
          </w:p>
        </w:tc>
      </w:tr>
      <w:tr w:rsidR="00A80DA9" w:rsidRPr="00A80DA9" w14:paraId="7669A57E" w14:textId="77777777" w:rsidTr="007A77E3">
        <w:tc>
          <w:tcPr>
            <w:tcW w:w="3596" w:type="dxa"/>
          </w:tcPr>
          <w:p w14:paraId="6ECA5F42" w14:textId="77777777" w:rsidR="00A80DA9" w:rsidRPr="00A80DA9" w:rsidRDefault="00A80DA9" w:rsidP="00A80DA9">
            <w:pPr>
              <w:rPr>
                <w:sz w:val="20"/>
                <w:szCs w:val="20"/>
              </w:rPr>
            </w:pPr>
          </w:p>
        </w:tc>
        <w:tc>
          <w:tcPr>
            <w:tcW w:w="3597" w:type="dxa"/>
          </w:tcPr>
          <w:p w14:paraId="64B54D7A" w14:textId="77777777" w:rsidR="00A80DA9" w:rsidRPr="00A80DA9" w:rsidRDefault="00A80DA9" w:rsidP="00A80DA9">
            <w:pPr>
              <w:rPr>
                <w:sz w:val="20"/>
                <w:szCs w:val="20"/>
              </w:rPr>
            </w:pPr>
          </w:p>
        </w:tc>
        <w:tc>
          <w:tcPr>
            <w:tcW w:w="3597" w:type="dxa"/>
          </w:tcPr>
          <w:p w14:paraId="1A6A2DBF" w14:textId="77777777" w:rsidR="00A80DA9" w:rsidRPr="00A80DA9" w:rsidRDefault="00A80DA9" w:rsidP="00A80DA9">
            <w:pPr>
              <w:rPr>
                <w:sz w:val="20"/>
                <w:szCs w:val="20"/>
              </w:rPr>
            </w:pPr>
          </w:p>
        </w:tc>
      </w:tr>
      <w:tr w:rsidR="00A80DA9" w:rsidRPr="00A80DA9" w14:paraId="2DBE70A7" w14:textId="77777777" w:rsidTr="007A77E3">
        <w:tc>
          <w:tcPr>
            <w:tcW w:w="3596" w:type="dxa"/>
          </w:tcPr>
          <w:p w14:paraId="4DFEB9F3" w14:textId="77777777" w:rsidR="00A80DA9" w:rsidRPr="00A80DA9" w:rsidRDefault="00A80DA9" w:rsidP="00A80DA9">
            <w:pPr>
              <w:rPr>
                <w:sz w:val="20"/>
                <w:szCs w:val="20"/>
              </w:rPr>
            </w:pPr>
          </w:p>
        </w:tc>
        <w:tc>
          <w:tcPr>
            <w:tcW w:w="3597" w:type="dxa"/>
          </w:tcPr>
          <w:p w14:paraId="40307DC3" w14:textId="77777777" w:rsidR="00A80DA9" w:rsidRPr="00A80DA9" w:rsidRDefault="00A80DA9" w:rsidP="00A80DA9">
            <w:pPr>
              <w:rPr>
                <w:sz w:val="20"/>
                <w:szCs w:val="20"/>
              </w:rPr>
            </w:pPr>
          </w:p>
        </w:tc>
        <w:tc>
          <w:tcPr>
            <w:tcW w:w="3597" w:type="dxa"/>
          </w:tcPr>
          <w:p w14:paraId="1F557D8E" w14:textId="77777777" w:rsidR="00A80DA9" w:rsidRPr="00A80DA9" w:rsidRDefault="00A80DA9" w:rsidP="00A80DA9">
            <w:pPr>
              <w:rPr>
                <w:sz w:val="20"/>
                <w:szCs w:val="20"/>
              </w:rPr>
            </w:pPr>
          </w:p>
        </w:tc>
      </w:tr>
      <w:tr w:rsidR="00A80DA9" w:rsidRPr="00A80DA9" w14:paraId="7696A59F" w14:textId="77777777" w:rsidTr="007A77E3">
        <w:tc>
          <w:tcPr>
            <w:tcW w:w="3596" w:type="dxa"/>
          </w:tcPr>
          <w:p w14:paraId="7DF475C1" w14:textId="77777777" w:rsidR="00A80DA9" w:rsidRPr="00A80DA9" w:rsidRDefault="00A80DA9" w:rsidP="00A80DA9">
            <w:pPr>
              <w:rPr>
                <w:sz w:val="20"/>
                <w:szCs w:val="20"/>
              </w:rPr>
            </w:pPr>
          </w:p>
        </w:tc>
        <w:tc>
          <w:tcPr>
            <w:tcW w:w="3597" w:type="dxa"/>
          </w:tcPr>
          <w:p w14:paraId="26566B12" w14:textId="77777777" w:rsidR="00A80DA9" w:rsidRPr="00A80DA9" w:rsidRDefault="00A80DA9" w:rsidP="00A80DA9">
            <w:pPr>
              <w:rPr>
                <w:sz w:val="20"/>
                <w:szCs w:val="20"/>
              </w:rPr>
            </w:pPr>
          </w:p>
        </w:tc>
        <w:tc>
          <w:tcPr>
            <w:tcW w:w="3597" w:type="dxa"/>
          </w:tcPr>
          <w:p w14:paraId="5C56520D" w14:textId="77777777" w:rsidR="00A80DA9" w:rsidRPr="00A80DA9" w:rsidRDefault="00A80DA9" w:rsidP="00A80DA9">
            <w:pPr>
              <w:rPr>
                <w:sz w:val="20"/>
                <w:szCs w:val="20"/>
              </w:rPr>
            </w:pPr>
          </w:p>
        </w:tc>
      </w:tr>
    </w:tbl>
    <w:p w14:paraId="0C5CA9FE" w14:textId="77777777" w:rsidR="00A80DA9" w:rsidRPr="00A80DA9" w:rsidRDefault="00A80DA9" w:rsidP="00A80DA9">
      <w:pPr>
        <w:rPr>
          <w:rFonts w:ascii="Calibri" w:eastAsia="Calibri" w:hAnsi="Calibri" w:cs="Calibri"/>
          <w:sz w:val="20"/>
          <w:szCs w:val="20"/>
          <w:lang w:val="es-PR"/>
        </w:rPr>
      </w:pPr>
    </w:p>
    <w:p w14:paraId="59F23809" w14:textId="77777777" w:rsidR="00A80DA9" w:rsidRPr="00A80DA9" w:rsidRDefault="00A80DA9" w:rsidP="00A80DA9">
      <w:pPr>
        <w:rPr>
          <w:rFonts w:ascii="Calibri" w:eastAsia="Calibri" w:hAnsi="Calibri" w:cs="Calibri"/>
          <w:sz w:val="20"/>
          <w:szCs w:val="20"/>
          <w:lang w:val="es-PR"/>
        </w:rPr>
      </w:pPr>
      <w:r w:rsidRPr="00A80DA9">
        <w:rPr>
          <w:rFonts w:ascii="Calibri" w:eastAsia="Calibri" w:hAnsi="Calibri" w:cs="Calibri"/>
          <w:sz w:val="20"/>
          <w:szCs w:val="20"/>
          <w:lang w:val="es-PR"/>
        </w:rPr>
        <w:t xml:space="preserve">En mi carácter de ________________________ de la (tipo de negocio) ___________________, certifico, además, que la Resolución arriba transcrita no ha sido revocada, anulada o enmendada en forma alguna y que se mantiene vigente con toda su fuerza y vigor. </w:t>
      </w:r>
    </w:p>
    <w:p w14:paraId="3C5C850A" w14:textId="77777777" w:rsidR="00A80DA9" w:rsidRPr="00A80DA9" w:rsidRDefault="00A80DA9" w:rsidP="00A80DA9">
      <w:pPr>
        <w:rPr>
          <w:rFonts w:ascii="Calibri" w:eastAsia="Calibri" w:hAnsi="Calibri" w:cs="Calibri"/>
          <w:sz w:val="20"/>
          <w:szCs w:val="20"/>
          <w:lang w:val="es-PR"/>
        </w:rPr>
      </w:pPr>
    </w:p>
    <w:p w14:paraId="4468AD52" w14:textId="77777777" w:rsidR="00A80DA9" w:rsidRPr="00A80DA9" w:rsidRDefault="00A80DA9" w:rsidP="00A80DA9">
      <w:pPr>
        <w:rPr>
          <w:rFonts w:ascii="Calibri" w:eastAsia="Calibri" w:hAnsi="Calibri" w:cs="Calibri"/>
          <w:sz w:val="20"/>
          <w:szCs w:val="20"/>
          <w:lang w:val="es-PR"/>
        </w:rPr>
      </w:pPr>
      <w:r w:rsidRPr="00A80DA9">
        <w:rPr>
          <w:rFonts w:ascii="Calibri" w:eastAsia="Calibri" w:hAnsi="Calibri" w:cs="Calibri"/>
          <w:b/>
          <w:bCs/>
          <w:sz w:val="20"/>
          <w:szCs w:val="20"/>
          <w:lang w:val="es-PR"/>
        </w:rPr>
        <w:t>PARA QUE ASÍ CONSTE</w:t>
      </w:r>
      <w:r w:rsidRPr="00A80DA9">
        <w:rPr>
          <w:rFonts w:ascii="Calibri" w:eastAsia="Calibri" w:hAnsi="Calibri" w:cs="Calibri"/>
          <w:sz w:val="20"/>
          <w:szCs w:val="20"/>
          <w:lang w:val="es-PR"/>
        </w:rPr>
        <w:t xml:space="preserve">, firmo la presente y estampo el sello de la __________________ (tipo de negocio). </w:t>
      </w:r>
    </w:p>
    <w:p w14:paraId="7ECDF0B6" w14:textId="77777777" w:rsidR="00A80DA9" w:rsidRPr="00A80DA9" w:rsidRDefault="00A80DA9" w:rsidP="00A80DA9">
      <w:pPr>
        <w:rPr>
          <w:rFonts w:ascii="Calibri" w:eastAsia="Calibri" w:hAnsi="Calibri" w:cs="Calibri"/>
          <w:sz w:val="20"/>
          <w:szCs w:val="20"/>
          <w:lang w:val="es-PR"/>
        </w:rPr>
      </w:pPr>
    </w:p>
    <w:p w14:paraId="3D9872B9" w14:textId="77777777" w:rsidR="00A80DA9" w:rsidRPr="00A80DA9" w:rsidRDefault="00A80DA9" w:rsidP="00A80DA9">
      <w:pPr>
        <w:rPr>
          <w:rFonts w:ascii="Calibri" w:eastAsia="Calibri" w:hAnsi="Calibri" w:cs="Calibri"/>
          <w:sz w:val="20"/>
          <w:szCs w:val="20"/>
          <w:lang w:val="es-PR"/>
        </w:rPr>
      </w:pPr>
      <w:r w:rsidRPr="00A80DA9">
        <w:rPr>
          <w:rFonts w:ascii="Calibri" w:eastAsia="Calibri" w:hAnsi="Calibri" w:cs="Calibri"/>
          <w:sz w:val="20"/>
          <w:szCs w:val="20"/>
          <w:lang w:val="es-PR"/>
        </w:rPr>
        <w:t>En __________________, _________________, hoy ____ de __________________ de 20___.</w:t>
      </w:r>
    </w:p>
    <w:p w14:paraId="1C75FFBF" w14:textId="77777777" w:rsidR="00A80DA9" w:rsidRPr="00A80DA9" w:rsidRDefault="00A80DA9" w:rsidP="00A80DA9">
      <w:pPr>
        <w:rPr>
          <w:rFonts w:ascii="Calibri" w:eastAsia="Calibri" w:hAnsi="Calibri" w:cs="Calibri"/>
          <w:sz w:val="20"/>
          <w:szCs w:val="20"/>
          <w:lang w:val="es-PR"/>
        </w:rPr>
      </w:pPr>
    </w:p>
    <w:p w14:paraId="75E1025F" w14:textId="77777777" w:rsidR="00A80DA9" w:rsidRPr="00A80DA9" w:rsidRDefault="00A80DA9" w:rsidP="00A80DA9">
      <w:pPr>
        <w:rPr>
          <w:rFonts w:ascii="Calibri" w:eastAsia="Calibri" w:hAnsi="Calibri" w:cs="Calibri"/>
          <w:sz w:val="20"/>
          <w:szCs w:val="20"/>
          <w:lang w:val="es-PR"/>
        </w:rPr>
      </w:pPr>
      <w:r w:rsidRPr="00A80DA9">
        <w:rPr>
          <w:rFonts w:ascii="Calibri" w:eastAsia="Calibri" w:hAnsi="Calibri" w:cs="Calibri"/>
          <w:b/>
          <w:bCs/>
          <w:noProof/>
        </w:rPr>
        <mc:AlternateContent>
          <mc:Choice Requires="wps">
            <w:drawing>
              <wp:anchor distT="45720" distB="45720" distL="114300" distR="114300" simplePos="0" relativeHeight="251663369" behindDoc="0" locked="0" layoutInCell="1" allowOverlap="1" wp14:anchorId="03F8B3CA" wp14:editId="3220F378">
                <wp:simplePos x="0" y="0"/>
                <wp:positionH relativeFrom="margin">
                  <wp:align>right</wp:align>
                </wp:positionH>
                <wp:positionV relativeFrom="paragraph">
                  <wp:posOffset>6985</wp:posOffset>
                </wp:positionV>
                <wp:extent cx="1226820" cy="762000"/>
                <wp:effectExtent l="0" t="0" r="11430" b="190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762000"/>
                        </a:xfrm>
                        <a:prstGeom prst="rect">
                          <a:avLst/>
                        </a:prstGeom>
                        <a:solidFill>
                          <a:srgbClr val="FFFFFF"/>
                        </a:solidFill>
                        <a:ln w="9525">
                          <a:solidFill>
                            <a:sysClr val="window" lastClr="FFFFFF">
                              <a:lumMod val="75000"/>
                            </a:sysClr>
                          </a:solidFill>
                          <a:miter lim="800000"/>
                          <a:headEnd/>
                          <a:tailEnd/>
                        </a:ln>
                      </wps:spPr>
                      <wps:txbx>
                        <w:txbxContent>
                          <w:p w14:paraId="52FA9D94" w14:textId="77777777" w:rsidR="00B30023" w:rsidRDefault="00B30023" w:rsidP="00A80DA9">
                            <w:pPr>
                              <w:rPr>
                                <w:color w:val="D9D9D9" w:themeColor="background1" w:themeShade="D9"/>
                                <w:sz w:val="28"/>
                                <w:szCs w:val="28"/>
                              </w:rPr>
                            </w:pPr>
                          </w:p>
                          <w:p w14:paraId="737C0C7B" w14:textId="77777777" w:rsidR="00B30023" w:rsidRPr="00200349" w:rsidRDefault="00B30023" w:rsidP="00A80DA9">
                            <w:pPr>
                              <w:jc w:val="center"/>
                              <w:rPr>
                                <w:color w:val="D9D9D9" w:themeColor="background1" w:themeShade="D9"/>
                                <w:sz w:val="28"/>
                                <w:szCs w:val="28"/>
                              </w:rPr>
                            </w:pPr>
                            <w:r w:rsidRPr="00200349">
                              <w:rPr>
                                <w:color w:val="D9D9D9" w:themeColor="background1" w:themeShade="D9"/>
                                <w:sz w:val="28"/>
                                <w:szCs w:val="28"/>
                              </w:rPr>
                              <w:t>Sello Negocio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F8B3CA" id="_x0000_t202" coordsize="21600,21600" o:spt="202" path="m,l,21600r21600,l21600,xe">
                <v:stroke joinstyle="miter"/>
                <v:path gradientshapeok="t" o:connecttype="rect"/>
              </v:shapetype>
              <v:shape id="Cuadro de texto 2" o:spid="_x0000_s1029" type="#_x0000_t202" style="position:absolute;left:0;text-align:left;margin-left:45.4pt;margin-top:.55pt;width:96.6pt;height:60pt;z-index:25166336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" strokecolor="#bfbfbf">
                <v:textbox>
                  <w:txbxContent>
                    <w:p w14:paraId="52FA9D94" w14:textId="77777777" w:rsidR="00B30023" w:rsidRDefault="00B30023" w:rsidP="00A80DA9">
                      <w:pPr>
                        <w:rPr>
                          <w:color w:val="D9D9D9" w:themeColor="background1" w:themeShade="D9"/>
                          <w:sz w:val="28"/>
                          <w:szCs w:val="28"/>
                        </w:rPr>
                      </w:pPr>
                    </w:p>
                    <w:p w14:paraId="737C0C7B" w14:textId="77777777" w:rsidR="00B30023" w:rsidRPr="00200349" w:rsidRDefault="00B30023" w:rsidP="00A80DA9">
                      <w:pPr>
                        <w:jc w:val="center"/>
                        <w:rPr>
                          <w:color w:val="D9D9D9" w:themeColor="background1" w:themeShade="D9"/>
                          <w:sz w:val="28"/>
                          <w:szCs w:val="28"/>
                        </w:rPr>
                      </w:pPr>
                      <w:r w:rsidRPr="00200349">
                        <w:rPr>
                          <w:color w:val="D9D9D9" w:themeColor="background1" w:themeShade="D9"/>
                          <w:sz w:val="28"/>
                          <w:szCs w:val="28"/>
                        </w:rPr>
                        <w:t>Sello Negocio</w:t>
                      </w:r>
                    </w:p>
                  </w:txbxContent>
                </v:textbox>
                <w10:wrap anchorx="margin"/>
              </v:shape>
            </w:pict>
          </mc:Fallback>
        </mc:AlternateContent>
      </w:r>
      <w:r w:rsidRPr="00A80DA9">
        <w:rPr>
          <w:rFonts w:ascii="Calibri" w:eastAsia="Calibri" w:hAnsi="Calibri" w:cs="Calibri"/>
          <w:sz w:val="20"/>
          <w:szCs w:val="20"/>
          <w:lang w:val="es-PR"/>
        </w:rPr>
        <w:t xml:space="preserve">____________________________ </w:t>
      </w:r>
    </w:p>
    <w:p w14:paraId="5424FB5C" w14:textId="77777777" w:rsidR="00A80DA9" w:rsidRPr="00A80DA9" w:rsidRDefault="00A80DA9" w:rsidP="00A80DA9">
      <w:pPr>
        <w:rPr>
          <w:rFonts w:ascii="Calibri" w:eastAsia="Calibri" w:hAnsi="Calibri" w:cs="Calibri"/>
          <w:sz w:val="20"/>
          <w:szCs w:val="20"/>
          <w:lang w:val="es-PR"/>
        </w:rPr>
      </w:pPr>
      <w:r w:rsidRPr="00A80DA9">
        <w:rPr>
          <w:rFonts w:ascii="Calibri" w:eastAsia="Calibri" w:hAnsi="Calibri" w:cs="Calibri"/>
          <w:sz w:val="20"/>
          <w:szCs w:val="20"/>
          <w:lang w:val="es-PR"/>
        </w:rPr>
        <w:t>Firma del (de la) Declarante</w:t>
      </w:r>
    </w:p>
    <w:p w14:paraId="29CBD436" w14:textId="77777777" w:rsidR="00A80DA9" w:rsidRPr="00A80DA9" w:rsidRDefault="00A80DA9" w:rsidP="00A80DA9">
      <w:pPr>
        <w:rPr>
          <w:rFonts w:ascii="Calibri" w:eastAsia="Calibri" w:hAnsi="Calibri" w:cs="Calibri"/>
          <w:lang w:val="es-PR"/>
        </w:rPr>
      </w:pPr>
    </w:p>
    <w:p w14:paraId="0B98E2A7" w14:textId="77777777" w:rsidR="00A80DA9" w:rsidRPr="00A80DA9" w:rsidRDefault="00A80DA9" w:rsidP="00A80DA9">
      <w:pPr>
        <w:jc w:val="center"/>
        <w:rPr>
          <w:rFonts w:ascii="Calibri" w:eastAsia="Calibri" w:hAnsi="Calibri" w:cs="Calibri"/>
          <w:b/>
          <w:bCs/>
          <w:lang w:val="es-PR"/>
        </w:rPr>
      </w:pPr>
    </w:p>
    <w:p w14:paraId="033BDBA4" w14:textId="77777777" w:rsidR="00A80DA9" w:rsidRPr="00A80DA9" w:rsidRDefault="00A80DA9" w:rsidP="00A80DA9">
      <w:pPr>
        <w:jc w:val="center"/>
        <w:rPr>
          <w:rFonts w:ascii="Calibri" w:eastAsia="Calibri" w:hAnsi="Calibri" w:cs="Calibri"/>
          <w:b/>
          <w:bCs/>
          <w:lang w:val="es-PR"/>
        </w:rPr>
      </w:pPr>
      <w:bookmarkStart w:id="75" w:name="_Hlk90915949"/>
      <w:r w:rsidRPr="00A80DA9">
        <w:rPr>
          <w:rFonts w:ascii="Calibri" w:eastAsia="Calibri" w:hAnsi="Calibri" w:cs="Calibri"/>
          <w:b/>
          <w:bCs/>
          <w:lang w:val="es-PR"/>
        </w:rPr>
        <w:t>AFIDÁVIT</w:t>
      </w:r>
    </w:p>
    <w:p w14:paraId="2A65D42F" w14:textId="77777777" w:rsidR="00A80DA9" w:rsidRPr="00A80DA9" w:rsidRDefault="00A80DA9" w:rsidP="00A80DA9">
      <w:pPr>
        <w:jc w:val="center"/>
        <w:rPr>
          <w:rFonts w:ascii="Calibri" w:eastAsia="Calibri" w:hAnsi="Calibri" w:cs="Calibri"/>
          <w:lang w:val="es-PR"/>
        </w:rPr>
      </w:pPr>
    </w:p>
    <w:p w14:paraId="1F89CBFF" w14:textId="77777777" w:rsidR="00A80DA9" w:rsidRPr="00A80DA9" w:rsidRDefault="00A80DA9" w:rsidP="00A80DA9">
      <w:pPr>
        <w:rPr>
          <w:rFonts w:ascii="Calibri" w:eastAsia="Calibri" w:hAnsi="Calibri" w:cs="Calibri"/>
          <w:lang w:val="es-PR"/>
        </w:rPr>
      </w:pPr>
      <w:r w:rsidRPr="00A80DA9">
        <w:rPr>
          <w:rFonts w:ascii="Calibri" w:eastAsia="Calibri" w:hAnsi="Calibri" w:cs="Calibri"/>
          <w:lang w:val="es-PR"/>
        </w:rPr>
        <w:t xml:space="preserve"> </w:t>
      </w:r>
      <w:r w:rsidRPr="00A80DA9">
        <w:rPr>
          <w:rFonts w:ascii="Calibri" w:eastAsia="Calibri" w:hAnsi="Calibri" w:cs="Calibri"/>
          <w:b/>
          <w:bCs/>
          <w:lang w:val="es-PR"/>
        </w:rPr>
        <w:t>Afidávit Número:</w:t>
      </w:r>
      <w:r w:rsidRPr="00A80DA9">
        <w:rPr>
          <w:rFonts w:ascii="Calibri" w:eastAsia="Calibri" w:hAnsi="Calibri" w:cs="Calibri"/>
          <w:lang w:val="es-PR"/>
        </w:rPr>
        <w:t xml:space="preserve"> ____________</w:t>
      </w:r>
    </w:p>
    <w:p w14:paraId="0463B39B" w14:textId="77777777" w:rsidR="00A80DA9" w:rsidRPr="00A80DA9" w:rsidRDefault="00A80DA9" w:rsidP="00A80DA9">
      <w:pPr>
        <w:rPr>
          <w:rFonts w:ascii="Calibri" w:eastAsia="Calibri" w:hAnsi="Calibri" w:cs="Calibri"/>
          <w:lang w:val="es-PR"/>
        </w:rPr>
      </w:pPr>
    </w:p>
    <w:p w14:paraId="7FEDFD19" w14:textId="77777777" w:rsidR="00A80DA9" w:rsidRPr="00A80DA9" w:rsidRDefault="00A80DA9" w:rsidP="00A80DA9">
      <w:pPr>
        <w:spacing w:line="360" w:lineRule="auto"/>
        <w:rPr>
          <w:rFonts w:ascii="Calibri" w:eastAsia="Calibri" w:hAnsi="Calibri" w:cs="Calibri"/>
          <w:lang w:val="es-PR"/>
        </w:rPr>
      </w:pPr>
      <w:r w:rsidRPr="00A80DA9">
        <w:rPr>
          <w:rFonts w:ascii="Calibri" w:eastAsia="Calibri" w:hAnsi="Calibri" w:cs="Calibri"/>
          <w:b/>
          <w:bCs/>
          <w:lang w:val="es-PR"/>
        </w:rPr>
        <w:t>JURADA Y SUSCRITA</w:t>
      </w:r>
      <w:r w:rsidRPr="00A80DA9">
        <w:rPr>
          <w:rFonts w:ascii="Calibri" w:eastAsia="Calibri" w:hAnsi="Calibri" w:cs="Calibri"/>
          <w:lang w:val="es-PR"/>
        </w:rPr>
        <w:t xml:space="preserve"> ante mí por _____________________________, de las circunstancias personales antes mencionadas, en su carácter de __________________________ de la ___________________________ (tipo de negocio) y a quien identifico mediante _________________________________. </w:t>
      </w:r>
    </w:p>
    <w:p w14:paraId="6813A656" w14:textId="77777777" w:rsidR="00A80DA9" w:rsidRPr="00A80DA9" w:rsidRDefault="00A80DA9" w:rsidP="00A80DA9">
      <w:pPr>
        <w:rPr>
          <w:rFonts w:ascii="Calibri" w:eastAsia="Calibri" w:hAnsi="Calibri" w:cs="Calibri"/>
          <w:lang w:val="es-PR"/>
        </w:rPr>
      </w:pPr>
    </w:p>
    <w:p w14:paraId="54E10DA1" w14:textId="77777777" w:rsidR="00A80DA9" w:rsidRPr="00A80DA9" w:rsidRDefault="00A80DA9" w:rsidP="00A80DA9">
      <w:pPr>
        <w:rPr>
          <w:rFonts w:ascii="Calibri" w:eastAsia="Calibri" w:hAnsi="Calibri" w:cs="Calibri"/>
          <w:lang w:val="es-PR"/>
        </w:rPr>
      </w:pPr>
      <w:r w:rsidRPr="00A80DA9">
        <w:rPr>
          <w:rFonts w:ascii="Calibri" w:eastAsia="Calibri" w:hAnsi="Calibri" w:cs="Calibri"/>
          <w:lang w:val="es-PR"/>
        </w:rPr>
        <w:t>En __________________, _________________, hoy ____ de __________________ de 20___.</w:t>
      </w:r>
    </w:p>
    <w:p w14:paraId="58D4B1E7" w14:textId="77777777" w:rsidR="00A80DA9" w:rsidRPr="00A80DA9" w:rsidRDefault="00A80DA9" w:rsidP="00A80DA9">
      <w:pPr>
        <w:rPr>
          <w:rFonts w:ascii="Calibri" w:eastAsia="Calibri" w:hAnsi="Calibri" w:cs="Calibri"/>
          <w:lang w:val="es-PR"/>
        </w:rPr>
      </w:pPr>
    </w:p>
    <w:p w14:paraId="72B9D1A4" w14:textId="77777777" w:rsidR="00A80DA9" w:rsidRPr="00A80DA9" w:rsidRDefault="00A80DA9" w:rsidP="00A80DA9">
      <w:pPr>
        <w:rPr>
          <w:rFonts w:ascii="Calibri" w:eastAsia="Calibri" w:hAnsi="Calibri" w:cs="Calibri"/>
          <w:lang w:val="es-PR"/>
        </w:rPr>
      </w:pPr>
      <w:r w:rsidRPr="00A80DA9">
        <w:rPr>
          <w:rFonts w:ascii="Calibri" w:eastAsia="Calibri" w:hAnsi="Calibri" w:cs="Calibri"/>
          <w:lang w:val="es-PR"/>
        </w:rPr>
        <w:t xml:space="preserve">____________________________ </w:t>
      </w:r>
      <w:r w:rsidRPr="00A80DA9">
        <w:rPr>
          <w:rFonts w:ascii="Calibri" w:eastAsia="Calibri" w:hAnsi="Calibri" w:cs="Calibri"/>
          <w:lang w:val="es-PR"/>
        </w:rPr>
        <w:tab/>
      </w:r>
      <w:r w:rsidRPr="00A80DA9">
        <w:rPr>
          <w:rFonts w:ascii="Calibri" w:eastAsia="Calibri" w:hAnsi="Calibri" w:cs="Calibri"/>
          <w:lang w:val="es-PR"/>
        </w:rPr>
        <w:tab/>
      </w:r>
      <w:r w:rsidRPr="00A80DA9">
        <w:rPr>
          <w:rFonts w:ascii="Calibri" w:eastAsia="Calibri" w:hAnsi="Calibri" w:cs="Calibri"/>
          <w:lang w:val="es-PR"/>
        </w:rPr>
        <w:tab/>
      </w:r>
      <w:r w:rsidRPr="00A80DA9">
        <w:rPr>
          <w:rFonts w:ascii="Calibri" w:eastAsia="Calibri" w:hAnsi="Calibri" w:cs="Calibri"/>
          <w:lang w:val="es-PR"/>
        </w:rPr>
        <w:tab/>
      </w:r>
      <w:r w:rsidRPr="00A80DA9">
        <w:rPr>
          <w:rFonts w:ascii="Calibri" w:eastAsia="Calibri" w:hAnsi="Calibri" w:cs="Calibri"/>
          <w:lang w:val="es-PR"/>
        </w:rPr>
        <w:tab/>
        <w:t xml:space="preserve">__________________________ </w:t>
      </w:r>
    </w:p>
    <w:p w14:paraId="5DAC81E7" w14:textId="77777777" w:rsidR="00A80DA9" w:rsidRPr="00A80DA9" w:rsidRDefault="00A80DA9" w:rsidP="00A80DA9">
      <w:pPr>
        <w:rPr>
          <w:rFonts w:ascii="Arial Narrow" w:eastAsia="Arial Narrow" w:hAnsi="Arial Narrow" w:cs="Arial Narrow"/>
          <w:sz w:val="16"/>
          <w:szCs w:val="16"/>
          <w:lang w:val="es-PR"/>
        </w:rPr>
      </w:pPr>
      <w:r w:rsidRPr="00A80DA9">
        <w:rPr>
          <w:rFonts w:ascii="Calibri" w:eastAsia="Calibri" w:hAnsi="Calibri" w:cs="Calibri"/>
          <w:lang w:val="es-PR"/>
        </w:rPr>
        <w:t xml:space="preserve">Nombre del (de la) Notario(a) </w:t>
      </w:r>
      <w:r w:rsidRPr="00A80DA9">
        <w:rPr>
          <w:rFonts w:ascii="Calibri" w:eastAsia="Calibri" w:hAnsi="Calibri" w:cs="Calibri"/>
          <w:lang w:val="es-PR"/>
        </w:rPr>
        <w:tab/>
      </w:r>
      <w:r w:rsidRPr="00A80DA9">
        <w:rPr>
          <w:rFonts w:ascii="Calibri" w:eastAsia="Calibri" w:hAnsi="Calibri" w:cs="Calibri"/>
          <w:lang w:val="es-PR"/>
        </w:rPr>
        <w:tab/>
      </w:r>
      <w:r w:rsidRPr="00A80DA9">
        <w:rPr>
          <w:rFonts w:ascii="Calibri" w:eastAsia="Calibri" w:hAnsi="Calibri" w:cs="Calibri"/>
          <w:lang w:val="es-PR"/>
        </w:rPr>
        <w:tab/>
      </w:r>
      <w:r w:rsidRPr="00A80DA9">
        <w:rPr>
          <w:rFonts w:ascii="Calibri" w:eastAsia="Calibri" w:hAnsi="Calibri" w:cs="Calibri"/>
          <w:lang w:val="es-PR"/>
        </w:rPr>
        <w:tab/>
      </w:r>
      <w:r w:rsidRPr="00A80DA9">
        <w:rPr>
          <w:rFonts w:ascii="Calibri" w:eastAsia="Calibri" w:hAnsi="Calibri" w:cs="Calibri"/>
          <w:lang w:val="es-PR"/>
        </w:rPr>
        <w:tab/>
      </w:r>
      <w:r w:rsidRPr="00A80DA9">
        <w:rPr>
          <w:rFonts w:ascii="Calibri" w:eastAsia="Calibri" w:hAnsi="Calibri" w:cs="Calibri"/>
          <w:lang w:val="es-PR"/>
        </w:rPr>
        <w:tab/>
        <w:t xml:space="preserve">Firma del (de la) Notario(a) </w:t>
      </w:r>
    </w:p>
    <w:bookmarkEnd w:id="75"/>
    <w:p w14:paraId="6A3B7536" w14:textId="740CBFB3" w:rsidR="00A55A9F" w:rsidRPr="00007ADF" w:rsidRDefault="00750DBD" w:rsidP="00750DBD">
      <w:pPr>
        <w:rPr>
          <w:color w:val="000000" w:themeColor="text1"/>
          <w:lang w:val="es-ES"/>
        </w:rPr>
      </w:pPr>
      <w:r w:rsidRPr="00A80DA9">
        <w:rPr>
          <w:rFonts w:ascii="Calibri" w:eastAsia="Calibri" w:hAnsi="Calibri" w:cs="Calibri"/>
          <w:b/>
          <w:bCs/>
          <w:noProof/>
        </w:rPr>
        <mc:AlternateContent>
          <mc:Choice Requires="wps">
            <w:drawing>
              <wp:anchor distT="45720" distB="45720" distL="114300" distR="114300" simplePos="0" relativeHeight="251664393" behindDoc="0" locked="0" layoutInCell="1" allowOverlap="1" wp14:anchorId="240AD551" wp14:editId="5DFCF643">
                <wp:simplePos x="0" y="0"/>
                <wp:positionH relativeFrom="margin">
                  <wp:posOffset>4356100</wp:posOffset>
                </wp:positionH>
                <wp:positionV relativeFrom="paragraph">
                  <wp:posOffset>137160</wp:posOffset>
                </wp:positionV>
                <wp:extent cx="1226820" cy="762000"/>
                <wp:effectExtent l="0" t="0" r="17780" b="1270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762000"/>
                        </a:xfrm>
                        <a:prstGeom prst="rect">
                          <a:avLst/>
                        </a:prstGeom>
                        <a:solidFill>
                          <a:srgbClr val="FFFFFF"/>
                        </a:solidFill>
                        <a:ln w="9525">
                          <a:solidFill>
                            <a:sysClr val="window" lastClr="FFFFFF">
                              <a:lumMod val="75000"/>
                            </a:sysClr>
                          </a:solidFill>
                          <a:miter lim="800000"/>
                          <a:headEnd/>
                          <a:tailEnd/>
                        </a:ln>
                      </wps:spPr>
                      <wps:txbx>
                        <w:txbxContent>
                          <w:p w14:paraId="540445A9" w14:textId="77777777" w:rsidR="00B30023" w:rsidRDefault="00B30023" w:rsidP="00A80DA9">
                            <w:pPr>
                              <w:rPr>
                                <w:color w:val="D9D9D9" w:themeColor="background1" w:themeShade="D9"/>
                                <w:sz w:val="28"/>
                                <w:szCs w:val="28"/>
                              </w:rPr>
                            </w:pPr>
                          </w:p>
                          <w:p w14:paraId="42F14B6C" w14:textId="0B5EAA02" w:rsidR="00B30023" w:rsidRDefault="00B30023" w:rsidP="00A80DA9">
                            <w:pPr>
                              <w:jc w:val="center"/>
                              <w:rPr>
                                <w:color w:val="D9D9D9" w:themeColor="background1" w:themeShade="D9"/>
                                <w:sz w:val="28"/>
                                <w:szCs w:val="28"/>
                              </w:rPr>
                            </w:pPr>
                            <w:r w:rsidRPr="00200349">
                              <w:rPr>
                                <w:color w:val="D9D9D9" w:themeColor="background1" w:themeShade="D9"/>
                                <w:sz w:val="28"/>
                                <w:szCs w:val="28"/>
                              </w:rPr>
                              <w:t xml:space="preserve">Sello </w:t>
                            </w:r>
                            <w:r>
                              <w:rPr>
                                <w:color w:val="D9D9D9" w:themeColor="background1" w:themeShade="D9"/>
                                <w:sz w:val="28"/>
                                <w:szCs w:val="28"/>
                              </w:rPr>
                              <w:t>Notarial</w:t>
                            </w:r>
                          </w:p>
                          <w:p w14:paraId="49ACBC35" w14:textId="02BD20EA" w:rsidR="00750DBD" w:rsidRDefault="00750DBD" w:rsidP="00A80DA9">
                            <w:pPr>
                              <w:jc w:val="center"/>
                              <w:rPr>
                                <w:color w:val="D9D9D9" w:themeColor="background1" w:themeShade="D9"/>
                                <w:sz w:val="28"/>
                                <w:szCs w:val="28"/>
                              </w:rPr>
                            </w:pPr>
                          </w:p>
                          <w:p w14:paraId="2CA45473" w14:textId="77777777" w:rsidR="00750DBD" w:rsidRPr="00200349" w:rsidRDefault="00750DBD" w:rsidP="00A80DA9">
                            <w:pPr>
                              <w:jc w:val="center"/>
                              <w:rPr>
                                <w:color w:val="D9D9D9" w:themeColor="background1" w:themeShade="D9"/>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AD551" id="_x0000_s1030" type="#_x0000_t202" style="position:absolute;left:0;text-align:left;margin-left:343pt;margin-top:10.8pt;width:96.6pt;height:60pt;z-index:2516643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" strokecolor="#bfbfbf">
                <v:textbox>
                  <w:txbxContent>
                    <w:p w14:paraId="540445A9" w14:textId="77777777" w:rsidR="00B30023" w:rsidRDefault="00B30023" w:rsidP="00A80DA9">
                      <w:pPr>
                        <w:rPr>
                          <w:color w:val="D9D9D9" w:themeColor="background1" w:themeShade="D9"/>
                          <w:sz w:val="28"/>
                          <w:szCs w:val="28"/>
                        </w:rPr>
                      </w:pPr>
                    </w:p>
                    <w:p w14:paraId="42F14B6C" w14:textId="0B5EAA02" w:rsidR="00B30023" w:rsidRDefault="00B30023" w:rsidP="00A80DA9">
                      <w:pPr>
                        <w:jc w:val="center"/>
                        <w:rPr>
                          <w:color w:val="D9D9D9" w:themeColor="background1" w:themeShade="D9"/>
                          <w:sz w:val="28"/>
                          <w:szCs w:val="28"/>
                        </w:rPr>
                      </w:pPr>
                      <w:r w:rsidRPr="00200349">
                        <w:rPr>
                          <w:color w:val="D9D9D9" w:themeColor="background1" w:themeShade="D9"/>
                          <w:sz w:val="28"/>
                          <w:szCs w:val="28"/>
                        </w:rPr>
                        <w:t xml:space="preserve">Sello </w:t>
                      </w:r>
                      <w:r>
                        <w:rPr>
                          <w:color w:val="D9D9D9" w:themeColor="background1" w:themeShade="D9"/>
                          <w:sz w:val="28"/>
                          <w:szCs w:val="28"/>
                        </w:rPr>
                        <w:t>Notarial</w:t>
                      </w:r>
                    </w:p>
                    <w:p w14:paraId="49ACBC35" w14:textId="02BD20EA" w:rsidR="00750DBD" w:rsidRDefault="00750DBD" w:rsidP="00A80DA9">
                      <w:pPr>
                        <w:jc w:val="center"/>
                        <w:rPr>
                          <w:color w:val="D9D9D9" w:themeColor="background1" w:themeShade="D9"/>
                          <w:sz w:val="28"/>
                          <w:szCs w:val="28"/>
                        </w:rPr>
                      </w:pPr>
                    </w:p>
                    <w:p w14:paraId="2CA45473" w14:textId="77777777" w:rsidR="00750DBD" w:rsidRPr="00200349" w:rsidRDefault="00750DBD" w:rsidP="00A80DA9">
                      <w:pPr>
                        <w:jc w:val="center"/>
                        <w:rPr>
                          <w:color w:val="D9D9D9" w:themeColor="background1" w:themeShade="D9"/>
                          <w:sz w:val="28"/>
                          <w:szCs w:val="28"/>
                        </w:rPr>
                      </w:pPr>
                    </w:p>
                  </w:txbxContent>
                </v:textbox>
                <w10:wrap anchorx="margin"/>
              </v:shape>
            </w:pict>
          </mc:Fallback>
        </mc:AlternateContent>
      </w:r>
    </w:p>
    <w:p w14:paraId="1BC33A65" w14:textId="77777777" w:rsidR="00750DBD" w:rsidRPr="00007ADF" w:rsidRDefault="00750DBD" w:rsidP="00750DBD">
      <w:pPr>
        <w:rPr>
          <w:color w:val="000000" w:themeColor="text1"/>
          <w:lang w:val="es-ES"/>
        </w:rPr>
      </w:pPr>
    </w:p>
    <w:p w14:paraId="3C3ADE44" w14:textId="65840BF0" w:rsidR="00750DBD" w:rsidRPr="004E5D27" w:rsidRDefault="00750DBD" w:rsidP="00B225C8">
      <w:pPr>
        <w:jc w:val="center"/>
        <w:rPr>
          <w:rFonts w:ascii="Times New Roman" w:eastAsia="Times New Roman" w:hAnsi="Times New Roman" w:cs="Times New Roman"/>
          <w:b/>
          <w:bCs/>
          <w:color w:val="000000"/>
          <w:sz w:val="28"/>
          <w:szCs w:val="28"/>
        </w:rPr>
      </w:pPr>
      <w:r w:rsidRPr="004E5D27">
        <w:rPr>
          <w:rFonts w:ascii="Times New Roman" w:hAnsi="Times New Roman" w:cs="Times New Roman"/>
          <w:b/>
          <w:bCs/>
          <w:color w:val="000000" w:themeColor="text1"/>
          <w:sz w:val="28"/>
          <w:szCs w:val="28"/>
        </w:rPr>
        <w:lastRenderedPageBreak/>
        <w:t>Attachment</w:t>
      </w:r>
      <w:r w:rsidRPr="004E5D27">
        <w:rPr>
          <w:rFonts w:ascii="Times New Roman" w:hAnsi="Times New Roman" w:cs="Times New Roman"/>
          <w:b/>
          <w:bCs/>
          <w:color w:val="000000" w:themeColor="text1"/>
          <w:spacing w:val="-13"/>
          <w:sz w:val="28"/>
          <w:szCs w:val="28"/>
        </w:rPr>
        <w:t xml:space="preserve"> </w:t>
      </w:r>
      <w:r w:rsidR="004E5D27" w:rsidRPr="004E5D27">
        <w:rPr>
          <w:rFonts w:ascii="Times New Roman" w:hAnsi="Times New Roman" w:cs="Times New Roman"/>
          <w:b/>
          <w:bCs/>
          <w:color w:val="000000" w:themeColor="text1"/>
          <w:spacing w:val="-13"/>
          <w:sz w:val="28"/>
          <w:szCs w:val="28"/>
        </w:rPr>
        <w:t>I</w:t>
      </w:r>
      <w:r w:rsidRPr="004E5D27">
        <w:rPr>
          <w:rFonts w:ascii="Times New Roman" w:hAnsi="Times New Roman" w:cs="Times New Roman"/>
          <w:b/>
          <w:bCs/>
          <w:color w:val="000000" w:themeColor="text1"/>
          <w:sz w:val="28"/>
          <w:szCs w:val="28"/>
        </w:rPr>
        <w:t>V:</w:t>
      </w:r>
      <w:r w:rsidRPr="004E5D27">
        <w:rPr>
          <w:rFonts w:ascii="Times New Roman" w:hAnsi="Times New Roman" w:cs="Times New Roman"/>
          <w:b/>
          <w:bCs/>
          <w:color w:val="000000" w:themeColor="text1"/>
          <w:spacing w:val="-15"/>
          <w:sz w:val="28"/>
          <w:szCs w:val="28"/>
        </w:rPr>
        <w:t xml:space="preserve"> </w:t>
      </w:r>
      <w:r w:rsidR="00B225C8" w:rsidRPr="004E5D27">
        <w:rPr>
          <w:rFonts w:ascii="Times New Roman" w:hAnsi="Times New Roman" w:cs="Times New Roman"/>
          <w:b/>
          <w:bCs/>
          <w:color w:val="000000" w:themeColor="text1"/>
          <w:sz w:val="28"/>
          <w:szCs w:val="28"/>
        </w:rPr>
        <w:t>Non</w:t>
      </w:r>
      <w:r w:rsidR="00B225C8" w:rsidRPr="004E5D27">
        <w:rPr>
          <w:rFonts w:ascii="Times New Roman" w:hAnsi="Times New Roman" w:cs="Times New Roman"/>
          <w:b/>
          <w:bCs/>
          <w:color w:val="000000" w:themeColor="text1"/>
          <w:spacing w:val="-13"/>
          <w:sz w:val="28"/>
          <w:szCs w:val="28"/>
        </w:rPr>
        <w:t>-Collusive</w:t>
      </w:r>
      <w:r w:rsidRPr="004E5D27">
        <w:rPr>
          <w:rFonts w:ascii="Times New Roman" w:hAnsi="Times New Roman" w:cs="Times New Roman"/>
          <w:b/>
          <w:bCs/>
          <w:color w:val="000000" w:themeColor="text1"/>
          <w:spacing w:val="-11"/>
          <w:sz w:val="28"/>
          <w:szCs w:val="28"/>
        </w:rPr>
        <w:t xml:space="preserve"> </w:t>
      </w:r>
      <w:r w:rsidRPr="004E5D27">
        <w:rPr>
          <w:rFonts w:ascii="Times New Roman" w:hAnsi="Times New Roman" w:cs="Times New Roman"/>
          <w:b/>
          <w:bCs/>
          <w:color w:val="000000" w:themeColor="text1"/>
          <w:spacing w:val="-2"/>
          <w:sz w:val="28"/>
          <w:szCs w:val="28"/>
        </w:rPr>
        <w:t>Affidavit</w:t>
      </w:r>
    </w:p>
    <w:p w14:paraId="396D9B90" w14:textId="77777777" w:rsidR="00750DBD" w:rsidRPr="004E5D27" w:rsidRDefault="00750DBD" w:rsidP="00750DBD">
      <w:pPr>
        <w:pStyle w:val="BodyText"/>
        <w:rPr>
          <w:rFonts w:ascii="Times New Roman" w:hAnsi="Times New Roman" w:cs="Times New Roman"/>
          <w:b/>
          <w:color w:val="000000" w:themeColor="text1"/>
          <w:sz w:val="20"/>
          <w:szCs w:val="20"/>
        </w:rPr>
      </w:pPr>
    </w:p>
    <w:p w14:paraId="3CF5BA61" w14:textId="20F48A35" w:rsidR="00750DBD" w:rsidRPr="004E5D27" w:rsidRDefault="00750DBD" w:rsidP="00750DBD">
      <w:pPr>
        <w:spacing w:before="162"/>
        <w:ind w:left="840" w:right="6775"/>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rPr>
        <w:t xml:space="preserve">United States of </w:t>
      </w:r>
      <w:r w:rsidR="00B225C8" w:rsidRPr="004E5D27">
        <w:rPr>
          <w:rFonts w:ascii="Times New Roman" w:hAnsi="Times New Roman" w:cs="Times New Roman"/>
          <w:color w:val="000000" w:themeColor="text1"/>
          <w:sz w:val="20"/>
          <w:szCs w:val="20"/>
        </w:rPr>
        <w:t>America}</w:t>
      </w:r>
      <w:r w:rsidRPr="004E5D27">
        <w:rPr>
          <w:rFonts w:ascii="Times New Roman" w:hAnsi="Times New Roman" w:cs="Times New Roman"/>
          <w:color w:val="000000" w:themeColor="text1"/>
          <w:sz w:val="20"/>
          <w:szCs w:val="20"/>
        </w:rPr>
        <w:t xml:space="preserve"> s Commonwealth</w:t>
      </w:r>
      <w:r w:rsidRPr="004E5D27">
        <w:rPr>
          <w:rFonts w:ascii="Times New Roman" w:hAnsi="Times New Roman" w:cs="Times New Roman"/>
          <w:color w:val="000000" w:themeColor="text1"/>
          <w:spacing w:val="-14"/>
          <w:sz w:val="20"/>
          <w:szCs w:val="20"/>
        </w:rPr>
        <w:t xml:space="preserve"> </w:t>
      </w:r>
      <w:r w:rsidRPr="004E5D27">
        <w:rPr>
          <w:rFonts w:ascii="Times New Roman" w:hAnsi="Times New Roman" w:cs="Times New Roman"/>
          <w:color w:val="000000" w:themeColor="text1"/>
          <w:sz w:val="20"/>
          <w:szCs w:val="20"/>
        </w:rPr>
        <w:t>of</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Puerto</w:t>
      </w:r>
      <w:r w:rsidRPr="004E5D27">
        <w:rPr>
          <w:rFonts w:ascii="Times New Roman" w:hAnsi="Times New Roman" w:cs="Times New Roman"/>
          <w:color w:val="000000" w:themeColor="text1"/>
          <w:spacing w:val="-14"/>
          <w:sz w:val="20"/>
          <w:szCs w:val="20"/>
        </w:rPr>
        <w:t xml:space="preserve"> </w:t>
      </w:r>
      <w:r w:rsidRPr="004E5D27">
        <w:rPr>
          <w:rFonts w:ascii="Times New Roman" w:hAnsi="Times New Roman" w:cs="Times New Roman"/>
          <w:color w:val="000000" w:themeColor="text1"/>
          <w:sz w:val="20"/>
          <w:szCs w:val="20"/>
        </w:rPr>
        <w:t>Rico</w:t>
      </w:r>
    </w:p>
    <w:p w14:paraId="39FBF7A0" w14:textId="77777777" w:rsidR="00750DBD" w:rsidRPr="004E5D27" w:rsidRDefault="00750DBD" w:rsidP="00750DBD">
      <w:pPr>
        <w:pStyle w:val="BodyText"/>
        <w:rPr>
          <w:rFonts w:ascii="Times New Roman" w:hAnsi="Times New Roman" w:cs="Times New Roman"/>
          <w:color w:val="000000" w:themeColor="text1"/>
          <w:sz w:val="20"/>
          <w:szCs w:val="20"/>
        </w:rPr>
      </w:pPr>
    </w:p>
    <w:p w14:paraId="12578D8B" w14:textId="77777777" w:rsidR="00750DBD" w:rsidRPr="004E5D27" w:rsidRDefault="00750DBD" w:rsidP="00750DBD">
      <w:pPr>
        <w:tabs>
          <w:tab w:val="left" w:pos="4847"/>
        </w:tabs>
        <w:spacing w:before="91"/>
        <w:ind w:left="840"/>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u w:val="single"/>
        </w:rPr>
        <w:tab/>
      </w:r>
      <w:r w:rsidRPr="004E5D27">
        <w:rPr>
          <w:rFonts w:ascii="Times New Roman" w:hAnsi="Times New Roman" w:cs="Times New Roman"/>
          <w:color w:val="000000" w:themeColor="text1"/>
          <w:sz w:val="20"/>
          <w:szCs w:val="20"/>
        </w:rPr>
        <w:t>being</w:t>
      </w:r>
      <w:r w:rsidRPr="004E5D27">
        <w:rPr>
          <w:rFonts w:ascii="Times New Roman" w:hAnsi="Times New Roman" w:cs="Times New Roman"/>
          <w:color w:val="000000" w:themeColor="text1"/>
          <w:spacing w:val="-5"/>
          <w:sz w:val="20"/>
          <w:szCs w:val="20"/>
        </w:rPr>
        <w:t xml:space="preserve"> </w:t>
      </w:r>
      <w:r w:rsidRPr="004E5D27">
        <w:rPr>
          <w:rFonts w:ascii="Times New Roman" w:hAnsi="Times New Roman" w:cs="Times New Roman"/>
          <w:color w:val="000000" w:themeColor="text1"/>
          <w:sz w:val="20"/>
          <w:szCs w:val="20"/>
        </w:rPr>
        <w:t>first</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z w:val="20"/>
          <w:szCs w:val="20"/>
        </w:rPr>
        <w:t>duly</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z w:val="20"/>
          <w:szCs w:val="20"/>
        </w:rPr>
        <w:t>sworn,</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z w:val="20"/>
          <w:szCs w:val="20"/>
        </w:rPr>
        <w:t>deposes</w:t>
      </w:r>
      <w:r w:rsidRPr="004E5D27">
        <w:rPr>
          <w:rFonts w:ascii="Times New Roman" w:hAnsi="Times New Roman" w:cs="Times New Roman"/>
          <w:color w:val="000000" w:themeColor="text1"/>
          <w:spacing w:val="-4"/>
          <w:sz w:val="20"/>
          <w:szCs w:val="20"/>
        </w:rPr>
        <w:t xml:space="preserve"> </w:t>
      </w:r>
      <w:r w:rsidRPr="004E5D27">
        <w:rPr>
          <w:rFonts w:ascii="Times New Roman" w:hAnsi="Times New Roman" w:cs="Times New Roman"/>
          <w:color w:val="000000" w:themeColor="text1"/>
          <w:sz w:val="20"/>
          <w:szCs w:val="20"/>
        </w:rPr>
        <w:t>and</w:t>
      </w:r>
      <w:r w:rsidRPr="004E5D27">
        <w:rPr>
          <w:rFonts w:ascii="Times New Roman" w:hAnsi="Times New Roman" w:cs="Times New Roman"/>
          <w:color w:val="000000" w:themeColor="text1"/>
          <w:spacing w:val="-4"/>
          <w:sz w:val="20"/>
          <w:szCs w:val="20"/>
        </w:rPr>
        <w:t xml:space="preserve"> </w:t>
      </w:r>
      <w:r w:rsidRPr="004E5D27">
        <w:rPr>
          <w:rFonts w:ascii="Times New Roman" w:hAnsi="Times New Roman" w:cs="Times New Roman"/>
          <w:color w:val="000000" w:themeColor="text1"/>
          <w:spacing w:val="-2"/>
          <w:sz w:val="20"/>
          <w:szCs w:val="20"/>
        </w:rPr>
        <w:t>says:</w:t>
      </w:r>
    </w:p>
    <w:p w14:paraId="43DDCDDC" w14:textId="77777777" w:rsidR="00750DBD" w:rsidRPr="004E5D27" w:rsidRDefault="00750DBD" w:rsidP="00750DBD">
      <w:pPr>
        <w:pStyle w:val="BodyText"/>
        <w:rPr>
          <w:rFonts w:ascii="Times New Roman" w:hAnsi="Times New Roman" w:cs="Times New Roman"/>
          <w:color w:val="000000" w:themeColor="text1"/>
          <w:sz w:val="20"/>
          <w:szCs w:val="20"/>
        </w:rPr>
      </w:pPr>
    </w:p>
    <w:p w14:paraId="2F2F4BE3" w14:textId="77777777" w:rsidR="00750DBD" w:rsidRPr="004E5D27" w:rsidRDefault="00750DBD" w:rsidP="00750DBD">
      <w:pPr>
        <w:pStyle w:val="BodyText"/>
        <w:rPr>
          <w:rFonts w:ascii="Times New Roman" w:hAnsi="Times New Roman" w:cs="Times New Roman"/>
          <w:color w:val="000000" w:themeColor="text1"/>
          <w:sz w:val="20"/>
          <w:szCs w:val="20"/>
        </w:rPr>
      </w:pPr>
    </w:p>
    <w:p w14:paraId="447F0A92" w14:textId="77777777" w:rsidR="00750DBD" w:rsidRPr="004E5D27" w:rsidRDefault="00750DBD" w:rsidP="00750DBD">
      <w:pPr>
        <w:tabs>
          <w:tab w:val="left" w:pos="8566"/>
        </w:tabs>
        <w:spacing w:before="208"/>
        <w:ind w:left="840"/>
        <w:rPr>
          <w:rFonts w:ascii="Times New Roman" w:hAnsi="Times New Roman" w:cs="Times New Roman"/>
          <w:color w:val="000000" w:themeColor="text1"/>
          <w:sz w:val="20"/>
          <w:szCs w:val="20"/>
        </w:rPr>
      </w:pPr>
      <w:r w:rsidRPr="004E5D27">
        <w:rPr>
          <w:rFonts w:ascii="Times New Roman" w:hAnsi="Times New Roman" w:cs="Times New Roman"/>
          <w:noProof/>
          <w:color w:val="000000" w:themeColor="text1"/>
          <w:sz w:val="20"/>
          <w:szCs w:val="20"/>
        </w:rPr>
        <w:drawing>
          <wp:anchor distT="0" distB="0" distL="0" distR="0" simplePos="0" relativeHeight="251673609" behindDoc="0" locked="0" layoutInCell="1" allowOverlap="1" wp14:anchorId="5803FBE7" wp14:editId="2BE3C3E8">
            <wp:simplePos x="0" y="0"/>
            <wp:positionH relativeFrom="page">
              <wp:posOffset>1815083</wp:posOffset>
            </wp:positionH>
            <wp:positionV relativeFrom="paragraph">
              <wp:posOffset>324986</wp:posOffset>
            </wp:positionV>
            <wp:extent cx="4333702" cy="128587"/>
            <wp:effectExtent l="0" t="0" r="0" b="0"/>
            <wp:wrapTopAndBottom/>
            <wp:docPr id="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15" cstate="print"/>
                    <a:stretch>
                      <a:fillRect/>
                    </a:stretch>
                  </pic:blipFill>
                  <pic:spPr>
                    <a:xfrm>
                      <a:off x="0" y="0"/>
                      <a:ext cx="4333702" cy="128587"/>
                    </a:xfrm>
                    <a:prstGeom prst="rect">
                      <a:avLst/>
                    </a:prstGeom>
                  </pic:spPr>
                </pic:pic>
              </a:graphicData>
            </a:graphic>
          </wp:anchor>
        </w:drawing>
      </w:r>
      <w:r w:rsidRPr="004E5D27">
        <w:rPr>
          <w:rFonts w:ascii="Times New Roman" w:hAnsi="Times New Roman" w:cs="Times New Roman"/>
          <w:color w:val="000000" w:themeColor="text1"/>
          <w:sz w:val="20"/>
          <w:szCs w:val="20"/>
        </w:rPr>
        <w:t>That</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z w:val="20"/>
          <w:szCs w:val="20"/>
        </w:rPr>
        <w:t xml:space="preserve">he </w:t>
      </w:r>
      <w:r w:rsidRPr="004E5D27">
        <w:rPr>
          <w:rFonts w:ascii="Times New Roman" w:hAnsi="Times New Roman" w:cs="Times New Roman"/>
          <w:color w:val="000000" w:themeColor="text1"/>
          <w:spacing w:val="-5"/>
          <w:sz w:val="20"/>
          <w:szCs w:val="20"/>
        </w:rPr>
        <w:t>is</w:t>
      </w:r>
      <w:r w:rsidRPr="004E5D27">
        <w:rPr>
          <w:rFonts w:ascii="Times New Roman" w:hAnsi="Times New Roman" w:cs="Times New Roman"/>
          <w:color w:val="000000" w:themeColor="text1"/>
          <w:sz w:val="20"/>
          <w:szCs w:val="20"/>
          <w:u w:val="single"/>
        </w:rPr>
        <w:tab/>
      </w:r>
    </w:p>
    <w:p w14:paraId="58C56B57" w14:textId="77777777" w:rsidR="00750DBD" w:rsidRPr="004E5D27" w:rsidRDefault="00750DBD" w:rsidP="00750DBD">
      <w:pPr>
        <w:pStyle w:val="BodyText"/>
        <w:spacing w:before="10"/>
        <w:rPr>
          <w:rFonts w:ascii="Times New Roman" w:hAnsi="Times New Roman" w:cs="Times New Roman"/>
          <w:color w:val="000000" w:themeColor="text1"/>
          <w:sz w:val="20"/>
          <w:szCs w:val="20"/>
        </w:rPr>
      </w:pPr>
    </w:p>
    <w:p w14:paraId="28B3BC74" w14:textId="77777777" w:rsidR="00750DBD" w:rsidRPr="004E5D27" w:rsidRDefault="00750DBD" w:rsidP="00750DBD">
      <w:pPr>
        <w:ind w:left="839" w:right="1237"/>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rPr>
        <w:t>of the party making the foregoing offer or bid, that such offer or bid is genuine and not collusive or</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sham;</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that</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said</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bidder</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has</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not</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colluded,</w:t>
      </w:r>
      <w:r w:rsidRPr="004E5D27">
        <w:rPr>
          <w:rFonts w:ascii="Times New Roman" w:hAnsi="Times New Roman" w:cs="Times New Roman"/>
          <w:color w:val="000000" w:themeColor="text1"/>
          <w:spacing w:val="-13"/>
          <w:sz w:val="20"/>
          <w:szCs w:val="20"/>
        </w:rPr>
        <w:t xml:space="preserve"> </w:t>
      </w:r>
      <w:r w:rsidRPr="004E5D27">
        <w:rPr>
          <w:rFonts w:ascii="Times New Roman" w:hAnsi="Times New Roman" w:cs="Times New Roman"/>
          <w:color w:val="000000" w:themeColor="text1"/>
          <w:sz w:val="20"/>
          <w:szCs w:val="20"/>
        </w:rPr>
        <w:t>conspired,</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connived</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11"/>
          <w:sz w:val="20"/>
          <w:szCs w:val="20"/>
        </w:rPr>
        <w:t xml:space="preserve"> </w:t>
      </w:r>
      <w:r w:rsidRPr="004E5D27">
        <w:rPr>
          <w:rFonts w:ascii="Times New Roman" w:hAnsi="Times New Roman" w:cs="Times New Roman"/>
          <w:color w:val="000000" w:themeColor="text1"/>
          <w:sz w:val="20"/>
          <w:szCs w:val="20"/>
        </w:rPr>
        <w:t>agree,</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directly</w:t>
      </w:r>
      <w:r w:rsidRPr="004E5D27">
        <w:rPr>
          <w:rFonts w:ascii="Times New Roman" w:hAnsi="Times New Roman" w:cs="Times New Roman"/>
          <w:color w:val="000000" w:themeColor="text1"/>
          <w:spacing w:val="-11"/>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indirectly,</w:t>
      </w:r>
      <w:r w:rsidRPr="004E5D27">
        <w:rPr>
          <w:rFonts w:ascii="Times New Roman" w:hAnsi="Times New Roman" w:cs="Times New Roman"/>
          <w:color w:val="000000" w:themeColor="text1"/>
          <w:spacing w:val="-11"/>
          <w:sz w:val="20"/>
          <w:szCs w:val="20"/>
        </w:rPr>
        <w:t xml:space="preserve"> </w:t>
      </w:r>
      <w:r w:rsidRPr="004E5D27">
        <w:rPr>
          <w:rFonts w:ascii="Times New Roman" w:hAnsi="Times New Roman" w:cs="Times New Roman"/>
          <w:color w:val="000000" w:themeColor="text1"/>
          <w:sz w:val="20"/>
          <w:szCs w:val="20"/>
        </w:rPr>
        <w:t>with any</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bidder,</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9"/>
          <w:sz w:val="20"/>
          <w:szCs w:val="20"/>
        </w:rPr>
        <w:t xml:space="preserve"> </w:t>
      </w:r>
      <w:r w:rsidRPr="004E5D27">
        <w:rPr>
          <w:rFonts w:ascii="Times New Roman" w:hAnsi="Times New Roman" w:cs="Times New Roman"/>
          <w:color w:val="000000" w:themeColor="text1"/>
          <w:sz w:val="20"/>
          <w:szCs w:val="20"/>
        </w:rPr>
        <w:t>persona,</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to</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put</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in</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sham</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bid</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9"/>
          <w:sz w:val="20"/>
          <w:szCs w:val="20"/>
        </w:rPr>
        <w:t xml:space="preserve"> </w:t>
      </w:r>
      <w:r w:rsidRPr="004E5D27">
        <w:rPr>
          <w:rFonts w:ascii="Times New Roman" w:hAnsi="Times New Roman" w:cs="Times New Roman"/>
          <w:color w:val="000000" w:themeColor="text1"/>
          <w:sz w:val="20"/>
          <w:szCs w:val="20"/>
        </w:rPr>
        <w:t>to</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refrain</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form</w:t>
      </w:r>
      <w:r w:rsidRPr="004E5D27">
        <w:rPr>
          <w:rFonts w:ascii="Times New Roman" w:hAnsi="Times New Roman" w:cs="Times New Roman"/>
          <w:color w:val="000000" w:themeColor="text1"/>
          <w:spacing w:val="38"/>
          <w:sz w:val="20"/>
          <w:szCs w:val="20"/>
        </w:rPr>
        <w:t xml:space="preserve"> </w:t>
      </w:r>
      <w:r w:rsidRPr="004E5D27">
        <w:rPr>
          <w:rFonts w:ascii="Times New Roman" w:hAnsi="Times New Roman" w:cs="Times New Roman"/>
          <w:color w:val="000000" w:themeColor="text1"/>
          <w:sz w:val="20"/>
          <w:szCs w:val="20"/>
        </w:rPr>
        <w:t>bidding;</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that</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he</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has</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not</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in</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any</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manner, directly</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indirectly,</w:t>
      </w:r>
      <w:r w:rsidRPr="004E5D27">
        <w:rPr>
          <w:rFonts w:ascii="Times New Roman" w:hAnsi="Times New Roman" w:cs="Times New Roman"/>
          <w:color w:val="000000" w:themeColor="text1"/>
          <w:spacing w:val="-11"/>
          <w:sz w:val="20"/>
          <w:szCs w:val="20"/>
        </w:rPr>
        <w:t xml:space="preserve"> </w:t>
      </w:r>
      <w:r w:rsidRPr="004E5D27">
        <w:rPr>
          <w:rFonts w:ascii="Times New Roman" w:hAnsi="Times New Roman" w:cs="Times New Roman"/>
          <w:color w:val="000000" w:themeColor="text1"/>
          <w:sz w:val="20"/>
          <w:szCs w:val="20"/>
        </w:rPr>
        <w:t>sought</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by</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agreement</w:t>
      </w:r>
      <w:r w:rsidRPr="004E5D27">
        <w:rPr>
          <w:rFonts w:ascii="Times New Roman" w:hAnsi="Times New Roman" w:cs="Times New Roman"/>
          <w:color w:val="000000" w:themeColor="text1"/>
          <w:spacing w:val="-7"/>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collusion,</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communication</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conference,</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with</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any person, to fix the bid price of affiant or of any other bidder, of to fix any overhead, profit or cost element</w:t>
      </w:r>
      <w:r w:rsidRPr="004E5D27">
        <w:rPr>
          <w:rFonts w:ascii="Times New Roman" w:hAnsi="Times New Roman" w:cs="Times New Roman"/>
          <w:color w:val="000000" w:themeColor="text1"/>
          <w:spacing w:val="48"/>
          <w:sz w:val="20"/>
          <w:szCs w:val="20"/>
        </w:rPr>
        <w:t xml:space="preserve"> </w:t>
      </w:r>
      <w:r w:rsidRPr="004E5D27">
        <w:rPr>
          <w:rFonts w:ascii="Times New Roman" w:hAnsi="Times New Roman" w:cs="Times New Roman"/>
          <w:color w:val="000000" w:themeColor="text1"/>
          <w:sz w:val="20"/>
          <w:szCs w:val="20"/>
        </w:rPr>
        <w:t>of</w:t>
      </w:r>
      <w:r w:rsidRPr="004E5D27">
        <w:rPr>
          <w:rFonts w:ascii="Times New Roman" w:hAnsi="Times New Roman" w:cs="Times New Roman"/>
          <w:color w:val="000000" w:themeColor="text1"/>
          <w:spacing w:val="49"/>
          <w:sz w:val="20"/>
          <w:szCs w:val="20"/>
        </w:rPr>
        <w:t xml:space="preserve"> </w:t>
      </w:r>
      <w:r w:rsidRPr="004E5D27">
        <w:rPr>
          <w:rFonts w:ascii="Times New Roman" w:hAnsi="Times New Roman" w:cs="Times New Roman"/>
          <w:color w:val="000000" w:themeColor="text1"/>
          <w:sz w:val="20"/>
          <w:szCs w:val="20"/>
        </w:rPr>
        <w:t>said</w:t>
      </w:r>
      <w:r w:rsidRPr="004E5D27">
        <w:rPr>
          <w:rFonts w:ascii="Times New Roman" w:hAnsi="Times New Roman" w:cs="Times New Roman"/>
          <w:color w:val="000000" w:themeColor="text1"/>
          <w:spacing w:val="47"/>
          <w:sz w:val="20"/>
          <w:szCs w:val="20"/>
        </w:rPr>
        <w:t xml:space="preserve"> </w:t>
      </w:r>
      <w:r w:rsidRPr="004E5D27">
        <w:rPr>
          <w:rFonts w:ascii="Times New Roman" w:hAnsi="Times New Roman" w:cs="Times New Roman"/>
          <w:color w:val="000000" w:themeColor="text1"/>
          <w:sz w:val="20"/>
          <w:szCs w:val="20"/>
        </w:rPr>
        <w:t>bid</w:t>
      </w:r>
      <w:r w:rsidRPr="004E5D27">
        <w:rPr>
          <w:rFonts w:ascii="Times New Roman" w:hAnsi="Times New Roman" w:cs="Times New Roman"/>
          <w:color w:val="000000" w:themeColor="text1"/>
          <w:spacing w:val="47"/>
          <w:sz w:val="20"/>
          <w:szCs w:val="20"/>
        </w:rPr>
        <w:t xml:space="preserve"> </w:t>
      </w:r>
      <w:r w:rsidRPr="004E5D27">
        <w:rPr>
          <w:rFonts w:ascii="Times New Roman" w:hAnsi="Times New Roman" w:cs="Times New Roman"/>
          <w:color w:val="000000" w:themeColor="text1"/>
          <w:sz w:val="20"/>
          <w:szCs w:val="20"/>
        </w:rPr>
        <w:t>price,</w:t>
      </w:r>
      <w:r w:rsidRPr="004E5D27">
        <w:rPr>
          <w:rFonts w:ascii="Times New Roman" w:hAnsi="Times New Roman" w:cs="Times New Roman"/>
          <w:color w:val="000000" w:themeColor="text1"/>
          <w:spacing w:val="47"/>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49"/>
          <w:sz w:val="20"/>
          <w:szCs w:val="20"/>
        </w:rPr>
        <w:t xml:space="preserve"> </w:t>
      </w:r>
      <w:r w:rsidRPr="004E5D27">
        <w:rPr>
          <w:rFonts w:ascii="Times New Roman" w:hAnsi="Times New Roman" w:cs="Times New Roman"/>
          <w:color w:val="000000" w:themeColor="text1"/>
          <w:sz w:val="20"/>
          <w:szCs w:val="20"/>
        </w:rPr>
        <w:t>of</w:t>
      </w:r>
      <w:r w:rsidRPr="004E5D27">
        <w:rPr>
          <w:rFonts w:ascii="Times New Roman" w:hAnsi="Times New Roman" w:cs="Times New Roman"/>
          <w:color w:val="000000" w:themeColor="text1"/>
          <w:spacing w:val="46"/>
          <w:sz w:val="20"/>
          <w:szCs w:val="20"/>
        </w:rPr>
        <w:t xml:space="preserve"> </w:t>
      </w:r>
      <w:r w:rsidRPr="004E5D27">
        <w:rPr>
          <w:rFonts w:ascii="Times New Roman" w:hAnsi="Times New Roman" w:cs="Times New Roman"/>
          <w:color w:val="000000" w:themeColor="text1"/>
          <w:sz w:val="20"/>
          <w:szCs w:val="20"/>
        </w:rPr>
        <w:t>that</w:t>
      </w:r>
      <w:r w:rsidRPr="004E5D27">
        <w:rPr>
          <w:rFonts w:ascii="Times New Roman" w:hAnsi="Times New Roman" w:cs="Times New Roman"/>
          <w:color w:val="000000" w:themeColor="text1"/>
          <w:spacing w:val="52"/>
          <w:sz w:val="20"/>
          <w:szCs w:val="20"/>
        </w:rPr>
        <w:t xml:space="preserve"> </w:t>
      </w:r>
      <w:r w:rsidRPr="004E5D27">
        <w:rPr>
          <w:rFonts w:ascii="Times New Roman" w:hAnsi="Times New Roman" w:cs="Times New Roman"/>
          <w:color w:val="000000" w:themeColor="text1"/>
          <w:sz w:val="20"/>
          <w:szCs w:val="20"/>
        </w:rPr>
        <w:t>of</w:t>
      </w:r>
      <w:r w:rsidRPr="004E5D27">
        <w:rPr>
          <w:rFonts w:ascii="Times New Roman" w:hAnsi="Times New Roman" w:cs="Times New Roman"/>
          <w:color w:val="000000" w:themeColor="text1"/>
          <w:spacing w:val="48"/>
          <w:sz w:val="20"/>
          <w:szCs w:val="20"/>
        </w:rPr>
        <w:t xml:space="preserve"> </w:t>
      </w:r>
      <w:r w:rsidRPr="004E5D27">
        <w:rPr>
          <w:rFonts w:ascii="Times New Roman" w:hAnsi="Times New Roman" w:cs="Times New Roman"/>
          <w:color w:val="000000" w:themeColor="text1"/>
          <w:sz w:val="20"/>
          <w:szCs w:val="20"/>
        </w:rPr>
        <w:t>any</w:t>
      </w:r>
      <w:r w:rsidRPr="004E5D27">
        <w:rPr>
          <w:rFonts w:ascii="Times New Roman" w:hAnsi="Times New Roman" w:cs="Times New Roman"/>
          <w:color w:val="000000" w:themeColor="text1"/>
          <w:spacing w:val="49"/>
          <w:sz w:val="20"/>
          <w:szCs w:val="20"/>
        </w:rPr>
        <w:t xml:space="preserve"> </w:t>
      </w:r>
      <w:r w:rsidRPr="004E5D27">
        <w:rPr>
          <w:rFonts w:ascii="Times New Roman" w:hAnsi="Times New Roman" w:cs="Times New Roman"/>
          <w:color w:val="000000" w:themeColor="text1"/>
          <w:sz w:val="20"/>
          <w:szCs w:val="20"/>
        </w:rPr>
        <w:t>bidder,</w:t>
      </w:r>
      <w:r w:rsidRPr="004E5D27">
        <w:rPr>
          <w:rFonts w:ascii="Times New Roman" w:hAnsi="Times New Roman" w:cs="Times New Roman"/>
          <w:color w:val="000000" w:themeColor="text1"/>
          <w:spacing w:val="47"/>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51"/>
          <w:sz w:val="20"/>
          <w:szCs w:val="20"/>
        </w:rPr>
        <w:t xml:space="preserve"> </w:t>
      </w:r>
      <w:r w:rsidRPr="004E5D27">
        <w:rPr>
          <w:rFonts w:ascii="Times New Roman" w:hAnsi="Times New Roman" w:cs="Times New Roman"/>
          <w:color w:val="000000" w:themeColor="text1"/>
          <w:sz w:val="20"/>
          <w:szCs w:val="20"/>
        </w:rPr>
        <w:t>to</w:t>
      </w:r>
      <w:r w:rsidRPr="004E5D27">
        <w:rPr>
          <w:rFonts w:ascii="Times New Roman" w:hAnsi="Times New Roman" w:cs="Times New Roman"/>
          <w:color w:val="000000" w:themeColor="text1"/>
          <w:spacing w:val="47"/>
          <w:sz w:val="20"/>
          <w:szCs w:val="20"/>
        </w:rPr>
        <w:t xml:space="preserve"> </w:t>
      </w:r>
      <w:r w:rsidRPr="004E5D27">
        <w:rPr>
          <w:rFonts w:ascii="Times New Roman" w:hAnsi="Times New Roman" w:cs="Times New Roman"/>
          <w:color w:val="000000" w:themeColor="text1"/>
          <w:sz w:val="20"/>
          <w:szCs w:val="20"/>
        </w:rPr>
        <w:t>secure</w:t>
      </w:r>
      <w:r w:rsidRPr="004E5D27">
        <w:rPr>
          <w:rFonts w:ascii="Times New Roman" w:hAnsi="Times New Roman" w:cs="Times New Roman"/>
          <w:color w:val="000000" w:themeColor="text1"/>
          <w:spacing w:val="49"/>
          <w:sz w:val="20"/>
          <w:szCs w:val="20"/>
        </w:rPr>
        <w:t xml:space="preserve"> </w:t>
      </w:r>
      <w:r w:rsidRPr="004E5D27">
        <w:rPr>
          <w:rFonts w:ascii="Times New Roman" w:hAnsi="Times New Roman" w:cs="Times New Roman"/>
          <w:color w:val="000000" w:themeColor="text1"/>
          <w:sz w:val="20"/>
          <w:szCs w:val="20"/>
        </w:rPr>
        <w:t>any</w:t>
      </w:r>
      <w:r w:rsidRPr="004E5D27">
        <w:rPr>
          <w:rFonts w:ascii="Times New Roman" w:hAnsi="Times New Roman" w:cs="Times New Roman"/>
          <w:color w:val="000000" w:themeColor="text1"/>
          <w:spacing w:val="49"/>
          <w:sz w:val="20"/>
          <w:szCs w:val="20"/>
        </w:rPr>
        <w:t xml:space="preserve"> </w:t>
      </w:r>
      <w:r w:rsidRPr="004E5D27">
        <w:rPr>
          <w:rFonts w:ascii="Times New Roman" w:hAnsi="Times New Roman" w:cs="Times New Roman"/>
          <w:color w:val="000000" w:themeColor="text1"/>
          <w:sz w:val="20"/>
          <w:szCs w:val="20"/>
        </w:rPr>
        <w:t>advantage</w:t>
      </w:r>
      <w:r w:rsidRPr="004E5D27">
        <w:rPr>
          <w:rFonts w:ascii="Times New Roman" w:hAnsi="Times New Roman" w:cs="Times New Roman"/>
          <w:color w:val="000000" w:themeColor="text1"/>
          <w:spacing w:val="49"/>
          <w:sz w:val="20"/>
          <w:szCs w:val="20"/>
        </w:rPr>
        <w:t xml:space="preserve"> </w:t>
      </w:r>
      <w:r w:rsidRPr="004E5D27">
        <w:rPr>
          <w:rFonts w:ascii="Times New Roman" w:hAnsi="Times New Roman" w:cs="Times New Roman"/>
          <w:color w:val="000000" w:themeColor="text1"/>
          <w:sz w:val="20"/>
          <w:szCs w:val="20"/>
        </w:rPr>
        <w:t>against</w:t>
      </w:r>
      <w:r w:rsidRPr="004E5D27">
        <w:rPr>
          <w:rFonts w:ascii="Times New Roman" w:hAnsi="Times New Roman" w:cs="Times New Roman"/>
          <w:color w:val="000000" w:themeColor="text1"/>
          <w:spacing w:val="47"/>
          <w:sz w:val="20"/>
          <w:szCs w:val="20"/>
        </w:rPr>
        <w:t xml:space="preserve"> </w:t>
      </w:r>
      <w:r w:rsidRPr="004E5D27">
        <w:rPr>
          <w:rFonts w:ascii="Times New Roman" w:hAnsi="Times New Roman" w:cs="Times New Roman"/>
          <w:color w:val="000000" w:themeColor="text1"/>
          <w:spacing w:val="-5"/>
          <w:sz w:val="20"/>
          <w:szCs w:val="20"/>
        </w:rPr>
        <w:t>the</w:t>
      </w:r>
    </w:p>
    <w:p w14:paraId="12516B6F" w14:textId="65AB7A05" w:rsidR="00750DBD" w:rsidRPr="004E5D27" w:rsidRDefault="00750DBD" w:rsidP="00750DBD">
      <w:pPr>
        <w:tabs>
          <w:tab w:val="left" w:pos="4285"/>
        </w:tabs>
        <w:spacing w:line="242" w:lineRule="auto"/>
        <w:ind w:left="1840" w:right="2136" w:hanging="1001"/>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u w:val="single"/>
        </w:rPr>
        <w:tab/>
      </w:r>
      <w:r w:rsidRPr="004E5D27">
        <w:rPr>
          <w:rFonts w:ascii="Times New Roman" w:hAnsi="Times New Roman" w:cs="Times New Roman"/>
          <w:color w:val="000000" w:themeColor="text1"/>
          <w:sz w:val="20"/>
          <w:szCs w:val="20"/>
          <w:u w:val="single"/>
        </w:rPr>
        <w:tab/>
      </w:r>
      <w:r w:rsidRPr="004E5D27">
        <w:rPr>
          <w:rFonts w:ascii="Times New Roman" w:hAnsi="Times New Roman" w:cs="Times New Roman"/>
          <w:color w:val="000000" w:themeColor="text1"/>
          <w:spacing w:val="-4"/>
          <w:sz w:val="20"/>
          <w:szCs w:val="20"/>
        </w:rPr>
        <w:t xml:space="preserve"> </w:t>
      </w:r>
      <w:r w:rsidRPr="004E5D27">
        <w:rPr>
          <w:rFonts w:ascii="Times New Roman" w:hAnsi="Times New Roman" w:cs="Times New Roman"/>
          <w:color w:val="000000" w:themeColor="text1"/>
          <w:sz w:val="20"/>
          <w:szCs w:val="20"/>
        </w:rPr>
        <w:t>proposed</w:t>
      </w:r>
      <w:r w:rsidRPr="004E5D27">
        <w:rPr>
          <w:rFonts w:ascii="Times New Roman" w:hAnsi="Times New Roman" w:cs="Times New Roman"/>
          <w:color w:val="000000" w:themeColor="text1"/>
          <w:spacing w:val="-7"/>
          <w:sz w:val="20"/>
          <w:szCs w:val="20"/>
        </w:rPr>
        <w:t xml:space="preserve"> </w:t>
      </w:r>
      <w:r w:rsidR="00B225C8" w:rsidRPr="004E5D27">
        <w:rPr>
          <w:rFonts w:ascii="Times New Roman" w:hAnsi="Times New Roman" w:cs="Times New Roman"/>
          <w:color w:val="000000" w:themeColor="text1"/>
          <w:sz w:val="20"/>
          <w:szCs w:val="20"/>
        </w:rPr>
        <w:t>contract:</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z w:val="20"/>
          <w:szCs w:val="20"/>
        </w:rPr>
        <w:t>and</w:t>
      </w:r>
      <w:r w:rsidRPr="004E5D27">
        <w:rPr>
          <w:rFonts w:ascii="Times New Roman" w:hAnsi="Times New Roman" w:cs="Times New Roman"/>
          <w:color w:val="000000" w:themeColor="text1"/>
          <w:spacing w:val="-7"/>
          <w:sz w:val="20"/>
          <w:szCs w:val="20"/>
        </w:rPr>
        <w:t xml:space="preserve"> </w:t>
      </w:r>
      <w:r w:rsidRPr="004E5D27">
        <w:rPr>
          <w:rFonts w:ascii="Times New Roman" w:hAnsi="Times New Roman" w:cs="Times New Roman"/>
          <w:color w:val="000000" w:themeColor="text1"/>
          <w:sz w:val="20"/>
          <w:szCs w:val="20"/>
        </w:rPr>
        <w:t>that</w:t>
      </w:r>
      <w:r w:rsidRPr="004E5D27">
        <w:rPr>
          <w:rFonts w:ascii="Times New Roman" w:hAnsi="Times New Roman" w:cs="Times New Roman"/>
          <w:color w:val="000000" w:themeColor="text1"/>
          <w:spacing w:val="-4"/>
          <w:sz w:val="20"/>
          <w:szCs w:val="20"/>
        </w:rPr>
        <w:t xml:space="preserve"> </w:t>
      </w:r>
      <w:r w:rsidRPr="004E5D27">
        <w:rPr>
          <w:rFonts w:ascii="Times New Roman" w:hAnsi="Times New Roman" w:cs="Times New Roman"/>
          <w:color w:val="000000" w:themeColor="text1"/>
          <w:sz w:val="20"/>
          <w:szCs w:val="20"/>
        </w:rPr>
        <w:t>all</w:t>
      </w:r>
      <w:r w:rsidRPr="004E5D27">
        <w:rPr>
          <w:rFonts w:ascii="Times New Roman" w:hAnsi="Times New Roman" w:cs="Times New Roman"/>
          <w:color w:val="000000" w:themeColor="text1"/>
          <w:spacing w:val="40"/>
          <w:sz w:val="20"/>
          <w:szCs w:val="20"/>
        </w:rPr>
        <w:t xml:space="preserve"> </w:t>
      </w:r>
      <w:r w:rsidRPr="004E5D27">
        <w:rPr>
          <w:rFonts w:ascii="Times New Roman" w:hAnsi="Times New Roman" w:cs="Times New Roman"/>
          <w:color w:val="000000" w:themeColor="text1"/>
          <w:sz w:val="20"/>
          <w:szCs w:val="20"/>
        </w:rPr>
        <w:t>statements</w:t>
      </w:r>
      <w:r w:rsidRPr="004E5D27">
        <w:rPr>
          <w:rFonts w:ascii="Times New Roman" w:hAnsi="Times New Roman" w:cs="Times New Roman"/>
          <w:color w:val="000000" w:themeColor="text1"/>
          <w:spacing w:val="-4"/>
          <w:sz w:val="20"/>
          <w:szCs w:val="20"/>
        </w:rPr>
        <w:t xml:space="preserve"> </w:t>
      </w:r>
      <w:r w:rsidRPr="004E5D27">
        <w:rPr>
          <w:rFonts w:ascii="Times New Roman" w:hAnsi="Times New Roman" w:cs="Times New Roman"/>
          <w:color w:val="000000" w:themeColor="text1"/>
          <w:sz w:val="20"/>
          <w:szCs w:val="20"/>
        </w:rPr>
        <w:t>in</w:t>
      </w:r>
      <w:r w:rsidRPr="004E5D27">
        <w:rPr>
          <w:rFonts w:ascii="Times New Roman" w:hAnsi="Times New Roman" w:cs="Times New Roman"/>
          <w:color w:val="000000" w:themeColor="text1"/>
          <w:spacing w:val="-3"/>
          <w:sz w:val="20"/>
          <w:szCs w:val="20"/>
        </w:rPr>
        <w:t xml:space="preserve"> </w:t>
      </w:r>
      <w:r w:rsidRPr="004E5D27">
        <w:rPr>
          <w:rFonts w:ascii="Times New Roman" w:hAnsi="Times New Roman" w:cs="Times New Roman"/>
          <w:color w:val="000000" w:themeColor="text1"/>
          <w:sz w:val="20"/>
          <w:szCs w:val="20"/>
        </w:rPr>
        <w:t>said (Name of Owner)</w:t>
      </w:r>
    </w:p>
    <w:p w14:paraId="58934B21" w14:textId="77777777" w:rsidR="00750DBD" w:rsidRPr="004E5D27" w:rsidRDefault="00750DBD" w:rsidP="00750DBD">
      <w:pPr>
        <w:spacing w:line="251" w:lineRule="exact"/>
        <w:ind w:left="839"/>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rPr>
        <w:t>offer</w:t>
      </w:r>
      <w:r w:rsidRPr="004E5D27">
        <w:rPr>
          <w:rFonts w:ascii="Times New Roman" w:hAnsi="Times New Roman" w:cs="Times New Roman"/>
          <w:color w:val="000000" w:themeColor="text1"/>
          <w:spacing w:val="-3"/>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z w:val="20"/>
          <w:szCs w:val="20"/>
        </w:rPr>
        <w:t>bid</w:t>
      </w:r>
      <w:r w:rsidRPr="004E5D27">
        <w:rPr>
          <w:rFonts w:ascii="Times New Roman" w:hAnsi="Times New Roman" w:cs="Times New Roman"/>
          <w:color w:val="000000" w:themeColor="text1"/>
          <w:spacing w:val="-1"/>
          <w:sz w:val="20"/>
          <w:szCs w:val="20"/>
        </w:rPr>
        <w:t xml:space="preserve"> </w:t>
      </w:r>
      <w:r w:rsidRPr="004E5D27">
        <w:rPr>
          <w:rFonts w:ascii="Times New Roman" w:hAnsi="Times New Roman" w:cs="Times New Roman"/>
          <w:color w:val="000000" w:themeColor="text1"/>
          <w:sz w:val="20"/>
          <w:szCs w:val="20"/>
        </w:rPr>
        <w:t>are</w:t>
      </w:r>
      <w:r w:rsidRPr="004E5D27">
        <w:rPr>
          <w:rFonts w:ascii="Times New Roman" w:hAnsi="Times New Roman" w:cs="Times New Roman"/>
          <w:color w:val="000000" w:themeColor="text1"/>
          <w:spacing w:val="-1"/>
          <w:sz w:val="20"/>
          <w:szCs w:val="20"/>
        </w:rPr>
        <w:t xml:space="preserve"> </w:t>
      </w:r>
      <w:r w:rsidRPr="004E5D27">
        <w:rPr>
          <w:rFonts w:ascii="Times New Roman" w:hAnsi="Times New Roman" w:cs="Times New Roman"/>
          <w:color w:val="000000" w:themeColor="text1"/>
          <w:spacing w:val="-4"/>
          <w:sz w:val="20"/>
          <w:szCs w:val="20"/>
        </w:rPr>
        <w:t>true.</w:t>
      </w:r>
    </w:p>
    <w:p w14:paraId="25B6079B" w14:textId="77777777" w:rsidR="00750DBD" w:rsidRPr="004E5D27" w:rsidRDefault="00750DBD" w:rsidP="00750DBD">
      <w:pPr>
        <w:pStyle w:val="BodyText"/>
        <w:spacing w:before="9"/>
        <w:rPr>
          <w:rFonts w:ascii="Times New Roman" w:hAnsi="Times New Roman" w:cs="Times New Roman"/>
          <w:color w:val="000000" w:themeColor="text1"/>
          <w:sz w:val="20"/>
          <w:szCs w:val="20"/>
        </w:rPr>
      </w:pPr>
    </w:p>
    <w:p w14:paraId="534E9E3F" w14:textId="77777777" w:rsidR="00750DBD" w:rsidRPr="004E5D27" w:rsidRDefault="00750DBD" w:rsidP="00750DBD">
      <w:pPr>
        <w:tabs>
          <w:tab w:val="left" w:pos="4006"/>
          <w:tab w:val="left" w:pos="8722"/>
        </w:tabs>
        <w:ind w:left="839"/>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rPr>
        <w:t>In</w:t>
      </w:r>
      <w:r w:rsidRPr="004E5D27">
        <w:rPr>
          <w:rFonts w:ascii="Times New Roman" w:hAnsi="Times New Roman" w:cs="Times New Roman"/>
          <w:color w:val="000000" w:themeColor="text1"/>
          <w:spacing w:val="-1"/>
          <w:sz w:val="20"/>
          <w:szCs w:val="20"/>
        </w:rPr>
        <w:t xml:space="preserve"> </w:t>
      </w:r>
      <w:r w:rsidRPr="004E5D27">
        <w:rPr>
          <w:rFonts w:ascii="Times New Roman" w:hAnsi="Times New Roman" w:cs="Times New Roman"/>
          <w:color w:val="000000" w:themeColor="text1"/>
          <w:sz w:val="20"/>
          <w:szCs w:val="20"/>
        </w:rPr>
        <w:t xml:space="preserve">the city of </w:t>
      </w:r>
      <w:r w:rsidRPr="004E5D27">
        <w:rPr>
          <w:rFonts w:ascii="Times New Roman" w:hAnsi="Times New Roman" w:cs="Times New Roman"/>
          <w:color w:val="000000" w:themeColor="text1"/>
          <w:sz w:val="20"/>
          <w:szCs w:val="20"/>
          <w:u w:val="single"/>
        </w:rPr>
        <w:tab/>
      </w:r>
      <w:r w:rsidRPr="004E5D27">
        <w:rPr>
          <w:rFonts w:ascii="Times New Roman" w:hAnsi="Times New Roman" w:cs="Times New Roman"/>
          <w:color w:val="000000" w:themeColor="text1"/>
          <w:sz w:val="20"/>
          <w:szCs w:val="20"/>
        </w:rPr>
        <w:t>, Puerto Rico,</w:t>
      </w:r>
      <w:r w:rsidRPr="004E5D27">
        <w:rPr>
          <w:rFonts w:ascii="Times New Roman" w:hAnsi="Times New Roman" w:cs="Times New Roman"/>
          <w:color w:val="000000" w:themeColor="text1"/>
          <w:spacing w:val="54"/>
          <w:sz w:val="20"/>
          <w:szCs w:val="20"/>
        </w:rPr>
        <w:t xml:space="preserve"> </w:t>
      </w:r>
      <w:r w:rsidRPr="004E5D27">
        <w:rPr>
          <w:rFonts w:ascii="Times New Roman" w:hAnsi="Times New Roman" w:cs="Times New Roman"/>
          <w:color w:val="000000" w:themeColor="text1"/>
          <w:sz w:val="20"/>
          <w:szCs w:val="20"/>
        </w:rPr>
        <w:t>this</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z w:val="20"/>
          <w:szCs w:val="20"/>
          <w:u w:val="single"/>
        </w:rPr>
        <w:tab/>
      </w:r>
    </w:p>
    <w:p w14:paraId="2FCA44E9" w14:textId="6AA28253" w:rsidR="00750DBD" w:rsidRPr="004E5D27" w:rsidRDefault="00750DBD" w:rsidP="00750DBD">
      <w:pPr>
        <w:pStyle w:val="BodyText"/>
        <w:tabs>
          <w:tab w:val="left" w:pos="4071"/>
        </w:tabs>
        <w:spacing w:before="2"/>
        <w:ind w:left="839"/>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rPr>
        <w:t xml:space="preserve">Day of </w:t>
      </w:r>
      <w:r w:rsidRPr="004E5D27">
        <w:rPr>
          <w:rFonts w:ascii="Times New Roman" w:hAnsi="Times New Roman" w:cs="Times New Roman"/>
          <w:color w:val="000000" w:themeColor="text1"/>
          <w:sz w:val="20"/>
          <w:szCs w:val="20"/>
          <w:u w:val="single"/>
        </w:rPr>
        <w:tab/>
      </w:r>
      <w:r w:rsidRPr="004E5D27">
        <w:rPr>
          <w:rFonts w:ascii="Times New Roman" w:hAnsi="Times New Roman" w:cs="Times New Roman"/>
          <w:color w:val="000000" w:themeColor="text1"/>
          <w:sz w:val="20"/>
          <w:szCs w:val="20"/>
        </w:rPr>
        <w:t>,</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pacing w:val="-4"/>
          <w:sz w:val="20"/>
          <w:szCs w:val="20"/>
        </w:rPr>
        <w:t>2022</w:t>
      </w:r>
    </w:p>
    <w:p w14:paraId="7DC26E4A" w14:textId="77777777" w:rsidR="00750DBD" w:rsidRPr="004E5D27" w:rsidRDefault="00750DBD" w:rsidP="00750DBD">
      <w:pPr>
        <w:pStyle w:val="BodyText"/>
        <w:spacing w:before="7"/>
        <w:rPr>
          <w:rFonts w:ascii="Times New Roman" w:hAnsi="Times New Roman" w:cs="Times New Roman"/>
          <w:color w:val="000000" w:themeColor="text1"/>
          <w:sz w:val="20"/>
          <w:szCs w:val="20"/>
        </w:rPr>
      </w:pPr>
      <w:r w:rsidRPr="004E5D27">
        <w:rPr>
          <w:rFonts w:ascii="Times New Roman" w:hAnsi="Times New Roman" w:cs="Times New Roman"/>
          <w:noProof/>
          <w:color w:val="000000" w:themeColor="text1"/>
          <w:sz w:val="20"/>
          <w:szCs w:val="20"/>
        </w:rPr>
        <mc:AlternateContent>
          <mc:Choice Requires="wps">
            <w:drawing>
              <wp:anchor distT="0" distB="0" distL="0" distR="0" simplePos="0" relativeHeight="251675657" behindDoc="1" locked="0" layoutInCell="1" allowOverlap="1" wp14:anchorId="5BDF5FD7" wp14:editId="236C9CAA">
                <wp:simplePos x="0" y="0"/>
                <wp:positionH relativeFrom="page">
                  <wp:posOffset>3886200</wp:posOffset>
                </wp:positionH>
                <wp:positionV relativeFrom="paragraph">
                  <wp:posOffset>231775</wp:posOffset>
                </wp:positionV>
                <wp:extent cx="2433955" cy="1270"/>
                <wp:effectExtent l="0" t="0" r="17145" b="11430"/>
                <wp:wrapTopAndBottom/>
                <wp:docPr id="81"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3955" cy="1270"/>
                        </a:xfrm>
                        <a:custGeom>
                          <a:avLst/>
                          <a:gdLst>
                            <a:gd name="T0" fmla="*/ 0 w 3833"/>
                            <a:gd name="T1" fmla="*/ 0 h 1270"/>
                            <a:gd name="T2" fmla="*/ 2433955 w 3833"/>
                            <a:gd name="T3" fmla="*/ 0 h 1270"/>
                            <a:gd name="T4" fmla="*/ 0 60000 65536"/>
                            <a:gd name="T5" fmla="*/ 0 60000 65536"/>
                          </a:gdLst>
                          <a:ahLst/>
                          <a:cxnLst>
                            <a:cxn ang="T4">
                              <a:pos x="T0" y="T1"/>
                            </a:cxn>
                            <a:cxn ang="T5">
                              <a:pos x="T2" y="T3"/>
                            </a:cxn>
                          </a:cxnLst>
                          <a:rect l="0" t="0" r="r" b="b"/>
                          <a:pathLst>
                            <a:path w="3833" h="1270">
                              <a:moveTo>
                                <a:pt x="0" y="0"/>
                              </a:moveTo>
                              <a:lnTo>
                                <a:pt x="3833" y="0"/>
                              </a:lnTo>
                            </a:path>
                          </a:pathLst>
                        </a:custGeom>
                        <a:noFill/>
                        <a:ln w="6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25E7E15" id="docshape43" o:spid="_x0000_s1026" style="position:absolute;margin-left:306pt;margin-top:18.25pt;width:191.65pt;height:.1pt;z-index:-2516408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" path="m,l3833,e" filled="f" strokeweight=".16903mm">
                <v:path arrowok="t" o:connecttype="custom" o:connectlocs="0,0;1545561425,0" o:connectangles="0,0"/>
                <w10:wrap type="topAndBottom" anchorx="page"/>
              </v:shape>
            </w:pict>
          </mc:Fallback>
        </mc:AlternateContent>
      </w:r>
    </w:p>
    <w:p w14:paraId="270E104F" w14:textId="77777777" w:rsidR="00750DBD" w:rsidRPr="004E5D27" w:rsidRDefault="00750DBD" w:rsidP="00750DBD">
      <w:pPr>
        <w:pStyle w:val="BodyText"/>
        <w:ind w:left="6601"/>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rPr>
        <w:t>Name</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of</w:t>
      </w:r>
      <w:r w:rsidRPr="004E5D27">
        <w:rPr>
          <w:rFonts w:ascii="Times New Roman" w:hAnsi="Times New Roman" w:cs="Times New Roman"/>
          <w:color w:val="000000" w:themeColor="text1"/>
          <w:spacing w:val="53"/>
          <w:sz w:val="20"/>
          <w:szCs w:val="20"/>
        </w:rPr>
        <w:t xml:space="preserve"> </w:t>
      </w:r>
      <w:r w:rsidRPr="004E5D27">
        <w:rPr>
          <w:rFonts w:ascii="Times New Roman" w:hAnsi="Times New Roman" w:cs="Times New Roman"/>
          <w:color w:val="000000" w:themeColor="text1"/>
          <w:spacing w:val="-2"/>
          <w:sz w:val="20"/>
          <w:szCs w:val="20"/>
        </w:rPr>
        <w:t>Bidder</w:t>
      </w:r>
    </w:p>
    <w:p w14:paraId="16C99A31" w14:textId="77777777" w:rsidR="00750DBD" w:rsidRPr="004E5D27" w:rsidRDefault="00750DBD" w:rsidP="00750DBD">
      <w:pPr>
        <w:pStyle w:val="BodyText"/>
        <w:rPr>
          <w:rFonts w:ascii="Times New Roman" w:hAnsi="Times New Roman" w:cs="Times New Roman"/>
          <w:color w:val="000000" w:themeColor="text1"/>
          <w:sz w:val="20"/>
          <w:szCs w:val="20"/>
        </w:rPr>
      </w:pPr>
      <w:r w:rsidRPr="004E5D27">
        <w:rPr>
          <w:rFonts w:ascii="Times New Roman" w:hAnsi="Times New Roman" w:cs="Times New Roman"/>
          <w:noProof/>
          <w:color w:val="000000" w:themeColor="text1"/>
          <w:sz w:val="20"/>
          <w:szCs w:val="20"/>
        </w:rPr>
        <mc:AlternateContent>
          <mc:Choice Requires="wpg">
            <w:drawing>
              <wp:anchor distT="0" distB="0" distL="0" distR="0" simplePos="0" relativeHeight="251676681" behindDoc="1" locked="0" layoutInCell="1" allowOverlap="1" wp14:anchorId="18C2EC45" wp14:editId="08EEC3A0">
                <wp:simplePos x="0" y="0"/>
                <wp:positionH relativeFrom="page">
                  <wp:posOffset>3886200</wp:posOffset>
                </wp:positionH>
                <wp:positionV relativeFrom="paragraph">
                  <wp:posOffset>198120</wp:posOffset>
                </wp:positionV>
                <wp:extent cx="2433955" cy="180975"/>
                <wp:effectExtent l="0" t="0" r="17145" b="0"/>
                <wp:wrapTopAndBottom/>
                <wp:docPr id="78"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3955" cy="180975"/>
                          <a:chOff x="6120" y="312"/>
                          <a:chExt cx="3833" cy="285"/>
                        </a:xfrm>
                      </wpg:grpSpPr>
                      <wps:wsp>
                        <wps:cNvPr id="79" name="Line 264"/>
                        <wps:cNvCnPr>
                          <a:cxnSpLocks/>
                        </wps:cNvCnPr>
                        <wps:spPr bwMode="auto">
                          <a:xfrm>
                            <a:off x="6120" y="317"/>
                            <a:ext cx="3833" cy="0"/>
                          </a:xfrm>
                          <a:prstGeom prst="line">
                            <a:avLst/>
                          </a:prstGeom>
                          <a:noFill/>
                          <a:ln w="608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0" name="docshape4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6314" y="378"/>
                            <a:ext cx="3528" cy="2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012CFB1" id="docshapegroup44" o:spid="_x0000_s1026" style="position:absolute;margin-left:306pt;margin-top:15.6pt;width:191.65pt;height:14.25pt;z-index:-251639799;mso-wrap-distance-left:0;mso-wrap-distance-right:0;mso-position-horizontal-relative:page" coordorigin="6120,312" coordsize="383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">
                <v:line id="Line 264" o:spid="_x0000_s1027" style="position:absolute;visibility:visible;mso-wrap-style:square" from="6120,317" to="9953,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" strokeweight=".16903mm">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5" o:spid="_x0000_s1028" type="#_x0000_t75" style="position:absolute;left:6314;top:378;width:3528;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">
                  <v:imagedata r:id="rId17" o:title=""/>
                  <o:lock v:ext="edit" aspectratio="f"/>
                </v:shape>
                <w10:wrap type="topAndBottom" anchorx="page"/>
              </v:group>
            </w:pict>
          </mc:Fallback>
        </mc:AlternateContent>
      </w:r>
    </w:p>
    <w:p w14:paraId="4F2CF988" w14:textId="77777777" w:rsidR="00750DBD" w:rsidRPr="004E5D27" w:rsidRDefault="00750DBD" w:rsidP="00750DBD">
      <w:pPr>
        <w:pStyle w:val="BodyText"/>
        <w:rPr>
          <w:rFonts w:ascii="Times New Roman" w:hAnsi="Times New Roman" w:cs="Times New Roman"/>
          <w:color w:val="000000" w:themeColor="text1"/>
          <w:sz w:val="20"/>
          <w:szCs w:val="20"/>
        </w:rPr>
      </w:pPr>
    </w:p>
    <w:p w14:paraId="0B6DA4EF" w14:textId="77777777" w:rsidR="00750DBD" w:rsidRPr="004E5D27" w:rsidRDefault="00750DBD" w:rsidP="00750DBD">
      <w:pPr>
        <w:pStyle w:val="BodyText"/>
        <w:spacing w:before="4"/>
        <w:rPr>
          <w:rFonts w:ascii="Times New Roman" w:hAnsi="Times New Roman" w:cs="Times New Roman"/>
          <w:color w:val="000000" w:themeColor="text1"/>
          <w:sz w:val="20"/>
          <w:szCs w:val="20"/>
        </w:rPr>
      </w:pPr>
    </w:p>
    <w:p w14:paraId="085D2617" w14:textId="77777777" w:rsidR="00750DBD" w:rsidRPr="004E5D27" w:rsidRDefault="00750DBD" w:rsidP="00750DBD">
      <w:pPr>
        <w:pStyle w:val="BodyText"/>
        <w:tabs>
          <w:tab w:val="left" w:pos="5583"/>
        </w:tabs>
        <w:spacing w:before="89"/>
        <w:ind w:left="840"/>
        <w:rPr>
          <w:rFonts w:ascii="Times New Roman" w:hAnsi="Times New Roman" w:cs="Times New Roman"/>
          <w:color w:val="000000" w:themeColor="text1"/>
          <w:sz w:val="20"/>
          <w:szCs w:val="20"/>
        </w:rPr>
      </w:pPr>
      <w:r w:rsidRPr="004E5D27">
        <w:rPr>
          <w:rFonts w:ascii="Times New Roman" w:hAnsi="Times New Roman" w:cs="Times New Roman"/>
          <w:color w:val="000000" w:themeColor="text1"/>
          <w:spacing w:val="-2"/>
          <w:sz w:val="20"/>
          <w:szCs w:val="20"/>
        </w:rPr>
        <w:t xml:space="preserve">AFFIDAVIT </w:t>
      </w:r>
      <w:r w:rsidRPr="004E5D27">
        <w:rPr>
          <w:rFonts w:ascii="Times New Roman" w:hAnsi="Times New Roman" w:cs="Times New Roman"/>
          <w:color w:val="000000" w:themeColor="text1"/>
          <w:sz w:val="20"/>
          <w:szCs w:val="20"/>
        </w:rPr>
        <w:t xml:space="preserve">NUMBER </w:t>
      </w:r>
      <w:r w:rsidRPr="004E5D27">
        <w:rPr>
          <w:rFonts w:ascii="Times New Roman" w:hAnsi="Times New Roman" w:cs="Times New Roman"/>
          <w:color w:val="000000" w:themeColor="text1"/>
          <w:sz w:val="20"/>
          <w:szCs w:val="20"/>
          <w:u w:val="single"/>
        </w:rPr>
        <w:tab/>
      </w:r>
    </w:p>
    <w:p w14:paraId="788AFBD8" w14:textId="77777777" w:rsidR="00750DBD" w:rsidRPr="004E5D27" w:rsidRDefault="00750DBD" w:rsidP="00750DBD">
      <w:pPr>
        <w:pStyle w:val="BodyText"/>
        <w:spacing w:before="3"/>
        <w:rPr>
          <w:rFonts w:ascii="Times New Roman" w:hAnsi="Times New Roman" w:cs="Times New Roman"/>
          <w:color w:val="000000" w:themeColor="text1"/>
          <w:sz w:val="20"/>
          <w:szCs w:val="20"/>
        </w:rPr>
      </w:pPr>
    </w:p>
    <w:p w14:paraId="06EC9637" w14:textId="732E378A" w:rsidR="00750DBD" w:rsidRPr="004E5D27" w:rsidRDefault="00B225C8" w:rsidP="00750DBD">
      <w:pPr>
        <w:pStyle w:val="BodyText"/>
        <w:spacing w:before="89"/>
        <w:ind w:left="840"/>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rPr>
        <w:t>Sworn</w:t>
      </w:r>
      <w:r w:rsidRPr="004E5D27">
        <w:rPr>
          <w:rFonts w:ascii="Times New Roman" w:hAnsi="Times New Roman" w:cs="Times New Roman"/>
          <w:color w:val="000000" w:themeColor="text1"/>
          <w:spacing w:val="29"/>
          <w:sz w:val="20"/>
          <w:szCs w:val="20"/>
        </w:rPr>
        <w:t xml:space="preserve"> and</w:t>
      </w:r>
      <w:r w:rsidR="00750DBD" w:rsidRPr="004E5D27">
        <w:rPr>
          <w:rFonts w:ascii="Times New Roman" w:hAnsi="Times New Roman" w:cs="Times New Roman"/>
          <w:color w:val="000000" w:themeColor="text1"/>
          <w:spacing w:val="31"/>
          <w:sz w:val="20"/>
          <w:szCs w:val="20"/>
        </w:rPr>
        <w:t xml:space="preserve">  </w:t>
      </w:r>
      <w:r w:rsidR="00750DBD" w:rsidRPr="004E5D27">
        <w:rPr>
          <w:rFonts w:ascii="Times New Roman" w:hAnsi="Times New Roman" w:cs="Times New Roman"/>
          <w:color w:val="000000" w:themeColor="text1"/>
          <w:sz w:val="20"/>
          <w:szCs w:val="20"/>
        </w:rPr>
        <w:t>subscribed</w:t>
      </w:r>
      <w:r w:rsidR="00750DBD" w:rsidRPr="004E5D27">
        <w:rPr>
          <w:rFonts w:ascii="Times New Roman" w:hAnsi="Times New Roman" w:cs="Times New Roman"/>
          <w:color w:val="000000" w:themeColor="text1"/>
          <w:spacing w:val="30"/>
          <w:sz w:val="20"/>
          <w:szCs w:val="20"/>
        </w:rPr>
        <w:t xml:space="preserve">  </w:t>
      </w:r>
      <w:r w:rsidR="00750DBD" w:rsidRPr="004E5D27">
        <w:rPr>
          <w:rFonts w:ascii="Times New Roman" w:hAnsi="Times New Roman" w:cs="Times New Roman"/>
          <w:color w:val="000000" w:themeColor="text1"/>
          <w:sz w:val="20"/>
          <w:szCs w:val="20"/>
        </w:rPr>
        <w:t>to</w:t>
      </w:r>
      <w:r w:rsidR="00750DBD" w:rsidRPr="004E5D27">
        <w:rPr>
          <w:rFonts w:ascii="Times New Roman" w:hAnsi="Times New Roman" w:cs="Times New Roman"/>
          <w:color w:val="000000" w:themeColor="text1"/>
          <w:spacing w:val="31"/>
          <w:sz w:val="20"/>
          <w:szCs w:val="20"/>
        </w:rPr>
        <w:t xml:space="preserve">  </w:t>
      </w:r>
      <w:r w:rsidR="00750DBD" w:rsidRPr="004E5D27">
        <w:rPr>
          <w:rFonts w:ascii="Times New Roman" w:hAnsi="Times New Roman" w:cs="Times New Roman"/>
          <w:color w:val="000000" w:themeColor="text1"/>
          <w:sz w:val="20"/>
          <w:szCs w:val="20"/>
        </w:rPr>
        <w:t>before</w:t>
      </w:r>
      <w:r w:rsidR="00750DBD" w:rsidRPr="004E5D27">
        <w:rPr>
          <w:rFonts w:ascii="Times New Roman" w:hAnsi="Times New Roman" w:cs="Times New Roman"/>
          <w:color w:val="000000" w:themeColor="text1"/>
          <w:spacing w:val="30"/>
          <w:sz w:val="20"/>
          <w:szCs w:val="20"/>
        </w:rPr>
        <w:t xml:space="preserve">  </w:t>
      </w:r>
      <w:r w:rsidR="00750DBD" w:rsidRPr="004E5D27">
        <w:rPr>
          <w:rFonts w:ascii="Times New Roman" w:hAnsi="Times New Roman" w:cs="Times New Roman"/>
          <w:color w:val="000000" w:themeColor="text1"/>
          <w:sz w:val="20"/>
          <w:szCs w:val="20"/>
        </w:rPr>
        <w:t>me</w:t>
      </w:r>
      <w:r w:rsidR="00750DBD" w:rsidRPr="004E5D27">
        <w:rPr>
          <w:rFonts w:ascii="Times New Roman" w:hAnsi="Times New Roman" w:cs="Times New Roman"/>
          <w:color w:val="000000" w:themeColor="text1"/>
          <w:spacing w:val="31"/>
          <w:sz w:val="20"/>
          <w:szCs w:val="20"/>
        </w:rPr>
        <w:t xml:space="preserve">  </w:t>
      </w:r>
      <w:r w:rsidR="00750DBD" w:rsidRPr="004E5D27">
        <w:rPr>
          <w:rFonts w:ascii="Times New Roman" w:hAnsi="Times New Roman" w:cs="Times New Roman"/>
          <w:color w:val="000000" w:themeColor="text1"/>
          <w:sz w:val="20"/>
          <w:szCs w:val="20"/>
        </w:rPr>
        <w:t>in</w:t>
      </w:r>
      <w:r w:rsidR="00750DBD" w:rsidRPr="004E5D27">
        <w:rPr>
          <w:rFonts w:ascii="Times New Roman" w:hAnsi="Times New Roman" w:cs="Times New Roman"/>
          <w:color w:val="000000" w:themeColor="text1"/>
          <w:spacing w:val="32"/>
          <w:sz w:val="20"/>
          <w:szCs w:val="20"/>
        </w:rPr>
        <w:t xml:space="preserve">  </w:t>
      </w:r>
      <w:r w:rsidR="00750DBD" w:rsidRPr="004E5D27">
        <w:rPr>
          <w:rFonts w:ascii="Times New Roman" w:hAnsi="Times New Roman" w:cs="Times New Roman"/>
          <w:color w:val="000000" w:themeColor="text1"/>
          <w:sz w:val="20"/>
          <w:szCs w:val="20"/>
        </w:rPr>
        <w:t>the</w:t>
      </w:r>
      <w:r w:rsidR="00750DBD" w:rsidRPr="004E5D27">
        <w:rPr>
          <w:rFonts w:ascii="Times New Roman" w:hAnsi="Times New Roman" w:cs="Times New Roman"/>
          <w:color w:val="000000" w:themeColor="text1"/>
          <w:spacing w:val="32"/>
          <w:sz w:val="20"/>
          <w:szCs w:val="20"/>
        </w:rPr>
        <w:t xml:space="preserve">  </w:t>
      </w:r>
      <w:r w:rsidR="00750DBD" w:rsidRPr="004E5D27">
        <w:rPr>
          <w:rFonts w:ascii="Times New Roman" w:hAnsi="Times New Roman" w:cs="Times New Roman"/>
          <w:color w:val="000000" w:themeColor="text1"/>
          <w:sz w:val="20"/>
          <w:szCs w:val="20"/>
        </w:rPr>
        <w:t>place</w:t>
      </w:r>
      <w:r w:rsidR="00750DBD" w:rsidRPr="004E5D27">
        <w:rPr>
          <w:rFonts w:ascii="Times New Roman" w:hAnsi="Times New Roman" w:cs="Times New Roman"/>
          <w:color w:val="000000" w:themeColor="text1"/>
          <w:spacing w:val="29"/>
          <w:sz w:val="20"/>
          <w:szCs w:val="20"/>
        </w:rPr>
        <w:t xml:space="preserve">  </w:t>
      </w:r>
      <w:r w:rsidR="00750DBD" w:rsidRPr="004E5D27">
        <w:rPr>
          <w:rFonts w:ascii="Times New Roman" w:hAnsi="Times New Roman" w:cs="Times New Roman"/>
          <w:color w:val="000000" w:themeColor="text1"/>
          <w:sz w:val="20"/>
          <w:szCs w:val="20"/>
        </w:rPr>
        <w:t>and</w:t>
      </w:r>
      <w:r w:rsidR="00750DBD" w:rsidRPr="004E5D27">
        <w:rPr>
          <w:rFonts w:ascii="Times New Roman" w:hAnsi="Times New Roman" w:cs="Times New Roman"/>
          <w:color w:val="000000" w:themeColor="text1"/>
          <w:spacing w:val="32"/>
          <w:sz w:val="20"/>
          <w:szCs w:val="20"/>
        </w:rPr>
        <w:t xml:space="preserve">  </w:t>
      </w:r>
      <w:r w:rsidR="00750DBD" w:rsidRPr="004E5D27">
        <w:rPr>
          <w:rFonts w:ascii="Times New Roman" w:hAnsi="Times New Roman" w:cs="Times New Roman"/>
          <w:color w:val="000000" w:themeColor="text1"/>
          <w:sz w:val="20"/>
          <w:szCs w:val="20"/>
        </w:rPr>
        <w:t>date</w:t>
      </w:r>
      <w:r w:rsidR="00750DBD" w:rsidRPr="004E5D27">
        <w:rPr>
          <w:rFonts w:ascii="Times New Roman" w:hAnsi="Times New Roman" w:cs="Times New Roman"/>
          <w:color w:val="000000" w:themeColor="text1"/>
          <w:spacing w:val="32"/>
          <w:sz w:val="20"/>
          <w:szCs w:val="20"/>
        </w:rPr>
        <w:t xml:space="preserve">  </w:t>
      </w:r>
      <w:r w:rsidR="00750DBD" w:rsidRPr="004E5D27">
        <w:rPr>
          <w:rFonts w:ascii="Times New Roman" w:hAnsi="Times New Roman" w:cs="Times New Roman"/>
          <w:color w:val="000000" w:themeColor="text1"/>
          <w:sz w:val="20"/>
          <w:szCs w:val="20"/>
        </w:rPr>
        <w:t>above</w:t>
      </w:r>
      <w:r w:rsidR="00750DBD" w:rsidRPr="004E5D27">
        <w:rPr>
          <w:rFonts w:ascii="Times New Roman" w:hAnsi="Times New Roman" w:cs="Times New Roman"/>
          <w:color w:val="000000" w:themeColor="text1"/>
          <w:spacing w:val="32"/>
          <w:sz w:val="20"/>
          <w:szCs w:val="20"/>
        </w:rPr>
        <w:t xml:space="preserve">  </w:t>
      </w:r>
      <w:r w:rsidR="00750DBD" w:rsidRPr="004E5D27">
        <w:rPr>
          <w:rFonts w:ascii="Times New Roman" w:hAnsi="Times New Roman" w:cs="Times New Roman"/>
          <w:color w:val="000000" w:themeColor="text1"/>
          <w:sz w:val="20"/>
          <w:szCs w:val="20"/>
        </w:rPr>
        <w:t>stated</w:t>
      </w:r>
      <w:r w:rsidR="00750DBD" w:rsidRPr="004E5D27">
        <w:rPr>
          <w:rFonts w:ascii="Times New Roman" w:hAnsi="Times New Roman" w:cs="Times New Roman"/>
          <w:color w:val="000000" w:themeColor="text1"/>
          <w:spacing w:val="30"/>
          <w:sz w:val="20"/>
          <w:szCs w:val="20"/>
        </w:rPr>
        <w:t xml:space="preserve">  </w:t>
      </w:r>
      <w:r w:rsidR="00750DBD" w:rsidRPr="004E5D27">
        <w:rPr>
          <w:rFonts w:ascii="Times New Roman" w:hAnsi="Times New Roman" w:cs="Times New Roman"/>
          <w:color w:val="000000" w:themeColor="text1"/>
          <w:spacing w:val="-5"/>
          <w:sz w:val="20"/>
          <w:szCs w:val="20"/>
        </w:rPr>
        <w:t>by</w:t>
      </w:r>
    </w:p>
    <w:p w14:paraId="3D4B827D" w14:textId="77777777" w:rsidR="00750DBD" w:rsidRPr="004E5D27" w:rsidRDefault="00750DBD" w:rsidP="00750DBD">
      <w:pPr>
        <w:pStyle w:val="BodyText"/>
        <w:tabs>
          <w:tab w:val="left" w:pos="4609"/>
        </w:tabs>
        <w:ind w:left="840"/>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u w:val="single"/>
        </w:rPr>
        <w:tab/>
      </w:r>
      <w:r w:rsidRPr="004E5D27">
        <w:rPr>
          <w:rFonts w:ascii="Times New Roman" w:hAnsi="Times New Roman" w:cs="Times New Roman"/>
          <w:color w:val="000000" w:themeColor="text1"/>
          <w:sz w:val="20"/>
          <w:szCs w:val="20"/>
        </w:rPr>
        <w:t>of</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legal</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age</w:t>
      </w:r>
      <w:r w:rsidRPr="004E5D27">
        <w:rPr>
          <w:rFonts w:ascii="Times New Roman" w:hAnsi="Times New Roman" w:cs="Times New Roman"/>
          <w:color w:val="000000" w:themeColor="text1"/>
          <w:spacing w:val="-5"/>
          <w:sz w:val="20"/>
          <w:szCs w:val="20"/>
        </w:rPr>
        <w:t xml:space="preserve"> </w:t>
      </w:r>
      <w:r w:rsidRPr="004E5D27">
        <w:rPr>
          <w:rFonts w:ascii="Times New Roman" w:hAnsi="Times New Roman" w:cs="Times New Roman"/>
          <w:color w:val="000000" w:themeColor="text1"/>
          <w:sz w:val="20"/>
          <w:szCs w:val="20"/>
        </w:rPr>
        <w:t>and</w:t>
      </w:r>
      <w:r w:rsidRPr="004E5D27">
        <w:rPr>
          <w:rFonts w:ascii="Times New Roman" w:hAnsi="Times New Roman" w:cs="Times New Roman"/>
          <w:color w:val="000000" w:themeColor="text1"/>
          <w:spacing w:val="-5"/>
          <w:sz w:val="20"/>
          <w:szCs w:val="20"/>
        </w:rPr>
        <w:t xml:space="preserve"> </w:t>
      </w:r>
      <w:r w:rsidRPr="004E5D27">
        <w:rPr>
          <w:rFonts w:ascii="Times New Roman" w:hAnsi="Times New Roman" w:cs="Times New Roman"/>
          <w:color w:val="000000" w:themeColor="text1"/>
          <w:sz w:val="20"/>
          <w:szCs w:val="20"/>
        </w:rPr>
        <w:t>personally</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z w:val="20"/>
          <w:szCs w:val="20"/>
        </w:rPr>
        <w:t>known</w:t>
      </w:r>
      <w:r w:rsidRPr="004E5D27">
        <w:rPr>
          <w:rFonts w:ascii="Times New Roman" w:hAnsi="Times New Roman" w:cs="Times New Roman"/>
          <w:color w:val="000000" w:themeColor="text1"/>
          <w:spacing w:val="-5"/>
          <w:sz w:val="20"/>
          <w:szCs w:val="20"/>
        </w:rPr>
        <w:t xml:space="preserve"> </w:t>
      </w:r>
      <w:r w:rsidRPr="004E5D27">
        <w:rPr>
          <w:rFonts w:ascii="Times New Roman" w:hAnsi="Times New Roman" w:cs="Times New Roman"/>
          <w:color w:val="000000" w:themeColor="text1"/>
          <w:sz w:val="20"/>
          <w:szCs w:val="20"/>
        </w:rPr>
        <w:t>to</w:t>
      </w:r>
      <w:r w:rsidRPr="004E5D27">
        <w:rPr>
          <w:rFonts w:ascii="Times New Roman" w:hAnsi="Times New Roman" w:cs="Times New Roman"/>
          <w:color w:val="000000" w:themeColor="text1"/>
          <w:spacing w:val="51"/>
          <w:sz w:val="20"/>
          <w:szCs w:val="20"/>
        </w:rPr>
        <w:t xml:space="preserve"> </w:t>
      </w:r>
      <w:r w:rsidRPr="004E5D27">
        <w:rPr>
          <w:rFonts w:ascii="Times New Roman" w:hAnsi="Times New Roman" w:cs="Times New Roman"/>
          <w:color w:val="000000" w:themeColor="text1"/>
          <w:spacing w:val="-5"/>
          <w:sz w:val="20"/>
          <w:szCs w:val="20"/>
        </w:rPr>
        <w:t>me.</w:t>
      </w:r>
    </w:p>
    <w:p w14:paraId="14D9CC54" w14:textId="77777777" w:rsidR="00750DBD" w:rsidRPr="004E5D27" w:rsidRDefault="00750DBD" w:rsidP="00750DBD">
      <w:pPr>
        <w:pStyle w:val="BodyText"/>
        <w:rPr>
          <w:rFonts w:ascii="Times New Roman" w:hAnsi="Times New Roman" w:cs="Times New Roman"/>
          <w:color w:val="000000" w:themeColor="text1"/>
          <w:sz w:val="20"/>
          <w:szCs w:val="20"/>
        </w:rPr>
      </w:pPr>
    </w:p>
    <w:p w14:paraId="028080F8" w14:textId="77777777" w:rsidR="00750DBD" w:rsidRPr="004E5D27" w:rsidRDefault="00750DBD" w:rsidP="00750DBD">
      <w:pPr>
        <w:pStyle w:val="BodyText"/>
        <w:rPr>
          <w:rFonts w:ascii="Times New Roman" w:hAnsi="Times New Roman" w:cs="Times New Roman"/>
          <w:color w:val="000000" w:themeColor="text1"/>
          <w:sz w:val="20"/>
          <w:szCs w:val="20"/>
        </w:rPr>
      </w:pPr>
    </w:p>
    <w:p w14:paraId="16E06464" w14:textId="77777777" w:rsidR="00750DBD" w:rsidRPr="004E5D27" w:rsidRDefault="00750DBD" w:rsidP="00750DBD">
      <w:pPr>
        <w:pStyle w:val="BodyText"/>
        <w:spacing w:before="1"/>
        <w:rPr>
          <w:rFonts w:ascii="Times New Roman" w:hAnsi="Times New Roman" w:cs="Times New Roman"/>
          <w:color w:val="000000" w:themeColor="text1"/>
          <w:sz w:val="20"/>
          <w:szCs w:val="20"/>
        </w:rPr>
      </w:pPr>
      <w:r w:rsidRPr="004E5D27">
        <w:rPr>
          <w:rFonts w:ascii="Times New Roman" w:hAnsi="Times New Roman" w:cs="Times New Roman"/>
          <w:noProof/>
          <w:color w:val="000000" w:themeColor="text1"/>
          <w:sz w:val="20"/>
          <w:szCs w:val="20"/>
        </w:rPr>
        <mc:AlternateContent>
          <mc:Choice Requires="wps">
            <w:drawing>
              <wp:anchor distT="0" distB="0" distL="0" distR="0" simplePos="0" relativeHeight="251677705" behindDoc="1" locked="0" layoutInCell="1" allowOverlap="1" wp14:anchorId="4AD37936" wp14:editId="2DDDED47">
                <wp:simplePos x="0" y="0"/>
                <wp:positionH relativeFrom="page">
                  <wp:posOffset>3886200</wp:posOffset>
                </wp:positionH>
                <wp:positionV relativeFrom="paragraph">
                  <wp:posOffset>230505</wp:posOffset>
                </wp:positionV>
                <wp:extent cx="2435860" cy="1270"/>
                <wp:effectExtent l="0" t="0" r="15240" b="11430"/>
                <wp:wrapTopAndBottom/>
                <wp:docPr id="77"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5860" cy="1270"/>
                        </a:xfrm>
                        <a:custGeom>
                          <a:avLst/>
                          <a:gdLst>
                            <a:gd name="T0" fmla="*/ 0 w 3836"/>
                            <a:gd name="T1" fmla="*/ 0 h 1270"/>
                            <a:gd name="T2" fmla="*/ 1292860 w 3836"/>
                            <a:gd name="T3" fmla="*/ 0 h 1270"/>
                            <a:gd name="T4" fmla="*/ 1294765 w 3836"/>
                            <a:gd name="T5" fmla="*/ 0 h 1270"/>
                            <a:gd name="T6" fmla="*/ 2435225 w 3836"/>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836" h="1270">
                              <a:moveTo>
                                <a:pt x="0" y="0"/>
                              </a:moveTo>
                              <a:lnTo>
                                <a:pt x="2036" y="0"/>
                              </a:lnTo>
                              <a:moveTo>
                                <a:pt x="2039" y="0"/>
                              </a:moveTo>
                              <a:lnTo>
                                <a:pt x="3835" y="0"/>
                              </a:lnTo>
                            </a:path>
                          </a:pathLst>
                        </a:custGeom>
                        <a:noFill/>
                        <a:ln w="6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AF402B5" id="docshape46" o:spid="_x0000_s1026" style="position:absolute;margin-left:306pt;margin-top:18.15pt;width:191.8pt;height:.1pt;z-index:-25163877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" path="m,l2036,t3,l3835,e" filled="f" strokeweight=".16903mm">
                <v:path arrowok="t" o:connecttype="custom" o:connectlocs="0,0;820966100,0;822175775,0;1546367875,0" o:connectangles="0,0,0,0"/>
                <w10:wrap type="topAndBottom" anchorx="page"/>
              </v:shape>
            </w:pict>
          </mc:Fallback>
        </mc:AlternateContent>
      </w:r>
    </w:p>
    <w:p w14:paraId="39780FF2" w14:textId="77777777" w:rsidR="00750DBD" w:rsidRPr="004E5D27" w:rsidRDefault="00750DBD" w:rsidP="00750DBD">
      <w:pPr>
        <w:pStyle w:val="BodyText"/>
        <w:ind w:left="6301"/>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rPr>
        <w:t>(NOTARY</w:t>
      </w:r>
      <w:r w:rsidRPr="004E5D27">
        <w:rPr>
          <w:rFonts w:ascii="Times New Roman" w:hAnsi="Times New Roman" w:cs="Times New Roman"/>
          <w:color w:val="000000" w:themeColor="text1"/>
          <w:spacing w:val="-14"/>
          <w:sz w:val="20"/>
          <w:szCs w:val="20"/>
        </w:rPr>
        <w:t xml:space="preserve"> </w:t>
      </w:r>
      <w:r w:rsidRPr="004E5D27">
        <w:rPr>
          <w:rFonts w:ascii="Times New Roman" w:hAnsi="Times New Roman" w:cs="Times New Roman"/>
          <w:color w:val="000000" w:themeColor="text1"/>
          <w:spacing w:val="-2"/>
          <w:sz w:val="20"/>
          <w:szCs w:val="20"/>
        </w:rPr>
        <w:t>PUBLIC)</w:t>
      </w:r>
    </w:p>
    <w:p w14:paraId="05E3D07F" w14:textId="77777777" w:rsidR="004E5D27" w:rsidRPr="00007ADF" w:rsidRDefault="004E5D27" w:rsidP="0054017E">
      <w:pPr>
        <w:rPr>
          <w:rFonts w:ascii="Times New Roman" w:eastAsia="Times New Roman" w:hAnsi="Times New Roman" w:cs="Times New Roman"/>
          <w:sz w:val="20"/>
          <w:szCs w:val="20"/>
        </w:rPr>
      </w:pPr>
    </w:p>
    <w:p w14:paraId="59ADEADA" w14:textId="00178D7B" w:rsidR="00A55A9F" w:rsidRPr="00007ADF" w:rsidRDefault="00A55A9F" w:rsidP="0054017E">
      <w:pPr>
        <w:rPr>
          <w:rFonts w:ascii="Times New Roman" w:eastAsia="Times New Roman" w:hAnsi="Times New Roman" w:cs="Times New Roman"/>
          <w:sz w:val="20"/>
          <w:szCs w:val="20"/>
        </w:rPr>
      </w:pPr>
    </w:p>
    <w:p w14:paraId="229B6AD2" w14:textId="3F5DCA8A" w:rsidR="00A55A9F" w:rsidRPr="00007ADF" w:rsidRDefault="00A55A9F" w:rsidP="0054017E">
      <w:pPr>
        <w:rPr>
          <w:rFonts w:ascii="Times New Roman" w:eastAsia="Times New Roman" w:hAnsi="Times New Roman" w:cs="Times New Roman"/>
          <w:sz w:val="20"/>
          <w:szCs w:val="20"/>
        </w:rPr>
      </w:pPr>
    </w:p>
    <w:p w14:paraId="0C2FE5DB" w14:textId="77777777" w:rsidR="00A55A9F" w:rsidRPr="00007ADF" w:rsidRDefault="00A55A9F" w:rsidP="0054017E">
      <w:pPr>
        <w:rPr>
          <w:rFonts w:ascii="Times New Roman" w:eastAsia="Times New Roman" w:hAnsi="Times New Roman" w:cs="Times New Roman"/>
          <w:sz w:val="20"/>
          <w:szCs w:val="20"/>
        </w:rPr>
      </w:pPr>
    </w:p>
    <w:p w14:paraId="39D4AC9A" w14:textId="2D82BCAC" w:rsidR="004E5D27" w:rsidRPr="004E5D27" w:rsidRDefault="004E5D27" w:rsidP="004E5D27">
      <w:pPr>
        <w:pStyle w:val="Heading3"/>
        <w:spacing w:before="88"/>
        <w:ind w:left="119"/>
        <w:rPr>
          <w:rFonts w:ascii="Times New Roman" w:hAnsi="Times New Roman" w:cs="Times New Roman"/>
          <w:b/>
          <w:bCs/>
          <w:color w:val="000000" w:themeColor="text1"/>
          <w:sz w:val="28"/>
          <w:szCs w:val="28"/>
        </w:rPr>
      </w:pPr>
      <w:r w:rsidRPr="004E5D27">
        <w:rPr>
          <w:rFonts w:ascii="Times New Roman" w:hAnsi="Times New Roman" w:cs="Times New Roman"/>
          <w:b/>
          <w:bCs/>
          <w:color w:val="000000" w:themeColor="text1"/>
          <w:sz w:val="28"/>
          <w:szCs w:val="28"/>
        </w:rPr>
        <w:lastRenderedPageBreak/>
        <w:t xml:space="preserve">Attachment </w:t>
      </w:r>
      <w:r>
        <w:rPr>
          <w:rFonts w:ascii="Times New Roman" w:hAnsi="Times New Roman" w:cs="Times New Roman"/>
          <w:b/>
          <w:bCs/>
          <w:color w:val="000000" w:themeColor="text1"/>
          <w:sz w:val="28"/>
          <w:szCs w:val="28"/>
        </w:rPr>
        <w:t>V</w:t>
      </w:r>
      <w:r w:rsidRPr="004E5D27">
        <w:rPr>
          <w:rFonts w:ascii="Times New Roman" w:hAnsi="Times New Roman" w:cs="Times New Roman"/>
          <w:b/>
          <w:bCs/>
          <w:color w:val="000000" w:themeColor="text1"/>
          <w:sz w:val="28"/>
          <w:szCs w:val="28"/>
        </w:rPr>
        <w:t xml:space="preserve">: </w:t>
      </w:r>
      <w:bookmarkStart w:id="76" w:name="_Hlk104936451"/>
      <w:r w:rsidRPr="004E5D27">
        <w:rPr>
          <w:rFonts w:ascii="Times New Roman" w:hAnsi="Times New Roman" w:cs="Times New Roman"/>
          <w:b/>
          <w:bCs/>
          <w:color w:val="000000" w:themeColor="text1"/>
          <w:sz w:val="28"/>
          <w:szCs w:val="28"/>
        </w:rPr>
        <w:t>Lobbying Certification for Contracts, Grants, Loans, and Cooperative</w:t>
      </w:r>
      <w:r w:rsidRPr="004E5D27">
        <w:rPr>
          <w:rFonts w:ascii="Times New Roman" w:hAnsi="Times New Roman" w:cs="Times New Roman"/>
          <w:b/>
          <w:bCs/>
          <w:color w:val="000000" w:themeColor="text1"/>
          <w:spacing w:val="40"/>
          <w:sz w:val="28"/>
          <w:szCs w:val="28"/>
        </w:rPr>
        <w:t xml:space="preserve"> </w:t>
      </w:r>
      <w:r w:rsidRPr="004E5D27">
        <w:rPr>
          <w:rFonts w:ascii="Times New Roman" w:hAnsi="Times New Roman" w:cs="Times New Roman"/>
          <w:b/>
          <w:bCs/>
          <w:color w:val="000000" w:themeColor="text1"/>
          <w:sz w:val="28"/>
          <w:szCs w:val="28"/>
        </w:rPr>
        <w:t>Agreements</w:t>
      </w:r>
    </w:p>
    <w:p w14:paraId="2EEE75DA" w14:textId="77777777" w:rsidR="004E5D27" w:rsidRPr="004E5D27" w:rsidRDefault="004E5D27" w:rsidP="004E5D27">
      <w:pPr>
        <w:pStyle w:val="BodyText"/>
        <w:spacing w:before="8"/>
        <w:rPr>
          <w:rFonts w:ascii="Times New Roman" w:hAnsi="Times New Roman" w:cs="Times New Roman"/>
          <w:b/>
          <w:color w:val="000000" w:themeColor="text1"/>
          <w:sz w:val="20"/>
          <w:szCs w:val="20"/>
        </w:rPr>
      </w:pPr>
    </w:p>
    <w:p w14:paraId="0D2BF7E0" w14:textId="77777777" w:rsidR="004E5D27" w:rsidRPr="004E5D27" w:rsidRDefault="004E5D27" w:rsidP="004E5D27">
      <w:pPr>
        <w:pStyle w:val="BodyText"/>
        <w:spacing w:before="1"/>
        <w:ind w:left="319"/>
        <w:rPr>
          <w:rFonts w:ascii="Times New Roman" w:hAnsi="Times New Roman" w:cs="Times New Roman"/>
          <w:color w:val="000000" w:themeColor="text1"/>
          <w:sz w:val="20"/>
          <w:szCs w:val="20"/>
        </w:rPr>
      </w:pPr>
      <w:bookmarkStart w:id="77" w:name="_Hlk104936499"/>
      <w:bookmarkEnd w:id="76"/>
      <w:r w:rsidRPr="004E5D27">
        <w:rPr>
          <w:rFonts w:ascii="Times New Roman" w:hAnsi="Times New Roman" w:cs="Times New Roman"/>
          <w:color w:val="000000" w:themeColor="text1"/>
          <w:sz w:val="20"/>
          <w:szCs w:val="20"/>
        </w:rPr>
        <w:t>The</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undersigned</w:t>
      </w:r>
      <w:r w:rsidRPr="004E5D27">
        <w:rPr>
          <w:rFonts w:ascii="Times New Roman" w:hAnsi="Times New Roman" w:cs="Times New Roman"/>
          <w:color w:val="000000" w:themeColor="text1"/>
          <w:spacing w:val="-3"/>
          <w:sz w:val="20"/>
          <w:szCs w:val="20"/>
        </w:rPr>
        <w:t xml:space="preserve"> </w:t>
      </w:r>
      <w:r w:rsidRPr="004E5D27">
        <w:rPr>
          <w:rFonts w:ascii="Times New Roman" w:hAnsi="Times New Roman" w:cs="Times New Roman"/>
          <w:color w:val="000000" w:themeColor="text1"/>
          <w:sz w:val="20"/>
          <w:szCs w:val="20"/>
        </w:rPr>
        <w:t>certifies,</w:t>
      </w:r>
      <w:r w:rsidRPr="004E5D27">
        <w:rPr>
          <w:rFonts w:ascii="Times New Roman" w:hAnsi="Times New Roman" w:cs="Times New Roman"/>
          <w:color w:val="000000" w:themeColor="text1"/>
          <w:spacing w:val="-3"/>
          <w:sz w:val="20"/>
          <w:szCs w:val="20"/>
        </w:rPr>
        <w:t xml:space="preserve"> </w:t>
      </w:r>
      <w:r w:rsidRPr="004E5D27">
        <w:rPr>
          <w:rFonts w:ascii="Times New Roman" w:hAnsi="Times New Roman" w:cs="Times New Roman"/>
          <w:color w:val="000000" w:themeColor="text1"/>
          <w:sz w:val="20"/>
          <w:szCs w:val="20"/>
        </w:rPr>
        <w:t>to</w:t>
      </w:r>
      <w:r w:rsidRPr="004E5D27">
        <w:rPr>
          <w:rFonts w:ascii="Times New Roman" w:hAnsi="Times New Roman" w:cs="Times New Roman"/>
          <w:color w:val="000000" w:themeColor="text1"/>
          <w:spacing w:val="-4"/>
          <w:sz w:val="20"/>
          <w:szCs w:val="20"/>
        </w:rPr>
        <w:t xml:space="preserve"> </w:t>
      </w:r>
      <w:r w:rsidRPr="004E5D27">
        <w:rPr>
          <w:rFonts w:ascii="Times New Roman" w:hAnsi="Times New Roman" w:cs="Times New Roman"/>
          <w:color w:val="000000" w:themeColor="text1"/>
          <w:sz w:val="20"/>
          <w:szCs w:val="20"/>
        </w:rPr>
        <w:t>the</w:t>
      </w:r>
      <w:r w:rsidRPr="004E5D27">
        <w:rPr>
          <w:rFonts w:ascii="Times New Roman" w:hAnsi="Times New Roman" w:cs="Times New Roman"/>
          <w:color w:val="000000" w:themeColor="text1"/>
          <w:spacing w:val="-3"/>
          <w:sz w:val="20"/>
          <w:szCs w:val="20"/>
        </w:rPr>
        <w:t xml:space="preserve"> </w:t>
      </w:r>
      <w:r w:rsidRPr="004E5D27">
        <w:rPr>
          <w:rFonts w:ascii="Times New Roman" w:hAnsi="Times New Roman" w:cs="Times New Roman"/>
          <w:color w:val="000000" w:themeColor="text1"/>
          <w:sz w:val="20"/>
          <w:szCs w:val="20"/>
        </w:rPr>
        <w:t>best</w:t>
      </w:r>
      <w:r w:rsidRPr="004E5D27">
        <w:rPr>
          <w:rFonts w:ascii="Times New Roman" w:hAnsi="Times New Roman" w:cs="Times New Roman"/>
          <w:color w:val="000000" w:themeColor="text1"/>
          <w:spacing w:val="-4"/>
          <w:sz w:val="20"/>
          <w:szCs w:val="20"/>
        </w:rPr>
        <w:t xml:space="preserve"> </w:t>
      </w:r>
      <w:r w:rsidRPr="004E5D27">
        <w:rPr>
          <w:rFonts w:ascii="Times New Roman" w:hAnsi="Times New Roman" w:cs="Times New Roman"/>
          <w:color w:val="000000" w:themeColor="text1"/>
          <w:sz w:val="20"/>
          <w:szCs w:val="20"/>
        </w:rPr>
        <w:t>of</w:t>
      </w:r>
      <w:r w:rsidRPr="004E5D27">
        <w:rPr>
          <w:rFonts w:ascii="Times New Roman" w:hAnsi="Times New Roman" w:cs="Times New Roman"/>
          <w:color w:val="000000" w:themeColor="text1"/>
          <w:spacing w:val="-3"/>
          <w:sz w:val="20"/>
          <w:szCs w:val="20"/>
        </w:rPr>
        <w:t xml:space="preserve"> </w:t>
      </w:r>
      <w:r w:rsidRPr="004E5D27">
        <w:rPr>
          <w:rFonts w:ascii="Times New Roman" w:hAnsi="Times New Roman" w:cs="Times New Roman"/>
          <w:color w:val="000000" w:themeColor="text1"/>
          <w:sz w:val="20"/>
          <w:szCs w:val="20"/>
        </w:rPr>
        <w:t>his</w:t>
      </w:r>
      <w:r w:rsidRPr="004E5D27">
        <w:rPr>
          <w:rFonts w:ascii="Times New Roman" w:hAnsi="Times New Roman" w:cs="Times New Roman"/>
          <w:color w:val="000000" w:themeColor="text1"/>
          <w:spacing w:val="-4"/>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4"/>
          <w:sz w:val="20"/>
          <w:szCs w:val="20"/>
        </w:rPr>
        <w:t xml:space="preserve"> </w:t>
      </w:r>
      <w:r w:rsidRPr="004E5D27">
        <w:rPr>
          <w:rFonts w:ascii="Times New Roman" w:hAnsi="Times New Roman" w:cs="Times New Roman"/>
          <w:color w:val="000000" w:themeColor="text1"/>
          <w:sz w:val="20"/>
          <w:szCs w:val="20"/>
        </w:rPr>
        <w:t>her</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z w:val="20"/>
          <w:szCs w:val="20"/>
        </w:rPr>
        <w:t>knowledge</w:t>
      </w:r>
      <w:r w:rsidRPr="004E5D27">
        <w:rPr>
          <w:rFonts w:ascii="Times New Roman" w:hAnsi="Times New Roman" w:cs="Times New Roman"/>
          <w:color w:val="000000" w:themeColor="text1"/>
          <w:spacing w:val="-4"/>
          <w:sz w:val="20"/>
          <w:szCs w:val="20"/>
        </w:rPr>
        <w:t xml:space="preserve"> </w:t>
      </w:r>
      <w:r w:rsidRPr="004E5D27">
        <w:rPr>
          <w:rFonts w:ascii="Times New Roman" w:hAnsi="Times New Roman" w:cs="Times New Roman"/>
          <w:color w:val="000000" w:themeColor="text1"/>
          <w:sz w:val="20"/>
          <w:szCs w:val="20"/>
        </w:rPr>
        <w:t>and</w:t>
      </w:r>
      <w:r w:rsidRPr="004E5D27">
        <w:rPr>
          <w:rFonts w:ascii="Times New Roman" w:hAnsi="Times New Roman" w:cs="Times New Roman"/>
          <w:color w:val="000000" w:themeColor="text1"/>
          <w:spacing w:val="-3"/>
          <w:sz w:val="20"/>
          <w:szCs w:val="20"/>
        </w:rPr>
        <w:t xml:space="preserve"> </w:t>
      </w:r>
      <w:r w:rsidRPr="004E5D27">
        <w:rPr>
          <w:rFonts w:ascii="Times New Roman" w:hAnsi="Times New Roman" w:cs="Times New Roman"/>
          <w:color w:val="000000" w:themeColor="text1"/>
          <w:sz w:val="20"/>
          <w:szCs w:val="20"/>
        </w:rPr>
        <w:t>belief,</w:t>
      </w:r>
      <w:r w:rsidRPr="004E5D27">
        <w:rPr>
          <w:rFonts w:ascii="Times New Roman" w:hAnsi="Times New Roman" w:cs="Times New Roman"/>
          <w:color w:val="000000" w:themeColor="text1"/>
          <w:spacing w:val="-3"/>
          <w:sz w:val="20"/>
          <w:szCs w:val="20"/>
        </w:rPr>
        <w:t xml:space="preserve"> </w:t>
      </w:r>
      <w:r w:rsidRPr="004E5D27">
        <w:rPr>
          <w:rFonts w:ascii="Times New Roman" w:hAnsi="Times New Roman" w:cs="Times New Roman"/>
          <w:color w:val="000000" w:themeColor="text1"/>
          <w:spacing w:val="-2"/>
          <w:sz w:val="20"/>
          <w:szCs w:val="20"/>
        </w:rPr>
        <w:t>that:</w:t>
      </w:r>
    </w:p>
    <w:p w14:paraId="6AD11162" w14:textId="77777777" w:rsidR="004E5D27" w:rsidRPr="004E5D27" w:rsidRDefault="004E5D27">
      <w:pPr>
        <w:pStyle w:val="ListParagraph"/>
        <w:widowControl w:val="0"/>
        <w:numPr>
          <w:ilvl w:val="0"/>
          <w:numId w:val="18"/>
        </w:numPr>
        <w:tabs>
          <w:tab w:val="left" w:pos="1040"/>
        </w:tabs>
        <w:autoSpaceDE w:val="0"/>
        <w:autoSpaceDN w:val="0"/>
        <w:spacing w:before="2" w:line="237" w:lineRule="auto"/>
        <w:ind w:right="702"/>
        <w:contextualSpacing w:val="0"/>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rPr>
        <w:t>No Federal appropriated funds have been paid or will be paid, by or on behalf of the undersigned, to any person for influencing or attempting to influence an officer or employee of</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an</w:t>
      </w:r>
      <w:r w:rsidRPr="004E5D27">
        <w:rPr>
          <w:rFonts w:ascii="Times New Roman" w:hAnsi="Times New Roman" w:cs="Times New Roman"/>
          <w:color w:val="000000" w:themeColor="text1"/>
          <w:spacing w:val="-7"/>
          <w:sz w:val="20"/>
          <w:szCs w:val="20"/>
        </w:rPr>
        <w:t xml:space="preserve"> </w:t>
      </w:r>
      <w:r w:rsidRPr="004E5D27">
        <w:rPr>
          <w:rFonts w:ascii="Times New Roman" w:hAnsi="Times New Roman" w:cs="Times New Roman"/>
          <w:color w:val="000000" w:themeColor="text1"/>
          <w:sz w:val="20"/>
          <w:szCs w:val="20"/>
        </w:rPr>
        <w:t>agency,</w:t>
      </w:r>
      <w:r w:rsidRPr="004E5D27">
        <w:rPr>
          <w:rFonts w:ascii="Times New Roman" w:hAnsi="Times New Roman" w:cs="Times New Roman"/>
          <w:color w:val="000000" w:themeColor="text1"/>
          <w:spacing w:val="-9"/>
          <w:sz w:val="20"/>
          <w:szCs w:val="20"/>
        </w:rPr>
        <w:t xml:space="preserve"> </w:t>
      </w:r>
      <w:r w:rsidRPr="004E5D27">
        <w:rPr>
          <w:rFonts w:ascii="Times New Roman" w:hAnsi="Times New Roman" w:cs="Times New Roman"/>
          <w:color w:val="000000" w:themeColor="text1"/>
          <w:sz w:val="20"/>
          <w:szCs w:val="20"/>
        </w:rPr>
        <w:t>a</w:t>
      </w:r>
      <w:r w:rsidRPr="004E5D27">
        <w:rPr>
          <w:rFonts w:ascii="Times New Roman" w:hAnsi="Times New Roman" w:cs="Times New Roman"/>
          <w:color w:val="000000" w:themeColor="text1"/>
          <w:spacing w:val="-11"/>
          <w:sz w:val="20"/>
          <w:szCs w:val="20"/>
        </w:rPr>
        <w:t xml:space="preserve"> </w:t>
      </w:r>
      <w:r w:rsidRPr="004E5D27">
        <w:rPr>
          <w:rFonts w:ascii="Times New Roman" w:hAnsi="Times New Roman" w:cs="Times New Roman"/>
          <w:color w:val="000000" w:themeColor="text1"/>
          <w:sz w:val="20"/>
          <w:szCs w:val="20"/>
        </w:rPr>
        <w:t>Member</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of</w:t>
      </w:r>
      <w:r w:rsidRPr="004E5D27">
        <w:rPr>
          <w:rFonts w:ascii="Times New Roman" w:hAnsi="Times New Roman" w:cs="Times New Roman"/>
          <w:color w:val="000000" w:themeColor="text1"/>
          <w:spacing w:val="-13"/>
          <w:sz w:val="20"/>
          <w:szCs w:val="20"/>
        </w:rPr>
        <w:t xml:space="preserve"> </w:t>
      </w:r>
      <w:r w:rsidRPr="004E5D27">
        <w:rPr>
          <w:rFonts w:ascii="Times New Roman" w:hAnsi="Times New Roman" w:cs="Times New Roman"/>
          <w:color w:val="000000" w:themeColor="text1"/>
          <w:sz w:val="20"/>
          <w:szCs w:val="20"/>
        </w:rPr>
        <w:t>Congress,</w:t>
      </w:r>
      <w:r w:rsidRPr="004E5D27">
        <w:rPr>
          <w:rFonts w:ascii="Times New Roman" w:hAnsi="Times New Roman" w:cs="Times New Roman"/>
          <w:color w:val="000000" w:themeColor="text1"/>
          <w:spacing w:val="-9"/>
          <w:sz w:val="20"/>
          <w:szCs w:val="20"/>
        </w:rPr>
        <w:t xml:space="preserve"> </w:t>
      </w:r>
      <w:r w:rsidRPr="004E5D27">
        <w:rPr>
          <w:rFonts w:ascii="Times New Roman" w:hAnsi="Times New Roman" w:cs="Times New Roman"/>
          <w:color w:val="000000" w:themeColor="text1"/>
          <w:sz w:val="20"/>
          <w:szCs w:val="20"/>
        </w:rPr>
        <w:t>an</w:t>
      </w:r>
      <w:r w:rsidRPr="004E5D27">
        <w:rPr>
          <w:rFonts w:ascii="Times New Roman" w:hAnsi="Times New Roman" w:cs="Times New Roman"/>
          <w:color w:val="000000" w:themeColor="text1"/>
          <w:spacing w:val="-5"/>
          <w:sz w:val="20"/>
          <w:szCs w:val="20"/>
        </w:rPr>
        <w:t xml:space="preserve"> </w:t>
      </w:r>
      <w:r w:rsidRPr="004E5D27">
        <w:rPr>
          <w:rFonts w:ascii="Times New Roman" w:hAnsi="Times New Roman" w:cs="Times New Roman"/>
          <w:color w:val="000000" w:themeColor="text1"/>
          <w:sz w:val="20"/>
          <w:szCs w:val="20"/>
        </w:rPr>
        <w:t>officer</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employee</w:t>
      </w:r>
      <w:r w:rsidRPr="004E5D27">
        <w:rPr>
          <w:rFonts w:ascii="Times New Roman" w:hAnsi="Times New Roman" w:cs="Times New Roman"/>
          <w:color w:val="000000" w:themeColor="text1"/>
          <w:spacing w:val="-13"/>
          <w:sz w:val="20"/>
          <w:szCs w:val="20"/>
        </w:rPr>
        <w:t xml:space="preserve"> </w:t>
      </w:r>
      <w:r w:rsidRPr="004E5D27">
        <w:rPr>
          <w:rFonts w:ascii="Times New Roman" w:hAnsi="Times New Roman" w:cs="Times New Roman"/>
          <w:color w:val="000000" w:themeColor="text1"/>
          <w:sz w:val="20"/>
          <w:szCs w:val="20"/>
        </w:rPr>
        <w:t>of</w:t>
      </w:r>
      <w:r w:rsidRPr="004E5D27">
        <w:rPr>
          <w:rFonts w:ascii="Times New Roman" w:hAnsi="Times New Roman" w:cs="Times New Roman"/>
          <w:color w:val="000000" w:themeColor="text1"/>
          <w:spacing w:val="-15"/>
          <w:sz w:val="20"/>
          <w:szCs w:val="20"/>
        </w:rPr>
        <w:t xml:space="preserve"> </w:t>
      </w:r>
      <w:r w:rsidRPr="004E5D27">
        <w:rPr>
          <w:rFonts w:ascii="Times New Roman" w:hAnsi="Times New Roman" w:cs="Times New Roman"/>
          <w:color w:val="000000" w:themeColor="text1"/>
          <w:sz w:val="20"/>
          <w:szCs w:val="20"/>
        </w:rPr>
        <w:t>Congress,</w:t>
      </w:r>
      <w:r w:rsidRPr="004E5D27">
        <w:rPr>
          <w:rFonts w:ascii="Times New Roman" w:hAnsi="Times New Roman" w:cs="Times New Roman"/>
          <w:color w:val="000000" w:themeColor="text1"/>
          <w:spacing w:val="-9"/>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an</w:t>
      </w:r>
      <w:r w:rsidRPr="004E5D27">
        <w:rPr>
          <w:rFonts w:ascii="Times New Roman" w:hAnsi="Times New Roman" w:cs="Times New Roman"/>
          <w:color w:val="000000" w:themeColor="text1"/>
          <w:spacing w:val="-5"/>
          <w:sz w:val="20"/>
          <w:szCs w:val="20"/>
        </w:rPr>
        <w:t xml:space="preserve"> </w:t>
      </w:r>
      <w:r w:rsidRPr="004E5D27">
        <w:rPr>
          <w:rFonts w:ascii="Times New Roman" w:hAnsi="Times New Roman" w:cs="Times New Roman"/>
          <w:color w:val="000000" w:themeColor="text1"/>
          <w:sz w:val="20"/>
          <w:szCs w:val="20"/>
        </w:rPr>
        <w:t>employee</w:t>
      </w:r>
      <w:r w:rsidRPr="004E5D27">
        <w:rPr>
          <w:rFonts w:ascii="Times New Roman" w:hAnsi="Times New Roman" w:cs="Times New Roman"/>
          <w:color w:val="000000" w:themeColor="text1"/>
          <w:spacing w:val="-5"/>
          <w:sz w:val="20"/>
          <w:szCs w:val="20"/>
        </w:rPr>
        <w:t xml:space="preserve"> </w:t>
      </w:r>
      <w:r w:rsidRPr="004E5D27">
        <w:rPr>
          <w:rFonts w:ascii="Times New Roman" w:hAnsi="Times New Roman" w:cs="Times New Roman"/>
          <w:color w:val="000000" w:themeColor="text1"/>
          <w:sz w:val="20"/>
          <w:szCs w:val="20"/>
        </w:rPr>
        <w:t>of</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z w:val="20"/>
          <w:szCs w:val="20"/>
        </w:rPr>
        <w:t>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194C19A" w14:textId="77777777" w:rsidR="004E5D27" w:rsidRPr="004E5D27" w:rsidRDefault="004E5D27">
      <w:pPr>
        <w:pStyle w:val="ListParagraph"/>
        <w:widowControl w:val="0"/>
        <w:numPr>
          <w:ilvl w:val="0"/>
          <w:numId w:val="18"/>
        </w:numPr>
        <w:tabs>
          <w:tab w:val="left" w:pos="1040"/>
        </w:tabs>
        <w:autoSpaceDE w:val="0"/>
        <w:autoSpaceDN w:val="0"/>
        <w:spacing w:before="8" w:line="237" w:lineRule="auto"/>
        <w:ind w:right="699"/>
        <w:contextualSpacing w:val="0"/>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rPr>
        <w:t>If</w:t>
      </w:r>
      <w:r w:rsidRPr="004E5D27">
        <w:rPr>
          <w:rFonts w:ascii="Times New Roman" w:hAnsi="Times New Roman" w:cs="Times New Roman"/>
          <w:color w:val="000000" w:themeColor="text1"/>
          <w:spacing w:val="-14"/>
          <w:sz w:val="20"/>
          <w:szCs w:val="20"/>
        </w:rPr>
        <w:t xml:space="preserve"> </w:t>
      </w:r>
      <w:r w:rsidRPr="004E5D27">
        <w:rPr>
          <w:rFonts w:ascii="Times New Roman" w:hAnsi="Times New Roman" w:cs="Times New Roman"/>
          <w:color w:val="000000" w:themeColor="text1"/>
          <w:sz w:val="20"/>
          <w:szCs w:val="20"/>
        </w:rPr>
        <w:t>any</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funds</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other</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than</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Federal</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appropriated</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funds</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have</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been</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paid</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will</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be</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paid</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to</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any</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person for</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z w:val="20"/>
          <w:szCs w:val="20"/>
        </w:rPr>
        <w:t>influencing or</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attempting</w:t>
      </w:r>
      <w:r w:rsidRPr="004E5D27">
        <w:rPr>
          <w:rFonts w:ascii="Times New Roman" w:hAnsi="Times New Roman" w:cs="Times New Roman"/>
          <w:color w:val="000000" w:themeColor="text1"/>
          <w:spacing w:val="-4"/>
          <w:sz w:val="20"/>
          <w:szCs w:val="20"/>
        </w:rPr>
        <w:t xml:space="preserve"> </w:t>
      </w:r>
      <w:r w:rsidRPr="004E5D27">
        <w:rPr>
          <w:rFonts w:ascii="Times New Roman" w:hAnsi="Times New Roman" w:cs="Times New Roman"/>
          <w:color w:val="000000" w:themeColor="text1"/>
          <w:sz w:val="20"/>
          <w:szCs w:val="20"/>
        </w:rPr>
        <w:t>to</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z w:val="20"/>
          <w:szCs w:val="20"/>
        </w:rPr>
        <w:t>influence</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an</w:t>
      </w:r>
      <w:r w:rsidRPr="004E5D27">
        <w:rPr>
          <w:rFonts w:ascii="Times New Roman" w:hAnsi="Times New Roman" w:cs="Times New Roman"/>
          <w:color w:val="000000" w:themeColor="text1"/>
          <w:spacing w:val="-1"/>
          <w:sz w:val="20"/>
          <w:szCs w:val="20"/>
        </w:rPr>
        <w:t xml:space="preserve"> </w:t>
      </w:r>
      <w:r w:rsidRPr="004E5D27">
        <w:rPr>
          <w:rFonts w:ascii="Times New Roman" w:hAnsi="Times New Roman" w:cs="Times New Roman"/>
          <w:color w:val="000000" w:themeColor="text1"/>
          <w:sz w:val="20"/>
          <w:szCs w:val="20"/>
        </w:rPr>
        <w:t>officer</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employee</w:t>
      </w:r>
      <w:r w:rsidRPr="004E5D27">
        <w:rPr>
          <w:rFonts w:ascii="Times New Roman" w:hAnsi="Times New Roman" w:cs="Times New Roman"/>
          <w:color w:val="000000" w:themeColor="text1"/>
          <w:spacing w:val="-1"/>
          <w:sz w:val="20"/>
          <w:szCs w:val="20"/>
        </w:rPr>
        <w:t xml:space="preserve"> </w:t>
      </w:r>
      <w:r w:rsidRPr="004E5D27">
        <w:rPr>
          <w:rFonts w:ascii="Times New Roman" w:hAnsi="Times New Roman" w:cs="Times New Roman"/>
          <w:color w:val="000000" w:themeColor="text1"/>
          <w:sz w:val="20"/>
          <w:szCs w:val="20"/>
        </w:rPr>
        <w:t>of</w:t>
      </w:r>
      <w:r w:rsidRPr="004E5D27">
        <w:rPr>
          <w:rFonts w:ascii="Times New Roman" w:hAnsi="Times New Roman" w:cs="Times New Roman"/>
          <w:color w:val="000000" w:themeColor="text1"/>
          <w:spacing w:val="-1"/>
          <w:sz w:val="20"/>
          <w:szCs w:val="20"/>
        </w:rPr>
        <w:t xml:space="preserve"> </w:t>
      </w:r>
      <w:r w:rsidRPr="004E5D27">
        <w:rPr>
          <w:rFonts w:ascii="Times New Roman" w:hAnsi="Times New Roman" w:cs="Times New Roman"/>
          <w:color w:val="000000" w:themeColor="text1"/>
          <w:sz w:val="20"/>
          <w:szCs w:val="20"/>
        </w:rPr>
        <w:t>any</w:t>
      </w:r>
      <w:r w:rsidRPr="004E5D27">
        <w:rPr>
          <w:rFonts w:ascii="Times New Roman" w:hAnsi="Times New Roman" w:cs="Times New Roman"/>
          <w:color w:val="000000" w:themeColor="text1"/>
          <w:spacing w:val="-5"/>
          <w:sz w:val="20"/>
          <w:szCs w:val="20"/>
        </w:rPr>
        <w:t xml:space="preserve"> </w:t>
      </w:r>
      <w:r w:rsidRPr="004E5D27">
        <w:rPr>
          <w:rFonts w:ascii="Times New Roman" w:hAnsi="Times New Roman" w:cs="Times New Roman"/>
          <w:color w:val="000000" w:themeColor="text1"/>
          <w:sz w:val="20"/>
          <w:szCs w:val="20"/>
        </w:rPr>
        <w:t>agency,</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z w:val="20"/>
          <w:szCs w:val="20"/>
        </w:rPr>
        <w:t>a</w:t>
      </w:r>
      <w:r w:rsidRPr="004E5D27">
        <w:rPr>
          <w:rFonts w:ascii="Times New Roman" w:hAnsi="Times New Roman" w:cs="Times New Roman"/>
          <w:color w:val="000000" w:themeColor="text1"/>
          <w:spacing w:val="-1"/>
          <w:sz w:val="20"/>
          <w:szCs w:val="20"/>
        </w:rPr>
        <w:t xml:space="preserve"> </w:t>
      </w:r>
      <w:r w:rsidRPr="004E5D27">
        <w:rPr>
          <w:rFonts w:ascii="Times New Roman" w:hAnsi="Times New Roman" w:cs="Times New Roman"/>
          <w:color w:val="000000" w:themeColor="text1"/>
          <w:sz w:val="20"/>
          <w:szCs w:val="20"/>
        </w:rPr>
        <w:t>Member of Congress, an officer or employee of Congress, or an employee of a Member of Congress in connection with this Federal contract, grant, loan, or cooperative agreement, the undersigned must complete and submit Standard Form-LLL, “Disclosure Form to Report Lobbying,” in accordance with its instructions.</w:t>
      </w:r>
    </w:p>
    <w:p w14:paraId="72D42B73" w14:textId="77777777" w:rsidR="004E5D27" w:rsidRPr="004E5D27" w:rsidRDefault="004E5D27">
      <w:pPr>
        <w:pStyle w:val="ListParagraph"/>
        <w:widowControl w:val="0"/>
        <w:numPr>
          <w:ilvl w:val="0"/>
          <w:numId w:val="18"/>
        </w:numPr>
        <w:tabs>
          <w:tab w:val="left" w:pos="1040"/>
        </w:tabs>
        <w:autoSpaceDE w:val="0"/>
        <w:autoSpaceDN w:val="0"/>
        <w:spacing w:before="228" w:line="237" w:lineRule="auto"/>
        <w:ind w:right="708"/>
        <w:contextualSpacing w:val="0"/>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rPr>
        <w:t>The undersigned must require that the language of this certification be included in the award documents</w:t>
      </w:r>
      <w:r w:rsidRPr="004E5D27">
        <w:rPr>
          <w:rFonts w:ascii="Times New Roman" w:hAnsi="Times New Roman" w:cs="Times New Roman"/>
          <w:color w:val="000000" w:themeColor="text1"/>
          <w:spacing w:val="-15"/>
          <w:sz w:val="20"/>
          <w:szCs w:val="20"/>
        </w:rPr>
        <w:t xml:space="preserve"> </w:t>
      </w:r>
      <w:r w:rsidRPr="004E5D27">
        <w:rPr>
          <w:rFonts w:ascii="Times New Roman" w:hAnsi="Times New Roman" w:cs="Times New Roman"/>
          <w:color w:val="000000" w:themeColor="text1"/>
          <w:sz w:val="20"/>
          <w:szCs w:val="20"/>
        </w:rPr>
        <w:t>for</w:t>
      </w:r>
      <w:r w:rsidRPr="004E5D27">
        <w:rPr>
          <w:rFonts w:ascii="Times New Roman" w:hAnsi="Times New Roman" w:cs="Times New Roman"/>
          <w:color w:val="000000" w:themeColor="text1"/>
          <w:spacing w:val="-15"/>
          <w:sz w:val="20"/>
          <w:szCs w:val="20"/>
        </w:rPr>
        <w:t xml:space="preserve"> </w:t>
      </w:r>
      <w:r w:rsidRPr="004E5D27">
        <w:rPr>
          <w:rFonts w:ascii="Times New Roman" w:hAnsi="Times New Roman" w:cs="Times New Roman"/>
          <w:color w:val="000000" w:themeColor="text1"/>
          <w:sz w:val="20"/>
          <w:szCs w:val="20"/>
        </w:rPr>
        <w:t>all</w:t>
      </w:r>
      <w:r w:rsidRPr="004E5D27">
        <w:rPr>
          <w:rFonts w:ascii="Times New Roman" w:hAnsi="Times New Roman" w:cs="Times New Roman"/>
          <w:color w:val="000000" w:themeColor="text1"/>
          <w:spacing w:val="-15"/>
          <w:sz w:val="20"/>
          <w:szCs w:val="20"/>
        </w:rPr>
        <w:t xml:space="preserve"> </w:t>
      </w:r>
      <w:r w:rsidRPr="004E5D27">
        <w:rPr>
          <w:rFonts w:ascii="Times New Roman" w:hAnsi="Times New Roman" w:cs="Times New Roman"/>
          <w:color w:val="000000" w:themeColor="text1"/>
          <w:sz w:val="20"/>
          <w:szCs w:val="20"/>
        </w:rPr>
        <w:t>subawards</w:t>
      </w:r>
      <w:r w:rsidRPr="004E5D27">
        <w:rPr>
          <w:rFonts w:ascii="Times New Roman" w:hAnsi="Times New Roman" w:cs="Times New Roman"/>
          <w:color w:val="000000" w:themeColor="text1"/>
          <w:spacing w:val="-15"/>
          <w:sz w:val="20"/>
          <w:szCs w:val="20"/>
        </w:rPr>
        <w:t xml:space="preserve"> </w:t>
      </w:r>
      <w:r w:rsidRPr="004E5D27">
        <w:rPr>
          <w:rFonts w:ascii="Times New Roman" w:hAnsi="Times New Roman" w:cs="Times New Roman"/>
          <w:color w:val="000000" w:themeColor="text1"/>
          <w:sz w:val="20"/>
          <w:szCs w:val="20"/>
        </w:rPr>
        <w:t>at</w:t>
      </w:r>
      <w:r w:rsidRPr="004E5D27">
        <w:rPr>
          <w:rFonts w:ascii="Times New Roman" w:hAnsi="Times New Roman" w:cs="Times New Roman"/>
          <w:color w:val="000000" w:themeColor="text1"/>
          <w:spacing w:val="-15"/>
          <w:sz w:val="20"/>
          <w:szCs w:val="20"/>
        </w:rPr>
        <w:t xml:space="preserve"> </w:t>
      </w:r>
      <w:r w:rsidRPr="004E5D27">
        <w:rPr>
          <w:rFonts w:ascii="Times New Roman" w:hAnsi="Times New Roman" w:cs="Times New Roman"/>
          <w:color w:val="000000" w:themeColor="text1"/>
          <w:sz w:val="20"/>
          <w:szCs w:val="20"/>
        </w:rPr>
        <w:t>all</w:t>
      </w:r>
      <w:r w:rsidRPr="004E5D27">
        <w:rPr>
          <w:rFonts w:ascii="Times New Roman" w:hAnsi="Times New Roman" w:cs="Times New Roman"/>
          <w:color w:val="000000" w:themeColor="text1"/>
          <w:spacing w:val="-15"/>
          <w:sz w:val="20"/>
          <w:szCs w:val="20"/>
        </w:rPr>
        <w:t xml:space="preserve"> </w:t>
      </w:r>
      <w:r w:rsidRPr="004E5D27">
        <w:rPr>
          <w:rFonts w:ascii="Times New Roman" w:hAnsi="Times New Roman" w:cs="Times New Roman"/>
          <w:color w:val="000000" w:themeColor="text1"/>
          <w:sz w:val="20"/>
          <w:szCs w:val="20"/>
        </w:rPr>
        <w:t>tiers</w:t>
      </w:r>
      <w:r w:rsidRPr="004E5D27">
        <w:rPr>
          <w:rFonts w:ascii="Times New Roman" w:hAnsi="Times New Roman" w:cs="Times New Roman"/>
          <w:color w:val="000000" w:themeColor="text1"/>
          <w:spacing w:val="-14"/>
          <w:sz w:val="20"/>
          <w:szCs w:val="20"/>
        </w:rPr>
        <w:t xml:space="preserve"> </w:t>
      </w:r>
      <w:r w:rsidRPr="004E5D27">
        <w:rPr>
          <w:rFonts w:ascii="Times New Roman" w:hAnsi="Times New Roman" w:cs="Times New Roman"/>
          <w:color w:val="000000" w:themeColor="text1"/>
          <w:sz w:val="20"/>
          <w:szCs w:val="20"/>
        </w:rPr>
        <w:t>(including</w:t>
      </w:r>
      <w:r w:rsidRPr="004E5D27">
        <w:rPr>
          <w:rFonts w:ascii="Times New Roman" w:hAnsi="Times New Roman" w:cs="Times New Roman"/>
          <w:color w:val="000000" w:themeColor="text1"/>
          <w:spacing w:val="-15"/>
          <w:sz w:val="20"/>
          <w:szCs w:val="20"/>
        </w:rPr>
        <w:t xml:space="preserve"> </w:t>
      </w:r>
      <w:r w:rsidRPr="004E5D27">
        <w:rPr>
          <w:rFonts w:ascii="Times New Roman" w:hAnsi="Times New Roman" w:cs="Times New Roman"/>
          <w:color w:val="000000" w:themeColor="text1"/>
          <w:sz w:val="20"/>
          <w:szCs w:val="20"/>
        </w:rPr>
        <w:t>subcontracts,</w:t>
      </w:r>
      <w:r w:rsidRPr="004E5D27">
        <w:rPr>
          <w:rFonts w:ascii="Times New Roman" w:hAnsi="Times New Roman" w:cs="Times New Roman"/>
          <w:color w:val="000000" w:themeColor="text1"/>
          <w:spacing w:val="-15"/>
          <w:sz w:val="20"/>
          <w:szCs w:val="20"/>
        </w:rPr>
        <w:t xml:space="preserve"> </w:t>
      </w:r>
      <w:r w:rsidRPr="004E5D27">
        <w:rPr>
          <w:rFonts w:ascii="Times New Roman" w:hAnsi="Times New Roman" w:cs="Times New Roman"/>
          <w:color w:val="000000" w:themeColor="text1"/>
          <w:sz w:val="20"/>
          <w:szCs w:val="20"/>
        </w:rPr>
        <w:t>subgrants,</w:t>
      </w:r>
      <w:r w:rsidRPr="004E5D27">
        <w:rPr>
          <w:rFonts w:ascii="Times New Roman" w:hAnsi="Times New Roman" w:cs="Times New Roman"/>
          <w:color w:val="000000" w:themeColor="text1"/>
          <w:spacing w:val="-15"/>
          <w:sz w:val="20"/>
          <w:szCs w:val="20"/>
        </w:rPr>
        <w:t xml:space="preserve"> </w:t>
      </w:r>
      <w:r w:rsidRPr="004E5D27">
        <w:rPr>
          <w:rFonts w:ascii="Times New Roman" w:hAnsi="Times New Roman" w:cs="Times New Roman"/>
          <w:color w:val="000000" w:themeColor="text1"/>
          <w:sz w:val="20"/>
          <w:szCs w:val="20"/>
        </w:rPr>
        <w:t>and</w:t>
      </w:r>
      <w:r w:rsidRPr="004E5D27">
        <w:rPr>
          <w:rFonts w:ascii="Times New Roman" w:hAnsi="Times New Roman" w:cs="Times New Roman"/>
          <w:color w:val="000000" w:themeColor="text1"/>
          <w:spacing w:val="-15"/>
          <w:sz w:val="20"/>
          <w:szCs w:val="20"/>
        </w:rPr>
        <w:t xml:space="preserve"> </w:t>
      </w:r>
      <w:r w:rsidRPr="004E5D27">
        <w:rPr>
          <w:rFonts w:ascii="Times New Roman" w:hAnsi="Times New Roman" w:cs="Times New Roman"/>
          <w:color w:val="000000" w:themeColor="text1"/>
          <w:sz w:val="20"/>
          <w:szCs w:val="20"/>
        </w:rPr>
        <w:t>contracts</w:t>
      </w:r>
      <w:r w:rsidRPr="004E5D27">
        <w:rPr>
          <w:rFonts w:ascii="Times New Roman" w:hAnsi="Times New Roman" w:cs="Times New Roman"/>
          <w:color w:val="000000" w:themeColor="text1"/>
          <w:spacing w:val="-15"/>
          <w:sz w:val="20"/>
          <w:szCs w:val="20"/>
        </w:rPr>
        <w:t xml:space="preserve"> </w:t>
      </w:r>
      <w:r w:rsidRPr="004E5D27">
        <w:rPr>
          <w:rFonts w:ascii="Times New Roman" w:hAnsi="Times New Roman" w:cs="Times New Roman"/>
          <w:color w:val="000000" w:themeColor="text1"/>
          <w:sz w:val="20"/>
          <w:szCs w:val="20"/>
        </w:rPr>
        <w:t>under grants,</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loans,</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and</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cooperative</w:t>
      </w:r>
      <w:r w:rsidRPr="004E5D27">
        <w:rPr>
          <w:rFonts w:ascii="Times New Roman" w:hAnsi="Times New Roman" w:cs="Times New Roman"/>
          <w:color w:val="000000" w:themeColor="text1"/>
          <w:spacing w:val="-7"/>
          <w:sz w:val="20"/>
          <w:szCs w:val="20"/>
        </w:rPr>
        <w:t xml:space="preserve"> </w:t>
      </w:r>
      <w:r w:rsidRPr="004E5D27">
        <w:rPr>
          <w:rFonts w:ascii="Times New Roman" w:hAnsi="Times New Roman" w:cs="Times New Roman"/>
          <w:color w:val="000000" w:themeColor="text1"/>
          <w:sz w:val="20"/>
          <w:szCs w:val="20"/>
        </w:rPr>
        <w:t>agreements)</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and</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that</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all</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subrecipients</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must</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certify</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and</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 xml:space="preserve">disclose </w:t>
      </w:r>
      <w:r w:rsidRPr="004E5D27">
        <w:rPr>
          <w:rFonts w:ascii="Times New Roman" w:hAnsi="Times New Roman" w:cs="Times New Roman"/>
          <w:color w:val="000000" w:themeColor="text1"/>
          <w:spacing w:val="-2"/>
          <w:sz w:val="20"/>
          <w:szCs w:val="20"/>
        </w:rPr>
        <w:t>accordingly.</w:t>
      </w:r>
    </w:p>
    <w:p w14:paraId="5093DA61" w14:textId="77777777" w:rsidR="004E5D27" w:rsidRPr="004E5D27" w:rsidRDefault="004E5D27" w:rsidP="004E5D27">
      <w:pPr>
        <w:pStyle w:val="BodyText"/>
        <w:spacing w:before="225"/>
        <w:ind w:left="319" w:right="699"/>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rPr>
        <w:t>This certification is a material representation of fact upon which reliance was placed when this transaction was made or</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z w:val="20"/>
          <w:szCs w:val="20"/>
        </w:rPr>
        <w:t>entered into. Submission of this certification is</w:t>
      </w:r>
      <w:r w:rsidRPr="004E5D27">
        <w:rPr>
          <w:rFonts w:ascii="Times New Roman" w:hAnsi="Times New Roman" w:cs="Times New Roman"/>
          <w:color w:val="000000" w:themeColor="text1"/>
          <w:spacing w:val="-1"/>
          <w:sz w:val="20"/>
          <w:szCs w:val="20"/>
        </w:rPr>
        <w:t xml:space="preserve"> </w:t>
      </w:r>
      <w:r w:rsidRPr="004E5D27">
        <w:rPr>
          <w:rFonts w:ascii="Times New Roman" w:hAnsi="Times New Roman" w:cs="Times New Roman"/>
          <w:color w:val="000000" w:themeColor="text1"/>
          <w:sz w:val="20"/>
          <w:szCs w:val="20"/>
        </w:rPr>
        <w:t>a prerequisite</w:t>
      </w:r>
      <w:r w:rsidRPr="004E5D27">
        <w:rPr>
          <w:rFonts w:ascii="Times New Roman" w:hAnsi="Times New Roman" w:cs="Times New Roman"/>
          <w:color w:val="000000" w:themeColor="text1"/>
          <w:spacing w:val="-3"/>
          <w:sz w:val="20"/>
          <w:szCs w:val="20"/>
        </w:rPr>
        <w:t xml:space="preserve"> </w:t>
      </w:r>
      <w:r w:rsidRPr="004E5D27">
        <w:rPr>
          <w:rFonts w:ascii="Times New Roman" w:hAnsi="Times New Roman" w:cs="Times New Roman"/>
          <w:color w:val="000000" w:themeColor="text1"/>
          <w:sz w:val="20"/>
          <w:szCs w:val="20"/>
        </w:rPr>
        <w:t>for making or entering into this</w:t>
      </w:r>
      <w:r w:rsidRPr="004E5D27">
        <w:rPr>
          <w:rFonts w:ascii="Times New Roman" w:hAnsi="Times New Roman" w:cs="Times New Roman"/>
          <w:color w:val="000000" w:themeColor="text1"/>
          <w:spacing w:val="-1"/>
          <w:sz w:val="20"/>
          <w:szCs w:val="20"/>
        </w:rPr>
        <w:t xml:space="preserve"> </w:t>
      </w:r>
      <w:r w:rsidRPr="004E5D27">
        <w:rPr>
          <w:rFonts w:ascii="Times New Roman" w:hAnsi="Times New Roman" w:cs="Times New Roman"/>
          <w:color w:val="000000" w:themeColor="text1"/>
          <w:sz w:val="20"/>
          <w:szCs w:val="20"/>
        </w:rPr>
        <w:t>transaction imposed by</w:t>
      </w:r>
      <w:r w:rsidRPr="004E5D27">
        <w:rPr>
          <w:rFonts w:ascii="Times New Roman" w:hAnsi="Times New Roman" w:cs="Times New Roman"/>
          <w:color w:val="000000" w:themeColor="text1"/>
          <w:spacing w:val="-1"/>
          <w:sz w:val="20"/>
          <w:szCs w:val="20"/>
        </w:rPr>
        <w:t xml:space="preserve"> </w:t>
      </w:r>
      <w:r w:rsidRPr="004E5D27">
        <w:rPr>
          <w:rFonts w:ascii="Times New Roman" w:hAnsi="Times New Roman" w:cs="Times New Roman"/>
          <w:color w:val="000000" w:themeColor="text1"/>
          <w:sz w:val="20"/>
          <w:szCs w:val="20"/>
        </w:rPr>
        <w:t>Section 1352, Title 31,</w:t>
      </w:r>
      <w:r w:rsidRPr="004E5D27">
        <w:rPr>
          <w:rFonts w:ascii="Times New Roman" w:hAnsi="Times New Roman" w:cs="Times New Roman"/>
          <w:color w:val="000000" w:themeColor="text1"/>
          <w:spacing w:val="-1"/>
          <w:sz w:val="20"/>
          <w:szCs w:val="20"/>
        </w:rPr>
        <w:t xml:space="preserve"> </w:t>
      </w:r>
      <w:r w:rsidRPr="004E5D27">
        <w:rPr>
          <w:rFonts w:ascii="Times New Roman" w:hAnsi="Times New Roman" w:cs="Times New Roman"/>
          <w:color w:val="000000" w:themeColor="text1"/>
          <w:sz w:val="20"/>
          <w:szCs w:val="20"/>
        </w:rPr>
        <w:t>U.S.</w:t>
      </w:r>
      <w:r w:rsidRPr="004E5D27">
        <w:rPr>
          <w:rFonts w:ascii="Times New Roman" w:hAnsi="Times New Roman" w:cs="Times New Roman"/>
          <w:color w:val="000000" w:themeColor="text1"/>
          <w:spacing w:val="-1"/>
          <w:sz w:val="20"/>
          <w:szCs w:val="20"/>
        </w:rPr>
        <w:t xml:space="preserve"> </w:t>
      </w:r>
      <w:r w:rsidRPr="004E5D27">
        <w:rPr>
          <w:rFonts w:ascii="Times New Roman" w:hAnsi="Times New Roman" w:cs="Times New Roman"/>
          <w:color w:val="000000" w:themeColor="text1"/>
          <w:sz w:val="20"/>
          <w:szCs w:val="20"/>
        </w:rPr>
        <w:t>Code. Any person who</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fails to file the required certification must be subject to</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z w:val="20"/>
          <w:szCs w:val="20"/>
        </w:rPr>
        <w:t>a civil penalty of not less than $10,000 and not more than $100,000 for each such failure.</w:t>
      </w:r>
    </w:p>
    <w:p w14:paraId="532DA1F7" w14:textId="77777777" w:rsidR="004E5D27" w:rsidRPr="004E5D27" w:rsidRDefault="004E5D27" w:rsidP="004E5D27">
      <w:pPr>
        <w:pStyle w:val="BodyText"/>
        <w:tabs>
          <w:tab w:val="left" w:pos="4380"/>
        </w:tabs>
        <w:spacing w:before="226"/>
        <w:ind w:left="319" w:right="709"/>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rPr>
        <w:t xml:space="preserve">The Contractor, </w:t>
      </w:r>
      <w:r w:rsidRPr="004E5D27">
        <w:rPr>
          <w:rFonts w:ascii="Times New Roman" w:hAnsi="Times New Roman" w:cs="Times New Roman"/>
          <w:color w:val="000000" w:themeColor="text1"/>
          <w:sz w:val="20"/>
          <w:szCs w:val="20"/>
          <w:u w:val="single" w:color="949698"/>
        </w:rPr>
        <w:tab/>
      </w:r>
      <w:r w:rsidRPr="004E5D27">
        <w:rPr>
          <w:rFonts w:ascii="Times New Roman" w:hAnsi="Times New Roman" w:cs="Times New Roman"/>
          <w:color w:val="000000" w:themeColor="text1"/>
          <w:sz w:val="20"/>
          <w:szCs w:val="20"/>
        </w:rPr>
        <w:t>, certifies or affirms the truthfulness and accuracy of each statement</w:t>
      </w:r>
      <w:r w:rsidRPr="004E5D27">
        <w:rPr>
          <w:rFonts w:ascii="Times New Roman" w:hAnsi="Times New Roman" w:cs="Times New Roman"/>
          <w:color w:val="000000" w:themeColor="text1"/>
          <w:spacing w:val="-9"/>
          <w:sz w:val="20"/>
          <w:szCs w:val="20"/>
        </w:rPr>
        <w:t xml:space="preserve"> </w:t>
      </w:r>
      <w:r w:rsidRPr="004E5D27">
        <w:rPr>
          <w:rFonts w:ascii="Times New Roman" w:hAnsi="Times New Roman" w:cs="Times New Roman"/>
          <w:color w:val="000000" w:themeColor="text1"/>
          <w:sz w:val="20"/>
          <w:szCs w:val="20"/>
        </w:rPr>
        <w:t>of</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its</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certification</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and</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disclosure,</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if</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any.</w:t>
      </w:r>
      <w:r w:rsidRPr="004E5D27">
        <w:rPr>
          <w:rFonts w:ascii="Times New Roman" w:hAnsi="Times New Roman" w:cs="Times New Roman"/>
          <w:color w:val="000000" w:themeColor="text1"/>
          <w:spacing w:val="-4"/>
          <w:sz w:val="20"/>
          <w:szCs w:val="20"/>
        </w:rPr>
        <w:t xml:space="preserve"> </w:t>
      </w:r>
      <w:r w:rsidRPr="004E5D27">
        <w:rPr>
          <w:rFonts w:ascii="Times New Roman" w:hAnsi="Times New Roman" w:cs="Times New Roman"/>
          <w:color w:val="000000" w:themeColor="text1"/>
          <w:sz w:val="20"/>
          <w:szCs w:val="20"/>
        </w:rPr>
        <w:t>In</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addition,</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the</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Contractor</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understands</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and</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 xml:space="preserve">agrees that the provisions of 31 U.S.C. § 3801 </w:t>
      </w:r>
      <w:r w:rsidRPr="004E5D27">
        <w:rPr>
          <w:rFonts w:ascii="Times New Roman" w:hAnsi="Times New Roman" w:cs="Times New Roman"/>
          <w:i/>
          <w:color w:val="000000" w:themeColor="text1"/>
          <w:sz w:val="20"/>
          <w:szCs w:val="20"/>
        </w:rPr>
        <w:t>et seq.</w:t>
      </w:r>
      <w:r w:rsidRPr="004E5D27">
        <w:rPr>
          <w:rFonts w:ascii="Times New Roman" w:hAnsi="Times New Roman" w:cs="Times New Roman"/>
          <w:color w:val="000000" w:themeColor="text1"/>
          <w:sz w:val="20"/>
          <w:szCs w:val="20"/>
        </w:rPr>
        <w:t>, apply to this certification and disclosure, if any.</w:t>
      </w:r>
    </w:p>
    <w:p w14:paraId="18AB5BB2" w14:textId="77777777" w:rsidR="004E5D27" w:rsidRPr="004E5D27" w:rsidRDefault="004E5D27" w:rsidP="004E5D27">
      <w:pPr>
        <w:pStyle w:val="BodyText"/>
        <w:rPr>
          <w:rFonts w:ascii="Times New Roman" w:hAnsi="Times New Roman" w:cs="Times New Roman"/>
          <w:color w:val="000000" w:themeColor="text1"/>
          <w:sz w:val="20"/>
          <w:szCs w:val="20"/>
        </w:rPr>
      </w:pPr>
    </w:p>
    <w:p w14:paraId="00E982C6" w14:textId="77777777" w:rsidR="004E5D27" w:rsidRPr="004E5D27" w:rsidRDefault="004E5D27" w:rsidP="004E5D27">
      <w:pPr>
        <w:pStyle w:val="BodyText"/>
        <w:rPr>
          <w:rFonts w:ascii="Times New Roman" w:hAnsi="Times New Roman" w:cs="Times New Roman"/>
          <w:color w:val="000000" w:themeColor="text1"/>
          <w:sz w:val="20"/>
          <w:szCs w:val="20"/>
        </w:rPr>
      </w:pPr>
    </w:p>
    <w:p w14:paraId="194AA7DF" w14:textId="77777777" w:rsidR="004E5D27" w:rsidRPr="004E5D27" w:rsidRDefault="004E5D27" w:rsidP="004E5D27">
      <w:pPr>
        <w:pStyle w:val="BodyText"/>
        <w:spacing w:before="2"/>
        <w:rPr>
          <w:rFonts w:ascii="Times New Roman" w:hAnsi="Times New Roman" w:cs="Times New Roman"/>
          <w:color w:val="000000" w:themeColor="text1"/>
          <w:sz w:val="20"/>
          <w:szCs w:val="20"/>
        </w:rPr>
      </w:pPr>
      <w:r w:rsidRPr="004E5D27">
        <w:rPr>
          <w:rFonts w:ascii="Times New Roman" w:hAnsi="Times New Roman" w:cs="Times New Roman"/>
          <w:noProof/>
          <w:color w:val="000000" w:themeColor="text1"/>
          <w:sz w:val="20"/>
          <w:szCs w:val="20"/>
        </w:rPr>
        <mc:AlternateContent>
          <mc:Choice Requires="wps">
            <w:drawing>
              <wp:anchor distT="0" distB="0" distL="0" distR="0" simplePos="0" relativeHeight="251679753" behindDoc="1" locked="0" layoutInCell="1" allowOverlap="1" wp14:anchorId="05E23F18" wp14:editId="539B2DD8">
                <wp:simplePos x="0" y="0"/>
                <wp:positionH relativeFrom="page">
                  <wp:posOffset>812800</wp:posOffset>
                </wp:positionH>
                <wp:positionV relativeFrom="paragraph">
                  <wp:posOffset>89535</wp:posOffset>
                </wp:positionV>
                <wp:extent cx="2095500" cy="7620"/>
                <wp:effectExtent l="0" t="0" r="0" b="5080"/>
                <wp:wrapTopAndBottom/>
                <wp:docPr id="91" name="docshape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0" cy="7620"/>
                        </a:xfrm>
                        <a:prstGeom prst="rect">
                          <a:avLst/>
                        </a:prstGeom>
                        <a:solidFill>
                          <a:srgbClr val="9496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39BC575" id="docshape209" o:spid="_x0000_s1026" style="position:absolute;margin-left:64pt;margin-top:7.05pt;width:165pt;height:.6pt;z-index:-2516367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" fillcolor="#949698" stroked="f">
                <v:path arrowok="t"/>
                <w10:wrap type="topAndBottom" anchorx="page"/>
              </v:rect>
            </w:pict>
          </mc:Fallback>
        </mc:AlternateContent>
      </w:r>
    </w:p>
    <w:p w14:paraId="6016C37E" w14:textId="77777777" w:rsidR="004E5D27" w:rsidRPr="004E5D27" w:rsidRDefault="004E5D27" w:rsidP="004E5D27">
      <w:pPr>
        <w:pStyle w:val="BodyText"/>
        <w:spacing w:before="49"/>
        <w:ind w:left="319"/>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rPr>
        <w:t>Name</w:t>
      </w:r>
      <w:r w:rsidRPr="004E5D27">
        <w:rPr>
          <w:rFonts w:ascii="Times New Roman" w:hAnsi="Times New Roman" w:cs="Times New Roman"/>
          <w:color w:val="000000" w:themeColor="text1"/>
          <w:spacing w:val="-4"/>
          <w:sz w:val="20"/>
          <w:szCs w:val="20"/>
        </w:rPr>
        <w:t xml:space="preserve"> </w:t>
      </w:r>
      <w:r w:rsidRPr="004E5D27">
        <w:rPr>
          <w:rFonts w:ascii="Times New Roman" w:hAnsi="Times New Roman" w:cs="Times New Roman"/>
          <w:color w:val="000000" w:themeColor="text1"/>
          <w:sz w:val="20"/>
          <w:szCs w:val="20"/>
        </w:rPr>
        <w:t>of</w:t>
      </w:r>
      <w:r w:rsidRPr="004E5D27">
        <w:rPr>
          <w:rFonts w:ascii="Times New Roman" w:hAnsi="Times New Roman" w:cs="Times New Roman"/>
          <w:color w:val="000000" w:themeColor="text1"/>
          <w:spacing w:val="-4"/>
          <w:sz w:val="20"/>
          <w:szCs w:val="20"/>
        </w:rPr>
        <w:t xml:space="preserve"> </w:t>
      </w:r>
      <w:r w:rsidRPr="004E5D27">
        <w:rPr>
          <w:rFonts w:ascii="Times New Roman" w:hAnsi="Times New Roman" w:cs="Times New Roman"/>
          <w:color w:val="000000" w:themeColor="text1"/>
          <w:sz w:val="20"/>
          <w:szCs w:val="20"/>
        </w:rPr>
        <w:t>Proponent</w:t>
      </w:r>
      <w:r w:rsidRPr="004E5D27">
        <w:rPr>
          <w:rFonts w:ascii="Times New Roman" w:hAnsi="Times New Roman" w:cs="Times New Roman"/>
          <w:color w:val="000000" w:themeColor="text1"/>
          <w:spacing w:val="-4"/>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2"/>
          <w:sz w:val="20"/>
          <w:szCs w:val="20"/>
        </w:rPr>
        <w:t xml:space="preserve"> Contractor</w:t>
      </w:r>
    </w:p>
    <w:p w14:paraId="6456A7ED" w14:textId="77777777" w:rsidR="004E5D27" w:rsidRPr="004E5D27" w:rsidRDefault="004E5D27" w:rsidP="004E5D27">
      <w:pPr>
        <w:pStyle w:val="BodyText"/>
        <w:rPr>
          <w:rFonts w:ascii="Times New Roman" w:hAnsi="Times New Roman" w:cs="Times New Roman"/>
          <w:color w:val="000000" w:themeColor="text1"/>
          <w:sz w:val="20"/>
          <w:szCs w:val="20"/>
        </w:rPr>
      </w:pPr>
    </w:p>
    <w:p w14:paraId="6B752DE0" w14:textId="77777777" w:rsidR="004E5D27" w:rsidRPr="004E5D27" w:rsidRDefault="004E5D27" w:rsidP="004E5D27">
      <w:pPr>
        <w:pStyle w:val="BodyText"/>
        <w:rPr>
          <w:rFonts w:ascii="Times New Roman" w:hAnsi="Times New Roman" w:cs="Times New Roman"/>
          <w:color w:val="000000" w:themeColor="text1"/>
          <w:sz w:val="20"/>
          <w:szCs w:val="20"/>
        </w:rPr>
      </w:pPr>
    </w:p>
    <w:p w14:paraId="096DD11B" w14:textId="77777777" w:rsidR="004E5D27" w:rsidRPr="004E5D27" w:rsidRDefault="004E5D27" w:rsidP="004E5D27">
      <w:pPr>
        <w:pStyle w:val="BodyText"/>
        <w:spacing w:before="2"/>
        <w:rPr>
          <w:rFonts w:ascii="Times New Roman" w:hAnsi="Times New Roman" w:cs="Times New Roman"/>
          <w:color w:val="000000" w:themeColor="text1"/>
          <w:sz w:val="20"/>
          <w:szCs w:val="20"/>
        </w:rPr>
      </w:pPr>
      <w:r w:rsidRPr="004E5D27">
        <w:rPr>
          <w:rFonts w:ascii="Times New Roman" w:hAnsi="Times New Roman" w:cs="Times New Roman"/>
          <w:noProof/>
          <w:color w:val="000000" w:themeColor="text1"/>
          <w:sz w:val="20"/>
          <w:szCs w:val="20"/>
        </w:rPr>
        <mc:AlternateContent>
          <mc:Choice Requires="wps">
            <w:drawing>
              <wp:anchor distT="0" distB="0" distL="0" distR="0" simplePos="0" relativeHeight="251680777" behindDoc="1" locked="0" layoutInCell="1" allowOverlap="1" wp14:anchorId="033AA52B" wp14:editId="7BDF1319">
                <wp:simplePos x="0" y="0"/>
                <wp:positionH relativeFrom="page">
                  <wp:posOffset>812800</wp:posOffset>
                </wp:positionH>
                <wp:positionV relativeFrom="paragraph">
                  <wp:posOffset>89535</wp:posOffset>
                </wp:positionV>
                <wp:extent cx="2095500" cy="7620"/>
                <wp:effectExtent l="0" t="0" r="0" b="5080"/>
                <wp:wrapTopAndBottom/>
                <wp:docPr id="90" name="docshape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0" cy="7620"/>
                        </a:xfrm>
                        <a:prstGeom prst="rect">
                          <a:avLst/>
                        </a:prstGeom>
                        <a:solidFill>
                          <a:srgbClr val="9496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76FD567" id="docshape210" o:spid="_x0000_s1026" style="position:absolute;margin-left:64pt;margin-top:7.05pt;width:165pt;height:.6pt;z-index:-25163570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" fillcolor="#949698" stroked="f">
                <v:path arrowok="t"/>
                <w10:wrap type="topAndBottom" anchorx="page"/>
              </v:rect>
            </w:pict>
          </mc:Fallback>
        </mc:AlternateContent>
      </w:r>
    </w:p>
    <w:p w14:paraId="54FBAD7B" w14:textId="77777777" w:rsidR="004E5D27" w:rsidRPr="004E5D27" w:rsidRDefault="004E5D27" w:rsidP="004E5D27">
      <w:pPr>
        <w:pStyle w:val="BodyText"/>
        <w:spacing w:before="50"/>
        <w:ind w:left="319"/>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rPr>
        <w:t>Contractor</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Authorized</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Representative</w:t>
      </w:r>
      <w:r w:rsidRPr="004E5D27">
        <w:rPr>
          <w:rFonts w:ascii="Times New Roman" w:hAnsi="Times New Roman" w:cs="Times New Roman"/>
          <w:color w:val="000000" w:themeColor="text1"/>
          <w:spacing w:val="-7"/>
          <w:sz w:val="20"/>
          <w:szCs w:val="20"/>
        </w:rPr>
        <w:t xml:space="preserve"> </w:t>
      </w:r>
      <w:r w:rsidRPr="004E5D27">
        <w:rPr>
          <w:rFonts w:ascii="Times New Roman" w:hAnsi="Times New Roman" w:cs="Times New Roman"/>
          <w:color w:val="000000" w:themeColor="text1"/>
          <w:sz w:val="20"/>
          <w:szCs w:val="20"/>
        </w:rPr>
        <w:t>Electronic</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Signature</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(If</w:t>
      </w:r>
      <w:r w:rsidRPr="004E5D27">
        <w:rPr>
          <w:rFonts w:ascii="Times New Roman" w:hAnsi="Times New Roman" w:cs="Times New Roman"/>
          <w:color w:val="000000" w:themeColor="text1"/>
          <w:spacing w:val="-7"/>
          <w:sz w:val="20"/>
          <w:szCs w:val="20"/>
        </w:rPr>
        <w:t xml:space="preserve"> </w:t>
      </w:r>
      <w:r w:rsidRPr="004E5D27">
        <w:rPr>
          <w:rFonts w:ascii="Times New Roman" w:hAnsi="Times New Roman" w:cs="Times New Roman"/>
          <w:color w:val="000000" w:themeColor="text1"/>
          <w:sz w:val="20"/>
          <w:szCs w:val="20"/>
        </w:rPr>
        <w:t>Corporation,</w:t>
      </w:r>
      <w:r w:rsidRPr="004E5D27">
        <w:rPr>
          <w:rFonts w:ascii="Times New Roman" w:hAnsi="Times New Roman" w:cs="Times New Roman"/>
          <w:color w:val="000000" w:themeColor="text1"/>
          <w:spacing w:val="-7"/>
          <w:sz w:val="20"/>
          <w:szCs w:val="20"/>
        </w:rPr>
        <w:t xml:space="preserve"> </w:t>
      </w:r>
      <w:r w:rsidRPr="004E5D27">
        <w:rPr>
          <w:rFonts w:ascii="Times New Roman" w:hAnsi="Times New Roman" w:cs="Times New Roman"/>
          <w:color w:val="000000" w:themeColor="text1"/>
          <w:sz w:val="20"/>
          <w:szCs w:val="20"/>
        </w:rPr>
        <w:t>Signed</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and</w:t>
      </w:r>
      <w:r w:rsidRPr="004E5D27">
        <w:rPr>
          <w:rFonts w:ascii="Times New Roman" w:hAnsi="Times New Roman" w:cs="Times New Roman"/>
          <w:color w:val="000000" w:themeColor="text1"/>
          <w:spacing w:val="-7"/>
          <w:sz w:val="20"/>
          <w:szCs w:val="20"/>
        </w:rPr>
        <w:t xml:space="preserve"> </w:t>
      </w:r>
      <w:r w:rsidRPr="004E5D27">
        <w:rPr>
          <w:rFonts w:ascii="Times New Roman" w:hAnsi="Times New Roman" w:cs="Times New Roman"/>
          <w:color w:val="000000" w:themeColor="text1"/>
          <w:spacing w:val="-2"/>
          <w:sz w:val="20"/>
          <w:szCs w:val="20"/>
        </w:rPr>
        <w:t>Sealed)</w:t>
      </w:r>
    </w:p>
    <w:p w14:paraId="563B3C1F" w14:textId="77777777" w:rsidR="004E5D27" w:rsidRPr="004E5D27" w:rsidRDefault="004E5D27" w:rsidP="004E5D27">
      <w:pPr>
        <w:pStyle w:val="BodyText"/>
        <w:rPr>
          <w:rFonts w:ascii="Times New Roman" w:hAnsi="Times New Roman" w:cs="Times New Roman"/>
          <w:color w:val="000000" w:themeColor="text1"/>
          <w:sz w:val="20"/>
          <w:szCs w:val="20"/>
        </w:rPr>
      </w:pPr>
    </w:p>
    <w:p w14:paraId="397E5571" w14:textId="77777777" w:rsidR="004E5D27" w:rsidRPr="004E5D27" w:rsidRDefault="004E5D27" w:rsidP="004E5D27">
      <w:pPr>
        <w:pStyle w:val="BodyText"/>
        <w:rPr>
          <w:rFonts w:ascii="Times New Roman" w:hAnsi="Times New Roman" w:cs="Times New Roman"/>
          <w:color w:val="000000" w:themeColor="text1"/>
          <w:sz w:val="20"/>
          <w:szCs w:val="20"/>
        </w:rPr>
      </w:pPr>
    </w:p>
    <w:p w14:paraId="3EA0A445" w14:textId="77777777" w:rsidR="004E5D27" w:rsidRPr="004E5D27" w:rsidRDefault="004E5D27" w:rsidP="004E5D27">
      <w:pPr>
        <w:pStyle w:val="BodyText"/>
        <w:spacing w:before="2"/>
        <w:rPr>
          <w:rFonts w:ascii="Times New Roman" w:hAnsi="Times New Roman" w:cs="Times New Roman"/>
          <w:color w:val="000000" w:themeColor="text1"/>
          <w:sz w:val="20"/>
          <w:szCs w:val="20"/>
        </w:rPr>
      </w:pPr>
      <w:r w:rsidRPr="004E5D27">
        <w:rPr>
          <w:rFonts w:ascii="Times New Roman" w:hAnsi="Times New Roman" w:cs="Times New Roman"/>
          <w:noProof/>
          <w:color w:val="000000" w:themeColor="text1"/>
          <w:sz w:val="20"/>
          <w:szCs w:val="20"/>
        </w:rPr>
        <mc:AlternateContent>
          <mc:Choice Requires="wps">
            <w:drawing>
              <wp:anchor distT="0" distB="0" distL="0" distR="0" simplePos="0" relativeHeight="251681801" behindDoc="1" locked="0" layoutInCell="1" allowOverlap="1" wp14:anchorId="37EC93EE" wp14:editId="09F3E6F5">
                <wp:simplePos x="0" y="0"/>
                <wp:positionH relativeFrom="page">
                  <wp:posOffset>812800</wp:posOffset>
                </wp:positionH>
                <wp:positionV relativeFrom="paragraph">
                  <wp:posOffset>89535</wp:posOffset>
                </wp:positionV>
                <wp:extent cx="685800" cy="7620"/>
                <wp:effectExtent l="0" t="0" r="0" b="5080"/>
                <wp:wrapTopAndBottom/>
                <wp:docPr id="89" name="docshape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7620"/>
                        </a:xfrm>
                        <a:prstGeom prst="rect">
                          <a:avLst/>
                        </a:prstGeom>
                        <a:solidFill>
                          <a:srgbClr val="9496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A2BC8C5" id="docshape211" o:spid="_x0000_s1026" style="position:absolute;margin-left:64pt;margin-top:7.05pt;width:54pt;height:.6pt;z-index:-25163467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" fillcolor="#949698" stroked="f">
                <v:path arrowok="t"/>
                <w10:wrap type="topAndBottom" anchorx="page"/>
              </v:rect>
            </w:pict>
          </mc:Fallback>
        </mc:AlternateContent>
      </w:r>
    </w:p>
    <w:p w14:paraId="4796C9B3" w14:textId="0A3D56E9" w:rsidR="00A55A9F" w:rsidRPr="004E6192" w:rsidRDefault="004E5D27" w:rsidP="004E6192">
      <w:pPr>
        <w:pStyle w:val="BodyText"/>
        <w:spacing w:before="52"/>
        <w:ind w:left="319"/>
        <w:rPr>
          <w:rFonts w:ascii="Times New Roman" w:hAnsi="Times New Roman" w:cs="Times New Roman"/>
          <w:color w:val="000000" w:themeColor="text1"/>
          <w:sz w:val="20"/>
          <w:szCs w:val="20"/>
        </w:rPr>
      </w:pPr>
      <w:r w:rsidRPr="004E5D27">
        <w:rPr>
          <w:rFonts w:ascii="Times New Roman" w:hAnsi="Times New Roman" w:cs="Times New Roman"/>
          <w:color w:val="000000" w:themeColor="text1"/>
          <w:spacing w:val="-4"/>
          <w:sz w:val="20"/>
          <w:szCs w:val="20"/>
        </w:rPr>
        <w:t>Date</w:t>
      </w:r>
      <w:bookmarkEnd w:id="77"/>
    </w:p>
    <w:p w14:paraId="58927E38" w14:textId="07011113" w:rsidR="00A55A9F" w:rsidRPr="00007ADF" w:rsidRDefault="00A55A9F" w:rsidP="0054017E">
      <w:pPr>
        <w:rPr>
          <w:rFonts w:ascii="Times New Roman" w:eastAsia="Times New Roman" w:hAnsi="Times New Roman" w:cs="Times New Roman"/>
          <w:sz w:val="20"/>
          <w:szCs w:val="20"/>
        </w:rPr>
      </w:pPr>
    </w:p>
    <w:p w14:paraId="4EF8BA80" w14:textId="77777777" w:rsidR="00A55A9F" w:rsidRPr="00007ADF" w:rsidRDefault="00A55A9F" w:rsidP="0054017E">
      <w:pPr>
        <w:rPr>
          <w:rFonts w:ascii="Times New Roman" w:eastAsia="Times New Roman" w:hAnsi="Times New Roman" w:cs="Times New Roman"/>
          <w:sz w:val="20"/>
          <w:szCs w:val="20"/>
        </w:rPr>
      </w:pPr>
    </w:p>
    <w:p w14:paraId="22BA5A65" w14:textId="00AEBB68" w:rsidR="00A55A9F" w:rsidRPr="00A55A9F" w:rsidRDefault="00A55A9F" w:rsidP="00B225C8">
      <w:pPr>
        <w:pStyle w:val="Heading3"/>
        <w:spacing w:before="88"/>
        <w:ind w:left="119"/>
        <w:jc w:val="center"/>
        <w:rPr>
          <w:rFonts w:ascii="Times New Roman" w:hAnsi="Times New Roman" w:cs="Times New Roman"/>
          <w:b/>
          <w:bCs/>
          <w:color w:val="000000" w:themeColor="text1"/>
          <w:sz w:val="28"/>
          <w:szCs w:val="28"/>
        </w:rPr>
      </w:pPr>
      <w:r w:rsidRPr="00A55A9F">
        <w:rPr>
          <w:rFonts w:ascii="Times New Roman" w:hAnsi="Times New Roman" w:cs="Times New Roman"/>
          <w:b/>
          <w:bCs/>
          <w:color w:val="000000" w:themeColor="text1"/>
          <w:sz w:val="28"/>
          <w:szCs w:val="28"/>
        </w:rPr>
        <w:lastRenderedPageBreak/>
        <w:t>Attachment</w:t>
      </w:r>
      <w:r w:rsidRPr="00A55A9F">
        <w:rPr>
          <w:rFonts w:ascii="Times New Roman" w:hAnsi="Times New Roman" w:cs="Times New Roman"/>
          <w:b/>
          <w:bCs/>
          <w:color w:val="000000" w:themeColor="text1"/>
          <w:spacing w:val="-11"/>
          <w:sz w:val="28"/>
          <w:szCs w:val="28"/>
        </w:rPr>
        <w:t xml:space="preserve"> </w:t>
      </w:r>
      <w:r w:rsidRPr="00A55A9F">
        <w:rPr>
          <w:rFonts w:ascii="Times New Roman" w:hAnsi="Times New Roman" w:cs="Times New Roman"/>
          <w:b/>
          <w:bCs/>
          <w:color w:val="000000" w:themeColor="text1"/>
          <w:sz w:val="28"/>
          <w:szCs w:val="28"/>
        </w:rPr>
        <w:t>VI:</w:t>
      </w:r>
      <w:r w:rsidRPr="00A55A9F">
        <w:rPr>
          <w:rFonts w:ascii="Times New Roman" w:hAnsi="Times New Roman" w:cs="Times New Roman"/>
          <w:b/>
          <w:bCs/>
          <w:color w:val="000000" w:themeColor="text1"/>
          <w:spacing w:val="-10"/>
          <w:sz w:val="28"/>
          <w:szCs w:val="28"/>
        </w:rPr>
        <w:t xml:space="preserve"> </w:t>
      </w:r>
      <w:bookmarkStart w:id="78" w:name="_Hlk104936740"/>
      <w:r w:rsidRPr="00A55A9F">
        <w:rPr>
          <w:rFonts w:ascii="Times New Roman" w:hAnsi="Times New Roman" w:cs="Times New Roman"/>
          <w:b/>
          <w:bCs/>
          <w:color w:val="000000" w:themeColor="text1"/>
          <w:sz w:val="28"/>
          <w:szCs w:val="28"/>
        </w:rPr>
        <w:t>Additional</w:t>
      </w:r>
      <w:r w:rsidRPr="00A55A9F">
        <w:rPr>
          <w:rFonts w:ascii="Times New Roman" w:hAnsi="Times New Roman" w:cs="Times New Roman"/>
          <w:b/>
          <w:bCs/>
          <w:color w:val="000000" w:themeColor="text1"/>
          <w:spacing w:val="-9"/>
          <w:sz w:val="28"/>
          <w:szCs w:val="28"/>
        </w:rPr>
        <w:t xml:space="preserve"> </w:t>
      </w:r>
      <w:r w:rsidRPr="00A55A9F">
        <w:rPr>
          <w:rFonts w:ascii="Times New Roman" w:hAnsi="Times New Roman" w:cs="Times New Roman"/>
          <w:b/>
          <w:bCs/>
          <w:color w:val="000000" w:themeColor="text1"/>
          <w:sz w:val="28"/>
          <w:szCs w:val="28"/>
        </w:rPr>
        <w:t>Applicable</w:t>
      </w:r>
      <w:r w:rsidRPr="00A55A9F">
        <w:rPr>
          <w:rFonts w:ascii="Times New Roman" w:hAnsi="Times New Roman" w:cs="Times New Roman"/>
          <w:b/>
          <w:bCs/>
          <w:color w:val="000000" w:themeColor="text1"/>
          <w:spacing w:val="-11"/>
          <w:sz w:val="28"/>
          <w:szCs w:val="28"/>
        </w:rPr>
        <w:t xml:space="preserve"> </w:t>
      </w:r>
      <w:r w:rsidRPr="00A55A9F">
        <w:rPr>
          <w:rFonts w:ascii="Times New Roman" w:hAnsi="Times New Roman" w:cs="Times New Roman"/>
          <w:b/>
          <w:bCs/>
          <w:color w:val="000000" w:themeColor="text1"/>
          <w:sz w:val="28"/>
          <w:szCs w:val="28"/>
        </w:rPr>
        <w:t>Federal</w:t>
      </w:r>
      <w:r w:rsidRPr="00A55A9F">
        <w:rPr>
          <w:rFonts w:ascii="Times New Roman" w:hAnsi="Times New Roman" w:cs="Times New Roman"/>
          <w:b/>
          <w:bCs/>
          <w:color w:val="000000" w:themeColor="text1"/>
          <w:spacing w:val="-7"/>
          <w:sz w:val="28"/>
          <w:szCs w:val="28"/>
        </w:rPr>
        <w:t xml:space="preserve"> </w:t>
      </w:r>
      <w:r w:rsidRPr="00A55A9F">
        <w:rPr>
          <w:rFonts w:ascii="Times New Roman" w:hAnsi="Times New Roman" w:cs="Times New Roman"/>
          <w:b/>
          <w:bCs/>
          <w:color w:val="000000" w:themeColor="text1"/>
          <w:sz w:val="28"/>
          <w:szCs w:val="28"/>
        </w:rPr>
        <w:t>and</w:t>
      </w:r>
      <w:r w:rsidRPr="00A55A9F">
        <w:rPr>
          <w:rFonts w:ascii="Times New Roman" w:hAnsi="Times New Roman" w:cs="Times New Roman"/>
          <w:b/>
          <w:bCs/>
          <w:color w:val="000000" w:themeColor="text1"/>
          <w:spacing w:val="-9"/>
          <w:sz w:val="28"/>
          <w:szCs w:val="28"/>
        </w:rPr>
        <w:t xml:space="preserve"> </w:t>
      </w:r>
      <w:r w:rsidRPr="00A55A9F">
        <w:rPr>
          <w:rFonts w:ascii="Times New Roman" w:hAnsi="Times New Roman" w:cs="Times New Roman"/>
          <w:b/>
          <w:bCs/>
          <w:color w:val="000000" w:themeColor="text1"/>
          <w:sz w:val="28"/>
          <w:szCs w:val="28"/>
        </w:rPr>
        <w:t>Local</w:t>
      </w:r>
      <w:r w:rsidRPr="00A55A9F">
        <w:rPr>
          <w:rFonts w:ascii="Times New Roman" w:hAnsi="Times New Roman" w:cs="Times New Roman"/>
          <w:b/>
          <w:bCs/>
          <w:color w:val="000000" w:themeColor="text1"/>
          <w:spacing w:val="-8"/>
          <w:sz w:val="28"/>
          <w:szCs w:val="28"/>
        </w:rPr>
        <w:t xml:space="preserve"> </w:t>
      </w:r>
      <w:r w:rsidRPr="00A55A9F">
        <w:rPr>
          <w:rFonts w:ascii="Times New Roman" w:hAnsi="Times New Roman" w:cs="Times New Roman"/>
          <w:b/>
          <w:bCs/>
          <w:color w:val="000000" w:themeColor="text1"/>
          <w:spacing w:val="-4"/>
          <w:sz w:val="28"/>
          <w:szCs w:val="28"/>
        </w:rPr>
        <w:t>Laws</w:t>
      </w:r>
      <w:bookmarkEnd w:id="78"/>
    </w:p>
    <w:p w14:paraId="622A9DF8" w14:textId="77777777" w:rsidR="00A55A9F" w:rsidRPr="00A55A9F" w:rsidRDefault="00A55A9F" w:rsidP="00A55A9F">
      <w:pPr>
        <w:pStyle w:val="BodyText"/>
        <w:spacing w:before="2"/>
        <w:rPr>
          <w:rFonts w:ascii="Times New Roman" w:hAnsi="Times New Roman" w:cs="Times New Roman"/>
          <w:b/>
          <w:color w:val="000000" w:themeColor="text1"/>
          <w:sz w:val="20"/>
          <w:szCs w:val="20"/>
        </w:rPr>
      </w:pPr>
    </w:p>
    <w:p w14:paraId="17FB25A9" w14:textId="77777777" w:rsidR="00A55A9F" w:rsidRPr="004E6192" w:rsidRDefault="00A55A9F" w:rsidP="00A55A9F">
      <w:pPr>
        <w:pStyle w:val="BodyText"/>
        <w:spacing w:line="244" w:lineRule="auto"/>
        <w:ind w:left="873" w:right="590" w:firstLine="7"/>
        <w:rPr>
          <w:rFonts w:ascii="Times New Roman" w:hAnsi="Times New Roman" w:cs="Times New Roman"/>
          <w:color w:val="000000" w:themeColor="text1"/>
          <w:sz w:val="20"/>
          <w:szCs w:val="20"/>
        </w:rPr>
      </w:pPr>
      <w:bookmarkStart w:id="79" w:name="_Hlk104938784"/>
      <w:bookmarkStart w:id="80" w:name="_Hlk104938343"/>
      <w:r w:rsidRPr="004E6192">
        <w:rPr>
          <w:rFonts w:ascii="Times New Roman" w:hAnsi="Times New Roman" w:cs="Times New Roman"/>
          <w:b/>
          <w:color w:val="000000" w:themeColor="text1"/>
          <w:sz w:val="20"/>
          <w:szCs w:val="20"/>
        </w:rPr>
        <w:t xml:space="preserve">Equal Employment Opportunity. </w:t>
      </w:r>
      <w:r w:rsidRPr="004E6192">
        <w:rPr>
          <w:rFonts w:ascii="Times New Roman" w:hAnsi="Times New Roman" w:cs="Times New Roman"/>
          <w:color w:val="000000" w:themeColor="text1"/>
          <w:sz w:val="20"/>
          <w:szCs w:val="20"/>
        </w:rPr>
        <w:t>Except as otherwise provided under 41 CFR Part 60, all contracts</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that</w:t>
      </w:r>
      <w:r w:rsidRPr="004E6192">
        <w:rPr>
          <w:rFonts w:ascii="Times New Roman" w:hAnsi="Times New Roman" w:cs="Times New Roman"/>
          <w:color w:val="000000" w:themeColor="text1"/>
          <w:spacing w:val="-6"/>
          <w:sz w:val="20"/>
          <w:szCs w:val="20"/>
        </w:rPr>
        <w:t xml:space="preserve"> </w:t>
      </w:r>
      <w:r w:rsidRPr="004E6192">
        <w:rPr>
          <w:rFonts w:ascii="Times New Roman" w:hAnsi="Times New Roman" w:cs="Times New Roman"/>
          <w:color w:val="000000" w:themeColor="text1"/>
          <w:sz w:val="20"/>
          <w:szCs w:val="20"/>
        </w:rPr>
        <w:t>meet</w:t>
      </w:r>
      <w:r w:rsidRPr="004E6192">
        <w:rPr>
          <w:rFonts w:ascii="Times New Roman" w:hAnsi="Times New Roman" w:cs="Times New Roman"/>
          <w:color w:val="000000" w:themeColor="text1"/>
          <w:spacing w:val="-6"/>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definition</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"federally</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assisted</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z w:val="20"/>
          <w:szCs w:val="20"/>
        </w:rPr>
        <w:t>construction</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contract"</w:t>
      </w:r>
      <w:r w:rsidRPr="004E6192">
        <w:rPr>
          <w:rFonts w:ascii="Times New Roman" w:hAnsi="Times New Roman" w:cs="Times New Roman"/>
          <w:color w:val="000000" w:themeColor="text1"/>
          <w:spacing w:val="-6"/>
          <w:sz w:val="20"/>
          <w:szCs w:val="20"/>
        </w:rPr>
        <w:t xml:space="preserve"> </w:t>
      </w:r>
      <w:r w:rsidRPr="004E6192">
        <w:rPr>
          <w:rFonts w:ascii="Times New Roman" w:hAnsi="Times New Roman" w:cs="Times New Roman"/>
          <w:color w:val="000000" w:themeColor="text1"/>
          <w:sz w:val="20"/>
          <w:szCs w:val="20"/>
        </w:rPr>
        <w:t>in</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41</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CFR</w:t>
      </w:r>
      <w:r w:rsidRPr="004E6192">
        <w:rPr>
          <w:rFonts w:ascii="Times New Roman" w:hAnsi="Times New Roman" w:cs="Times New Roman"/>
          <w:color w:val="000000" w:themeColor="text1"/>
          <w:spacing w:val="-6"/>
          <w:sz w:val="20"/>
          <w:szCs w:val="20"/>
        </w:rPr>
        <w:t xml:space="preserve"> </w:t>
      </w:r>
      <w:r w:rsidRPr="004E6192">
        <w:rPr>
          <w:rFonts w:ascii="Times New Roman" w:hAnsi="Times New Roman" w:cs="Times New Roman"/>
          <w:color w:val="000000" w:themeColor="text1"/>
          <w:sz w:val="20"/>
          <w:szCs w:val="20"/>
        </w:rPr>
        <w:t>Part</w:t>
      </w:r>
      <w:r w:rsidRPr="004E6192">
        <w:rPr>
          <w:rFonts w:ascii="Times New Roman" w:hAnsi="Times New Roman" w:cs="Times New Roman"/>
          <w:color w:val="000000" w:themeColor="text1"/>
          <w:spacing w:val="-6"/>
          <w:sz w:val="20"/>
          <w:szCs w:val="20"/>
        </w:rPr>
        <w:t xml:space="preserve"> </w:t>
      </w:r>
      <w:r w:rsidRPr="004E6192">
        <w:rPr>
          <w:rFonts w:ascii="Times New Roman" w:hAnsi="Times New Roman" w:cs="Times New Roman"/>
          <w:color w:val="000000" w:themeColor="text1"/>
          <w:sz w:val="20"/>
          <w:szCs w:val="20"/>
        </w:rPr>
        <w:t>60-1.3 must include the equal opportunity</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clause</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provided</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under 41 CFR</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60- l.4(b),</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in accordance with Executive Order 11246, "Equal Employment Opportunity" (30 FR 12319, 12935, 3 CFR Part, 1964- 1965 Comp., p. 339), as amended by Executive Order 11375, "Amending Executive Order 11246 Relating to Equal Employment Opportunity", and implementing regulations at 41 CFR part 60,</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"Office</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Federal</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Contract</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Compliance Programs,</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Equal</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Employment</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Opportunity,</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Department</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Labor."</w:t>
      </w:r>
      <w:bookmarkEnd w:id="79"/>
    </w:p>
    <w:p w14:paraId="18E093D2" w14:textId="77777777" w:rsidR="00A55A9F" w:rsidRPr="004E6192" w:rsidRDefault="00A55A9F" w:rsidP="00A55A9F">
      <w:pPr>
        <w:pStyle w:val="BodyText"/>
        <w:spacing w:before="157"/>
        <w:ind w:left="1219"/>
        <w:rPr>
          <w:rFonts w:ascii="Times New Roman" w:hAnsi="Times New Roman" w:cs="Times New Roman"/>
          <w:color w:val="000000" w:themeColor="text1"/>
          <w:sz w:val="20"/>
          <w:szCs w:val="20"/>
        </w:rPr>
      </w:pPr>
      <w:bookmarkStart w:id="81" w:name="_Hlk104938813"/>
      <w:r w:rsidRPr="004E6192">
        <w:rPr>
          <w:rFonts w:ascii="Times New Roman" w:hAnsi="Times New Roman" w:cs="Times New Roman"/>
          <w:color w:val="000000" w:themeColor="text1"/>
          <w:sz w:val="20"/>
          <w:szCs w:val="20"/>
        </w:rPr>
        <w:t>During</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performance</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this</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contract,</w:t>
      </w:r>
      <w:r w:rsidRPr="004E6192">
        <w:rPr>
          <w:rFonts w:ascii="Times New Roman" w:hAnsi="Times New Roman" w:cs="Times New Roman"/>
          <w:color w:val="000000" w:themeColor="text1"/>
          <w:spacing w:val="-6"/>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contractor</w:t>
      </w:r>
      <w:r w:rsidRPr="004E6192">
        <w:rPr>
          <w:rFonts w:ascii="Times New Roman" w:hAnsi="Times New Roman" w:cs="Times New Roman"/>
          <w:color w:val="000000" w:themeColor="text1"/>
          <w:spacing w:val="-5"/>
          <w:sz w:val="20"/>
          <w:szCs w:val="20"/>
        </w:rPr>
        <w:t xml:space="preserve"> </w:t>
      </w:r>
      <w:r w:rsidRPr="004E6192">
        <w:rPr>
          <w:rFonts w:ascii="Times New Roman" w:hAnsi="Times New Roman" w:cs="Times New Roman"/>
          <w:color w:val="000000" w:themeColor="text1"/>
          <w:sz w:val="20"/>
          <w:szCs w:val="20"/>
        </w:rPr>
        <w:t>agrees</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z w:val="20"/>
          <w:szCs w:val="20"/>
        </w:rPr>
        <w:t>as</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pacing w:val="-2"/>
          <w:sz w:val="20"/>
          <w:szCs w:val="20"/>
        </w:rPr>
        <w:t>follows:</w:t>
      </w:r>
      <w:bookmarkEnd w:id="81"/>
    </w:p>
    <w:p w14:paraId="7A93A771" w14:textId="77777777" w:rsidR="00A55A9F" w:rsidRPr="004E6192" w:rsidRDefault="00A55A9F" w:rsidP="00A55A9F">
      <w:pPr>
        <w:pStyle w:val="BodyText"/>
        <w:spacing w:before="9"/>
        <w:rPr>
          <w:rFonts w:ascii="Times New Roman" w:hAnsi="Times New Roman" w:cs="Times New Roman"/>
          <w:color w:val="000000" w:themeColor="text1"/>
          <w:sz w:val="20"/>
          <w:szCs w:val="20"/>
        </w:rPr>
      </w:pPr>
    </w:p>
    <w:p w14:paraId="0D8B972F" w14:textId="77777777" w:rsidR="00A55A9F" w:rsidRPr="004E6192" w:rsidRDefault="00A55A9F">
      <w:pPr>
        <w:pStyle w:val="ListParagraph"/>
        <w:widowControl w:val="0"/>
        <w:numPr>
          <w:ilvl w:val="2"/>
          <w:numId w:val="19"/>
        </w:numPr>
        <w:tabs>
          <w:tab w:val="left" w:pos="1551"/>
        </w:tabs>
        <w:autoSpaceDE w:val="0"/>
        <w:autoSpaceDN w:val="0"/>
        <w:spacing w:before="1" w:line="235" w:lineRule="auto"/>
        <w:ind w:right="586" w:firstLine="2"/>
        <w:contextualSpacing w:val="0"/>
        <w:rPr>
          <w:rFonts w:ascii="Times New Roman" w:hAnsi="Times New Roman" w:cs="Times New Roman"/>
          <w:b/>
          <w:color w:val="000000" w:themeColor="text1"/>
          <w:sz w:val="20"/>
          <w:szCs w:val="20"/>
        </w:rPr>
      </w:pPr>
      <w:bookmarkStart w:id="82" w:name="_Hlk104938852"/>
      <w:bookmarkStart w:id="83" w:name="_Hlk104939069"/>
      <w:bookmarkStart w:id="84" w:name="_Hlk104938838"/>
      <w:r w:rsidRPr="004E6192">
        <w:rPr>
          <w:rFonts w:ascii="Times New Roman" w:hAnsi="Times New Roman" w:cs="Times New Roman"/>
          <w:color w:val="000000" w:themeColor="text1"/>
          <w:sz w:val="20"/>
          <w:szCs w:val="20"/>
        </w:rPr>
        <w:t>The contractor will not discriminate against any employee or applicant for employment because</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race,</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color,</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religion,</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sex,</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sexual</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orientation,</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gender</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identity,</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or</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national</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origin.</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 xml:space="preserve">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w:t>
      </w:r>
    </w:p>
    <w:p w14:paraId="3F33A6BD" w14:textId="77777777" w:rsidR="00A55A9F" w:rsidRPr="004E6192" w:rsidRDefault="00A55A9F" w:rsidP="00A55A9F">
      <w:pPr>
        <w:pStyle w:val="ListParagraph"/>
        <w:tabs>
          <w:tab w:val="left" w:pos="1551"/>
        </w:tabs>
        <w:spacing w:before="1" w:line="235" w:lineRule="auto"/>
        <w:ind w:left="1216" w:right="586"/>
        <w:rPr>
          <w:rFonts w:ascii="Times New Roman" w:hAnsi="Times New Roman" w:cs="Times New Roman"/>
          <w:color w:val="000000" w:themeColor="text1"/>
          <w:sz w:val="20"/>
          <w:szCs w:val="20"/>
        </w:rPr>
      </w:pPr>
    </w:p>
    <w:p w14:paraId="3B907122" w14:textId="77777777" w:rsidR="00A55A9F" w:rsidRPr="004E6192" w:rsidRDefault="00A55A9F" w:rsidP="00A55A9F">
      <w:pPr>
        <w:pStyle w:val="ListParagraph"/>
        <w:tabs>
          <w:tab w:val="left" w:pos="1551"/>
        </w:tabs>
        <w:spacing w:before="1" w:line="235" w:lineRule="auto"/>
        <w:ind w:left="1216" w:right="586"/>
        <w:rPr>
          <w:rFonts w:ascii="Times New Roman" w:hAnsi="Times New Roman" w:cs="Times New Roman"/>
          <w:b/>
          <w:color w:val="000000" w:themeColor="text1"/>
          <w:sz w:val="20"/>
          <w:szCs w:val="20"/>
        </w:rPr>
      </w:pPr>
      <w:bookmarkStart w:id="85" w:name="_Hlk104938970"/>
      <w:bookmarkEnd w:id="82"/>
      <w:r w:rsidRPr="004E6192">
        <w:rPr>
          <w:rFonts w:ascii="Times New Roman" w:hAnsi="Times New Roman" w:cs="Times New Roman"/>
          <w:color w:val="000000" w:themeColor="text1"/>
          <w:sz w:val="20"/>
          <w:szCs w:val="20"/>
        </w:rPr>
        <w:t>Employment, upgrading, demotion, or transfer; recruitment advertising; layoff or termination;</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rates</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pay</w:t>
      </w:r>
      <w:r w:rsidRPr="004E6192">
        <w:rPr>
          <w:rFonts w:ascii="Times New Roman" w:hAnsi="Times New Roman" w:cs="Times New Roman"/>
          <w:color w:val="000000" w:themeColor="text1"/>
          <w:spacing w:val="-6"/>
          <w:sz w:val="20"/>
          <w:szCs w:val="20"/>
        </w:rPr>
        <w:t xml:space="preserve"> </w:t>
      </w:r>
      <w:r w:rsidRPr="004E6192">
        <w:rPr>
          <w:rFonts w:ascii="Times New Roman" w:hAnsi="Times New Roman" w:cs="Times New Roman"/>
          <w:color w:val="000000" w:themeColor="text1"/>
          <w:sz w:val="20"/>
          <w:szCs w:val="20"/>
        </w:rPr>
        <w:t>or</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other</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forms</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compensation;</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and</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selection</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for</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training,</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including apprenticeship. The contractor agrees to post in conspicuous places, available to employees and applicants for employment, notices to be provided setting forth the provisions of this nondiscrimination clause.</w:t>
      </w:r>
    </w:p>
    <w:p w14:paraId="2F510257" w14:textId="77777777" w:rsidR="00A55A9F" w:rsidRPr="004E6192" w:rsidRDefault="00A55A9F" w:rsidP="00A55A9F">
      <w:pPr>
        <w:pStyle w:val="BodyText"/>
        <w:spacing w:before="10"/>
        <w:rPr>
          <w:rFonts w:ascii="Times New Roman" w:hAnsi="Times New Roman" w:cs="Times New Roman"/>
          <w:color w:val="000000" w:themeColor="text1"/>
          <w:sz w:val="20"/>
          <w:szCs w:val="20"/>
        </w:rPr>
      </w:pPr>
    </w:p>
    <w:bookmarkEnd w:id="85"/>
    <w:p w14:paraId="51D3870A" w14:textId="77777777" w:rsidR="00A55A9F" w:rsidRPr="004E6192" w:rsidRDefault="00A55A9F">
      <w:pPr>
        <w:pStyle w:val="ListParagraph"/>
        <w:widowControl w:val="0"/>
        <w:numPr>
          <w:ilvl w:val="2"/>
          <w:numId w:val="19"/>
        </w:numPr>
        <w:tabs>
          <w:tab w:val="left" w:pos="1544"/>
        </w:tabs>
        <w:autoSpaceDE w:val="0"/>
        <w:autoSpaceDN w:val="0"/>
        <w:spacing w:line="237" w:lineRule="auto"/>
        <w:ind w:right="591" w:firstLine="2"/>
        <w:contextualSpacing w:val="0"/>
        <w:rPr>
          <w:rFonts w:ascii="Times New Roman" w:hAnsi="Times New Roman" w:cs="Times New Roman"/>
          <w:b/>
          <w:color w:val="000000" w:themeColor="text1"/>
          <w:sz w:val="20"/>
          <w:szCs w:val="20"/>
        </w:rPr>
      </w:pPr>
      <w:r w:rsidRPr="004E6192">
        <w:rPr>
          <w:rFonts w:ascii="Times New Roman" w:hAnsi="Times New Roman" w:cs="Times New Roman"/>
          <w:color w:val="000000" w:themeColor="text1"/>
          <w:sz w:val="20"/>
          <w:szCs w:val="20"/>
        </w:rPr>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bookmarkEnd w:id="83"/>
    <w:p w14:paraId="3AF076C1" w14:textId="77777777" w:rsidR="00A55A9F" w:rsidRPr="004E6192" w:rsidRDefault="00A55A9F" w:rsidP="00A55A9F">
      <w:pPr>
        <w:pStyle w:val="ListParagraph"/>
        <w:tabs>
          <w:tab w:val="left" w:pos="1544"/>
        </w:tabs>
        <w:spacing w:line="237" w:lineRule="auto"/>
        <w:ind w:left="1216" w:right="591"/>
        <w:rPr>
          <w:rFonts w:ascii="Times New Roman" w:hAnsi="Times New Roman" w:cs="Times New Roman"/>
          <w:b/>
          <w:color w:val="000000" w:themeColor="text1"/>
          <w:sz w:val="20"/>
          <w:szCs w:val="20"/>
        </w:rPr>
      </w:pPr>
    </w:p>
    <w:p w14:paraId="3608A813" w14:textId="77777777" w:rsidR="00A55A9F" w:rsidRPr="004E6192" w:rsidRDefault="00A55A9F">
      <w:pPr>
        <w:pStyle w:val="ListParagraph"/>
        <w:widowControl w:val="0"/>
        <w:numPr>
          <w:ilvl w:val="2"/>
          <w:numId w:val="19"/>
        </w:numPr>
        <w:tabs>
          <w:tab w:val="left" w:pos="1544"/>
        </w:tabs>
        <w:autoSpaceDE w:val="0"/>
        <w:autoSpaceDN w:val="0"/>
        <w:spacing w:line="237" w:lineRule="auto"/>
        <w:ind w:right="591" w:firstLine="2"/>
        <w:contextualSpacing w:val="0"/>
        <w:rPr>
          <w:rFonts w:ascii="Times New Roman" w:hAnsi="Times New Roman" w:cs="Times New Roman"/>
          <w:b/>
          <w:color w:val="000000" w:themeColor="text1"/>
          <w:sz w:val="20"/>
          <w:szCs w:val="20"/>
        </w:rPr>
      </w:pPr>
      <w:bookmarkStart w:id="86" w:name="_Hlk104939084"/>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z w:val="20"/>
          <w:szCs w:val="20"/>
        </w:rPr>
        <w:t>contractor</w:t>
      </w:r>
      <w:r w:rsidRPr="004E6192">
        <w:rPr>
          <w:rFonts w:ascii="Times New Roman" w:hAnsi="Times New Roman" w:cs="Times New Roman"/>
          <w:color w:val="000000" w:themeColor="text1"/>
          <w:spacing w:val="30"/>
          <w:sz w:val="20"/>
          <w:szCs w:val="20"/>
        </w:rPr>
        <w:t xml:space="preserve"> </w:t>
      </w:r>
      <w:r w:rsidRPr="004E6192">
        <w:rPr>
          <w:rFonts w:ascii="Times New Roman" w:hAnsi="Times New Roman" w:cs="Times New Roman"/>
          <w:color w:val="000000" w:themeColor="text1"/>
          <w:sz w:val="20"/>
          <w:szCs w:val="20"/>
        </w:rPr>
        <w:t>will</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not</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discharge</w:t>
      </w:r>
      <w:r w:rsidRPr="004E6192">
        <w:rPr>
          <w:rFonts w:ascii="Times New Roman" w:hAnsi="Times New Roman" w:cs="Times New Roman"/>
          <w:color w:val="000000" w:themeColor="text1"/>
          <w:spacing w:val="32"/>
          <w:sz w:val="20"/>
          <w:szCs w:val="20"/>
        </w:rPr>
        <w:t xml:space="preserve"> </w:t>
      </w:r>
      <w:r w:rsidRPr="004E6192">
        <w:rPr>
          <w:rFonts w:ascii="Times New Roman" w:hAnsi="Times New Roman" w:cs="Times New Roman"/>
          <w:color w:val="000000" w:themeColor="text1"/>
          <w:sz w:val="20"/>
          <w:szCs w:val="20"/>
        </w:rPr>
        <w:t>or</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in</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any</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other</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z w:val="20"/>
          <w:szCs w:val="20"/>
        </w:rPr>
        <w:t>manner</w:t>
      </w:r>
      <w:r w:rsidRPr="004E6192">
        <w:rPr>
          <w:rFonts w:ascii="Times New Roman" w:hAnsi="Times New Roman" w:cs="Times New Roman"/>
          <w:color w:val="000000" w:themeColor="text1"/>
          <w:spacing w:val="32"/>
          <w:sz w:val="20"/>
          <w:szCs w:val="20"/>
        </w:rPr>
        <w:t xml:space="preserve"> </w:t>
      </w:r>
      <w:r w:rsidRPr="004E6192">
        <w:rPr>
          <w:rFonts w:ascii="Times New Roman" w:hAnsi="Times New Roman" w:cs="Times New Roman"/>
          <w:color w:val="000000" w:themeColor="text1"/>
          <w:sz w:val="20"/>
          <w:szCs w:val="20"/>
        </w:rPr>
        <w:t>discriminate</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against</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 xml:space="preserve">any </w:t>
      </w:r>
      <w:r w:rsidRPr="004E6192">
        <w:rPr>
          <w:rFonts w:ascii="Times New Roman" w:hAnsi="Times New Roman" w:cs="Times New Roman"/>
          <w:color w:val="000000" w:themeColor="text1"/>
          <w:w w:val="95"/>
          <w:sz w:val="20"/>
          <w:szCs w:val="20"/>
        </w:rPr>
        <w:t>employee or applicant for employment because</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w w:val="95"/>
          <w:sz w:val="20"/>
          <w:szCs w:val="20"/>
        </w:rPr>
        <w:t>such employee</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w w:val="95"/>
          <w:sz w:val="20"/>
          <w:szCs w:val="20"/>
        </w:rPr>
        <w:t>or applicant</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w w:val="95"/>
          <w:sz w:val="20"/>
          <w:szCs w:val="20"/>
        </w:rPr>
        <w:t xml:space="preserve">has inquired about, </w:t>
      </w:r>
      <w:r w:rsidRPr="004E6192">
        <w:rPr>
          <w:rFonts w:ascii="Times New Roman" w:hAnsi="Times New Roman" w:cs="Times New Roman"/>
          <w:color w:val="000000" w:themeColor="text1"/>
          <w:sz w:val="20"/>
          <w:szCs w:val="20"/>
        </w:rPr>
        <w:t>discussed,</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or</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disclosed</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compensation</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employee</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or</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applicant</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or</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another</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employee</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 xml:space="preserve">or </w:t>
      </w:r>
      <w:r w:rsidRPr="004E6192">
        <w:rPr>
          <w:rFonts w:ascii="Times New Roman" w:hAnsi="Times New Roman" w:cs="Times New Roman"/>
          <w:color w:val="000000" w:themeColor="text1"/>
          <w:w w:val="95"/>
          <w:sz w:val="20"/>
          <w:szCs w:val="20"/>
        </w:rPr>
        <w:t>applicant. This</w:t>
      </w:r>
      <w:r w:rsidRPr="004E6192">
        <w:rPr>
          <w:rFonts w:ascii="Times New Roman" w:hAnsi="Times New Roman" w:cs="Times New Roman"/>
          <w:color w:val="000000" w:themeColor="text1"/>
          <w:spacing w:val="-3"/>
          <w:w w:val="95"/>
          <w:sz w:val="20"/>
          <w:szCs w:val="20"/>
        </w:rPr>
        <w:t xml:space="preserve"> </w:t>
      </w:r>
      <w:r w:rsidRPr="004E6192">
        <w:rPr>
          <w:rFonts w:ascii="Times New Roman" w:hAnsi="Times New Roman" w:cs="Times New Roman"/>
          <w:color w:val="000000" w:themeColor="text1"/>
          <w:w w:val="95"/>
          <w:sz w:val="20"/>
          <w:szCs w:val="20"/>
        </w:rPr>
        <w:t>provision</w:t>
      </w:r>
      <w:r w:rsidRPr="004E6192">
        <w:rPr>
          <w:rFonts w:ascii="Times New Roman" w:hAnsi="Times New Roman" w:cs="Times New Roman"/>
          <w:color w:val="000000" w:themeColor="text1"/>
          <w:spacing w:val="-2"/>
          <w:w w:val="95"/>
          <w:sz w:val="20"/>
          <w:szCs w:val="20"/>
        </w:rPr>
        <w:t xml:space="preserve"> </w:t>
      </w:r>
      <w:r w:rsidRPr="004E6192">
        <w:rPr>
          <w:rFonts w:ascii="Times New Roman" w:hAnsi="Times New Roman" w:cs="Times New Roman"/>
          <w:color w:val="000000" w:themeColor="text1"/>
          <w:w w:val="95"/>
          <w:sz w:val="20"/>
          <w:szCs w:val="20"/>
        </w:rPr>
        <w:t>shall not apply</w:t>
      </w:r>
      <w:r w:rsidRPr="004E6192">
        <w:rPr>
          <w:rFonts w:ascii="Times New Roman" w:hAnsi="Times New Roman" w:cs="Times New Roman"/>
          <w:color w:val="000000" w:themeColor="text1"/>
          <w:spacing w:val="-2"/>
          <w:w w:val="95"/>
          <w:sz w:val="20"/>
          <w:szCs w:val="20"/>
        </w:rPr>
        <w:t xml:space="preserve"> </w:t>
      </w:r>
      <w:r w:rsidRPr="004E6192">
        <w:rPr>
          <w:rFonts w:ascii="Times New Roman" w:hAnsi="Times New Roman" w:cs="Times New Roman"/>
          <w:color w:val="000000" w:themeColor="text1"/>
          <w:w w:val="95"/>
          <w:sz w:val="20"/>
          <w:szCs w:val="20"/>
        </w:rPr>
        <w:t>to instances</w:t>
      </w:r>
      <w:r w:rsidRPr="004E6192">
        <w:rPr>
          <w:rFonts w:ascii="Times New Roman" w:hAnsi="Times New Roman" w:cs="Times New Roman"/>
          <w:color w:val="000000" w:themeColor="text1"/>
          <w:spacing w:val="-3"/>
          <w:w w:val="95"/>
          <w:sz w:val="20"/>
          <w:szCs w:val="20"/>
        </w:rPr>
        <w:t xml:space="preserve"> </w:t>
      </w:r>
      <w:r w:rsidRPr="004E6192">
        <w:rPr>
          <w:rFonts w:ascii="Times New Roman" w:hAnsi="Times New Roman" w:cs="Times New Roman"/>
          <w:color w:val="000000" w:themeColor="text1"/>
          <w:w w:val="95"/>
          <w:sz w:val="20"/>
          <w:szCs w:val="20"/>
        </w:rPr>
        <w:t>in which an employee</w:t>
      </w:r>
      <w:r w:rsidRPr="004E6192">
        <w:rPr>
          <w:rFonts w:ascii="Times New Roman" w:hAnsi="Times New Roman" w:cs="Times New Roman"/>
          <w:color w:val="000000" w:themeColor="text1"/>
          <w:spacing w:val="-3"/>
          <w:w w:val="95"/>
          <w:sz w:val="20"/>
          <w:szCs w:val="20"/>
        </w:rPr>
        <w:t xml:space="preserve"> </w:t>
      </w:r>
      <w:r w:rsidRPr="004E6192">
        <w:rPr>
          <w:rFonts w:ascii="Times New Roman" w:hAnsi="Times New Roman" w:cs="Times New Roman"/>
          <w:color w:val="000000" w:themeColor="text1"/>
          <w:w w:val="95"/>
          <w:sz w:val="20"/>
          <w:szCs w:val="20"/>
        </w:rPr>
        <w:t>who has access</w:t>
      </w:r>
      <w:r w:rsidRPr="004E6192">
        <w:rPr>
          <w:rFonts w:ascii="Times New Roman" w:hAnsi="Times New Roman" w:cs="Times New Roman"/>
          <w:color w:val="000000" w:themeColor="text1"/>
          <w:spacing w:val="-3"/>
          <w:w w:val="95"/>
          <w:sz w:val="20"/>
          <w:szCs w:val="20"/>
        </w:rPr>
        <w:t xml:space="preserve"> </w:t>
      </w:r>
      <w:r w:rsidRPr="004E6192">
        <w:rPr>
          <w:rFonts w:ascii="Times New Roman" w:hAnsi="Times New Roman" w:cs="Times New Roman"/>
          <w:color w:val="000000" w:themeColor="text1"/>
          <w:w w:val="95"/>
          <w:sz w:val="20"/>
          <w:szCs w:val="20"/>
        </w:rPr>
        <w:t xml:space="preserve">to the </w:t>
      </w:r>
      <w:r w:rsidRPr="004E6192">
        <w:rPr>
          <w:rFonts w:ascii="Times New Roman" w:hAnsi="Times New Roman" w:cs="Times New Roman"/>
          <w:color w:val="000000" w:themeColor="text1"/>
          <w:sz w:val="20"/>
          <w:szCs w:val="20"/>
        </w:rPr>
        <w:t>compensation information of other employees or applicants as a part of such employee's essential job functions discloses the compensation of such other employees or applicants to individuals</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who</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do</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not</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otherwise</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have</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access</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to</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such</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information,</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unless</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such</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disclosure</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is</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in response to a formal complaint or charge, in furtherance of an investigation, proceeding, hearing,</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or</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action,</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including</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an</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investigation</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conducted</w:t>
      </w:r>
      <w:r w:rsidRPr="004E6192">
        <w:rPr>
          <w:rFonts w:ascii="Times New Roman" w:hAnsi="Times New Roman" w:cs="Times New Roman"/>
          <w:color w:val="000000" w:themeColor="text1"/>
          <w:spacing w:val="24"/>
          <w:sz w:val="20"/>
          <w:szCs w:val="20"/>
        </w:rPr>
        <w:t xml:space="preserve"> </w:t>
      </w:r>
      <w:r w:rsidRPr="004E6192">
        <w:rPr>
          <w:rFonts w:ascii="Times New Roman" w:hAnsi="Times New Roman" w:cs="Times New Roman"/>
          <w:color w:val="000000" w:themeColor="text1"/>
          <w:sz w:val="20"/>
          <w:szCs w:val="20"/>
        </w:rPr>
        <w:t>by</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employer,</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or</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is</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consistent</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with the contractor's legal duty to furnish information.</w:t>
      </w:r>
    </w:p>
    <w:p w14:paraId="0524B234" w14:textId="77777777" w:rsidR="00A55A9F" w:rsidRPr="004E6192" w:rsidRDefault="00A55A9F" w:rsidP="00A55A9F">
      <w:pPr>
        <w:pStyle w:val="ListParagraph"/>
        <w:rPr>
          <w:rFonts w:ascii="Times New Roman" w:hAnsi="Times New Roman" w:cs="Times New Roman"/>
          <w:color w:val="000000" w:themeColor="text1"/>
          <w:spacing w:val="-2"/>
          <w:sz w:val="20"/>
          <w:szCs w:val="20"/>
        </w:rPr>
      </w:pPr>
    </w:p>
    <w:p w14:paraId="6BD52B70" w14:textId="77777777" w:rsidR="00A55A9F" w:rsidRPr="004E6192" w:rsidRDefault="00A55A9F">
      <w:pPr>
        <w:pStyle w:val="ListParagraph"/>
        <w:widowControl w:val="0"/>
        <w:numPr>
          <w:ilvl w:val="2"/>
          <w:numId w:val="19"/>
        </w:numPr>
        <w:tabs>
          <w:tab w:val="left" w:pos="1544"/>
        </w:tabs>
        <w:autoSpaceDE w:val="0"/>
        <w:autoSpaceDN w:val="0"/>
        <w:spacing w:before="90" w:line="237" w:lineRule="auto"/>
        <w:ind w:right="591" w:firstLine="2"/>
        <w:contextualSpacing w:val="0"/>
        <w:rPr>
          <w:rFonts w:ascii="Times New Roman" w:hAnsi="Times New Roman" w:cs="Times New Roman"/>
          <w:color w:val="000000" w:themeColor="text1"/>
          <w:sz w:val="20"/>
          <w:szCs w:val="20"/>
        </w:rPr>
      </w:pPr>
      <w:bookmarkStart w:id="87" w:name="_Hlk104939182"/>
      <w:bookmarkStart w:id="88" w:name="_Hlk104939137"/>
      <w:bookmarkEnd w:id="86"/>
      <w:r w:rsidRPr="004E6192">
        <w:rPr>
          <w:rFonts w:ascii="Times New Roman" w:hAnsi="Times New Roman" w:cs="Times New Roman"/>
          <w:color w:val="000000" w:themeColor="text1"/>
          <w:spacing w:val="-2"/>
          <w:sz w:val="20"/>
          <w:szCs w:val="20"/>
        </w:rPr>
        <w:t>The</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pacing w:val="-2"/>
          <w:sz w:val="20"/>
          <w:szCs w:val="20"/>
        </w:rPr>
        <w:t>contractor</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pacing w:val="-2"/>
          <w:sz w:val="20"/>
          <w:szCs w:val="20"/>
        </w:rPr>
        <w:t>will</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pacing w:val="-2"/>
          <w:sz w:val="20"/>
          <w:szCs w:val="20"/>
        </w:rPr>
        <w:t>send</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pacing w:val="-2"/>
          <w:sz w:val="20"/>
          <w:szCs w:val="20"/>
        </w:rPr>
        <w:t>to</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pacing w:val="-2"/>
          <w:sz w:val="20"/>
          <w:szCs w:val="20"/>
        </w:rPr>
        <w:t>each</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pacing w:val="-2"/>
          <w:sz w:val="20"/>
          <w:szCs w:val="20"/>
        </w:rPr>
        <w:t>labor</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pacing w:val="-2"/>
          <w:sz w:val="20"/>
          <w:szCs w:val="20"/>
        </w:rPr>
        <w:t>union</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pacing w:val="-2"/>
          <w:sz w:val="20"/>
          <w:szCs w:val="20"/>
        </w:rPr>
        <w:t>or</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pacing w:val="-2"/>
          <w:sz w:val="20"/>
          <w:szCs w:val="20"/>
        </w:rPr>
        <w:t>representative</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pacing w:val="-2"/>
          <w:sz w:val="20"/>
          <w:szCs w:val="20"/>
        </w:rPr>
        <w:t>of</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pacing w:val="-2"/>
          <w:sz w:val="20"/>
          <w:szCs w:val="20"/>
        </w:rPr>
        <w:t>workers</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pacing w:val="-2"/>
          <w:sz w:val="20"/>
          <w:szCs w:val="20"/>
        </w:rPr>
        <w:t>with</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pacing w:val="-2"/>
          <w:sz w:val="20"/>
          <w:szCs w:val="20"/>
        </w:rPr>
        <w:t xml:space="preserve">which </w:t>
      </w:r>
      <w:r w:rsidRPr="004E6192">
        <w:rPr>
          <w:rFonts w:ascii="Times New Roman" w:hAnsi="Times New Roman" w:cs="Times New Roman"/>
          <w:color w:val="000000" w:themeColor="text1"/>
          <w:sz w:val="20"/>
          <w:szCs w:val="20"/>
        </w:rPr>
        <w:t>he has a collective bargaining agreement or other contract or understanding, a notice to be provided advising the said labor union or workers' representatives of the contractor's commitments</w:t>
      </w:r>
      <w:r w:rsidRPr="004E6192">
        <w:rPr>
          <w:rFonts w:ascii="Times New Roman" w:hAnsi="Times New Roman" w:cs="Times New Roman"/>
          <w:color w:val="000000" w:themeColor="text1"/>
          <w:spacing w:val="32"/>
          <w:sz w:val="20"/>
          <w:szCs w:val="20"/>
        </w:rPr>
        <w:t xml:space="preserve"> </w:t>
      </w:r>
      <w:r w:rsidRPr="004E6192">
        <w:rPr>
          <w:rFonts w:ascii="Times New Roman" w:hAnsi="Times New Roman" w:cs="Times New Roman"/>
          <w:color w:val="000000" w:themeColor="text1"/>
          <w:sz w:val="20"/>
          <w:szCs w:val="20"/>
        </w:rPr>
        <w:t>under this section, and shall</w:t>
      </w:r>
      <w:r w:rsidRPr="004E6192">
        <w:rPr>
          <w:rFonts w:ascii="Times New Roman" w:hAnsi="Times New Roman" w:cs="Times New Roman"/>
          <w:color w:val="000000" w:themeColor="text1"/>
          <w:spacing w:val="25"/>
          <w:sz w:val="20"/>
          <w:szCs w:val="20"/>
        </w:rPr>
        <w:t xml:space="preserve"> </w:t>
      </w:r>
      <w:r w:rsidRPr="004E6192">
        <w:rPr>
          <w:rFonts w:ascii="Times New Roman" w:hAnsi="Times New Roman" w:cs="Times New Roman"/>
          <w:color w:val="000000" w:themeColor="text1"/>
          <w:sz w:val="20"/>
          <w:szCs w:val="20"/>
        </w:rPr>
        <w:t>post</w:t>
      </w:r>
      <w:r w:rsidRPr="004E6192">
        <w:rPr>
          <w:rFonts w:ascii="Times New Roman" w:hAnsi="Times New Roman" w:cs="Times New Roman"/>
          <w:color w:val="000000" w:themeColor="text1"/>
          <w:spacing w:val="25"/>
          <w:sz w:val="20"/>
          <w:szCs w:val="20"/>
        </w:rPr>
        <w:t xml:space="preserve"> </w:t>
      </w:r>
      <w:r w:rsidRPr="004E6192">
        <w:rPr>
          <w:rFonts w:ascii="Times New Roman" w:hAnsi="Times New Roman" w:cs="Times New Roman"/>
          <w:color w:val="000000" w:themeColor="text1"/>
          <w:sz w:val="20"/>
          <w:szCs w:val="20"/>
        </w:rPr>
        <w:t>copies</w:t>
      </w:r>
      <w:r w:rsidRPr="004E6192">
        <w:rPr>
          <w:rFonts w:ascii="Times New Roman" w:hAnsi="Times New Roman" w:cs="Times New Roman"/>
          <w:color w:val="000000" w:themeColor="text1"/>
          <w:spacing w:val="22"/>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21"/>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21"/>
          <w:sz w:val="20"/>
          <w:szCs w:val="20"/>
        </w:rPr>
        <w:t xml:space="preserve"> </w:t>
      </w:r>
      <w:r w:rsidRPr="004E6192">
        <w:rPr>
          <w:rFonts w:ascii="Times New Roman" w:hAnsi="Times New Roman" w:cs="Times New Roman"/>
          <w:color w:val="000000" w:themeColor="text1"/>
          <w:sz w:val="20"/>
          <w:szCs w:val="20"/>
        </w:rPr>
        <w:t>notice in</w:t>
      </w:r>
      <w:r w:rsidRPr="004E6192">
        <w:rPr>
          <w:rFonts w:ascii="Times New Roman" w:hAnsi="Times New Roman" w:cs="Times New Roman"/>
          <w:color w:val="000000" w:themeColor="text1"/>
          <w:spacing w:val="24"/>
          <w:sz w:val="20"/>
          <w:szCs w:val="20"/>
        </w:rPr>
        <w:t xml:space="preserve"> </w:t>
      </w:r>
      <w:r w:rsidRPr="004E6192">
        <w:rPr>
          <w:rFonts w:ascii="Times New Roman" w:hAnsi="Times New Roman" w:cs="Times New Roman"/>
          <w:color w:val="000000" w:themeColor="text1"/>
          <w:sz w:val="20"/>
          <w:szCs w:val="20"/>
        </w:rPr>
        <w:t>conspicuous</w:t>
      </w:r>
      <w:r w:rsidRPr="004E6192">
        <w:rPr>
          <w:rFonts w:ascii="Times New Roman" w:hAnsi="Times New Roman" w:cs="Times New Roman"/>
          <w:color w:val="000000" w:themeColor="text1"/>
          <w:spacing w:val="22"/>
          <w:sz w:val="20"/>
          <w:szCs w:val="20"/>
        </w:rPr>
        <w:t xml:space="preserve"> </w:t>
      </w:r>
      <w:r w:rsidRPr="004E6192">
        <w:rPr>
          <w:rFonts w:ascii="Times New Roman" w:hAnsi="Times New Roman" w:cs="Times New Roman"/>
          <w:color w:val="000000" w:themeColor="text1"/>
          <w:sz w:val="20"/>
          <w:szCs w:val="20"/>
        </w:rPr>
        <w:t>places</w:t>
      </w:r>
      <w:bookmarkEnd w:id="84"/>
      <w:bookmarkEnd w:id="87"/>
      <w:r w:rsidRPr="004E6192">
        <w:rPr>
          <w:rFonts w:ascii="Times New Roman" w:hAnsi="Times New Roman" w:cs="Times New Roman"/>
          <w:color w:val="000000" w:themeColor="text1"/>
          <w:sz w:val="20"/>
          <w:szCs w:val="20"/>
        </w:rPr>
        <w:t xml:space="preserve"> </w:t>
      </w:r>
      <w:r w:rsidRPr="004E6192">
        <w:rPr>
          <w:rFonts w:ascii="Times New Roman" w:hAnsi="Times New Roman" w:cs="Times New Roman"/>
          <w:color w:val="000000" w:themeColor="text1"/>
          <w:w w:val="105"/>
          <w:sz w:val="20"/>
          <w:szCs w:val="20"/>
        </w:rPr>
        <w:t>available</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w w:val="105"/>
          <w:sz w:val="20"/>
          <w:szCs w:val="20"/>
        </w:rPr>
        <w:t>to</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employees</w:t>
      </w:r>
      <w:r w:rsidRPr="004E6192">
        <w:rPr>
          <w:rFonts w:ascii="Times New Roman" w:hAnsi="Times New Roman" w:cs="Times New Roman"/>
          <w:color w:val="000000" w:themeColor="text1"/>
          <w:spacing w:val="-2"/>
          <w:w w:val="105"/>
          <w:sz w:val="20"/>
          <w:szCs w:val="20"/>
        </w:rPr>
        <w:t xml:space="preserve"> </w:t>
      </w:r>
      <w:r w:rsidRPr="004E6192">
        <w:rPr>
          <w:rFonts w:ascii="Times New Roman" w:hAnsi="Times New Roman" w:cs="Times New Roman"/>
          <w:color w:val="000000" w:themeColor="text1"/>
          <w:w w:val="105"/>
          <w:sz w:val="20"/>
          <w:szCs w:val="20"/>
        </w:rPr>
        <w:t>and</w:t>
      </w:r>
      <w:r w:rsidRPr="004E6192">
        <w:rPr>
          <w:rFonts w:ascii="Times New Roman" w:hAnsi="Times New Roman" w:cs="Times New Roman"/>
          <w:color w:val="000000" w:themeColor="text1"/>
          <w:spacing w:val="-17"/>
          <w:w w:val="105"/>
          <w:sz w:val="20"/>
          <w:szCs w:val="20"/>
        </w:rPr>
        <w:t xml:space="preserve"> </w:t>
      </w:r>
      <w:r w:rsidRPr="004E6192">
        <w:rPr>
          <w:rFonts w:ascii="Times New Roman" w:hAnsi="Times New Roman" w:cs="Times New Roman"/>
          <w:color w:val="000000" w:themeColor="text1"/>
          <w:w w:val="105"/>
          <w:sz w:val="20"/>
          <w:szCs w:val="20"/>
        </w:rPr>
        <w:t>applicants</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for</w:t>
      </w:r>
      <w:r w:rsidRPr="004E6192">
        <w:rPr>
          <w:rFonts w:ascii="Times New Roman" w:hAnsi="Times New Roman" w:cs="Times New Roman"/>
          <w:color w:val="000000" w:themeColor="text1"/>
          <w:spacing w:val="-13"/>
          <w:w w:val="105"/>
          <w:sz w:val="20"/>
          <w:szCs w:val="20"/>
        </w:rPr>
        <w:t xml:space="preserve"> </w:t>
      </w:r>
      <w:r w:rsidRPr="004E6192">
        <w:rPr>
          <w:rFonts w:ascii="Times New Roman" w:hAnsi="Times New Roman" w:cs="Times New Roman"/>
          <w:color w:val="000000" w:themeColor="text1"/>
          <w:spacing w:val="-2"/>
          <w:w w:val="105"/>
          <w:sz w:val="20"/>
          <w:szCs w:val="20"/>
        </w:rPr>
        <w:t>employment</w:t>
      </w:r>
      <w:bookmarkEnd w:id="88"/>
      <w:r w:rsidRPr="004E6192">
        <w:rPr>
          <w:rFonts w:ascii="Times New Roman" w:hAnsi="Times New Roman" w:cs="Times New Roman"/>
          <w:color w:val="000000" w:themeColor="text1"/>
          <w:spacing w:val="-2"/>
          <w:w w:val="105"/>
          <w:sz w:val="20"/>
          <w:szCs w:val="20"/>
        </w:rPr>
        <w:t>.</w:t>
      </w:r>
    </w:p>
    <w:bookmarkEnd w:id="80"/>
    <w:p w14:paraId="6BF04A84" w14:textId="77777777" w:rsidR="00A55A9F" w:rsidRPr="004E6192" w:rsidRDefault="00A55A9F" w:rsidP="00A55A9F">
      <w:pPr>
        <w:pStyle w:val="BodyText"/>
        <w:spacing w:before="5"/>
        <w:rPr>
          <w:rFonts w:ascii="Times New Roman" w:hAnsi="Times New Roman" w:cs="Times New Roman"/>
          <w:color w:val="000000" w:themeColor="text1"/>
          <w:sz w:val="20"/>
          <w:szCs w:val="20"/>
        </w:rPr>
      </w:pPr>
    </w:p>
    <w:p w14:paraId="7C679A44" w14:textId="77777777" w:rsidR="00A55A9F" w:rsidRPr="004E6192" w:rsidRDefault="00A55A9F">
      <w:pPr>
        <w:pStyle w:val="ListParagraph"/>
        <w:widowControl w:val="0"/>
        <w:numPr>
          <w:ilvl w:val="2"/>
          <w:numId w:val="19"/>
        </w:numPr>
        <w:tabs>
          <w:tab w:val="left" w:pos="1544"/>
        </w:tabs>
        <w:autoSpaceDE w:val="0"/>
        <w:autoSpaceDN w:val="0"/>
        <w:spacing w:line="237" w:lineRule="auto"/>
        <w:ind w:right="591" w:firstLine="2"/>
        <w:contextualSpacing w:val="0"/>
        <w:rPr>
          <w:rFonts w:ascii="Times New Roman" w:hAnsi="Times New Roman" w:cs="Times New Roman"/>
          <w:b/>
          <w:color w:val="000000" w:themeColor="text1"/>
          <w:sz w:val="20"/>
          <w:szCs w:val="20"/>
        </w:rPr>
      </w:pPr>
      <w:bookmarkStart w:id="89" w:name="_Hlk104939351"/>
      <w:bookmarkStart w:id="90" w:name="_Hlk104939260"/>
      <w:r w:rsidRPr="004E6192">
        <w:rPr>
          <w:rFonts w:ascii="Times New Roman" w:hAnsi="Times New Roman" w:cs="Times New Roman"/>
          <w:color w:val="000000" w:themeColor="text1"/>
          <w:w w:val="105"/>
          <w:sz w:val="20"/>
          <w:szCs w:val="20"/>
        </w:rPr>
        <w:t>The contractor will comply with all provisions of Executive Order 11246 of September</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24,</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1965,</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and</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w w:val="105"/>
          <w:sz w:val="20"/>
          <w:szCs w:val="20"/>
        </w:rPr>
        <w:t>of</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rules,</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regulations,</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w w:val="105"/>
          <w:sz w:val="20"/>
          <w:szCs w:val="20"/>
        </w:rPr>
        <w:t>and</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relevant</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orders</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of</w:t>
      </w:r>
      <w:r w:rsidRPr="004E6192">
        <w:rPr>
          <w:rFonts w:ascii="Times New Roman" w:hAnsi="Times New Roman" w:cs="Times New Roman"/>
          <w:color w:val="000000" w:themeColor="text1"/>
          <w:spacing w:val="-13"/>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Secretary of Labor.</w:t>
      </w:r>
    </w:p>
    <w:bookmarkEnd w:id="89"/>
    <w:p w14:paraId="2D962DB2" w14:textId="77777777" w:rsidR="00A55A9F" w:rsidRPr="004E6192" w:rsidRDefault="00A55A9F" w:rsidP="00A55A9F">
      <w:pPr>
        <w:pStyle w:val="BodyText"/>
        <w:spacing w:before="6"/>
        <w:rPr>
          <w:rFonts w:ascii="Times New Roman" w:hAnsi="Times New Roman" w:cs="Times New Roman"/>
          <w:color w:val="000000" w:themeColor="text1"/>
          <w:sz w:val="20"/>
          <w:szCs w:val="20"/>
        </w:rPr>
      </w:pPr>
    </w:p>
    <w:p w14:paraId="7563DD67" w14:textId="77777777" w:rsidR="00A55A9F" w:rsidRPr="004E6192" w:rsidRDefault="00A55A9F">
      <w:pPr>
        <w:pStyle w:val="ListParagraph"/>
        <w:widowControl w:val="0"/>
        <w:numPr>
          <w:ilvl w:val="2"/>
          <w:numId w:val="19"/>
        </w:numPr>
        <w:tabs>
          <w:tab w:val="left" w:pos="1544"/>
        </w:tabs>
        <w:autoSpaceDE w:val="0"/>
        <w:autoSpaceDN w:val="0"/>
        <w:spacing w:line="237" w:lineRule="auto"/>
        <w:ind w:right="591" w:firstLine="2"/>
        <w:contextualSpacing w:val="0"/>
        <w:rPr>
          <w:rFonts w:ascii="Times New Roman" w:hAnsi="Times New Roman" w:cs="Times New Roman"/>
          <w:b/>
          <w:color w:val="000000" w:themeColor="text1"/>
          <w:sz w:val="20"/>
          <w:szCs w:val="20"/>
        </w:rPr>
      </w:pP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2"/>
          <w:w w:val="105"/>
          <w:sz w:val="20"/>
          <w:szCs w:val="20"/>
        </w:rPr>
        <w:t xml:space="preserve"> </w:t>
      </w:r>
      <w:r w:rsidRPr="004E6192">
        <w:rPr>
          <w:rFonts w:ascii="Times New Roman" w:hAnsi="Times New Roman" w:cs="Times New Roman"/>
          <w:color w:val="000000" w:themeColor="text1"/>
          <w:w w:val="105"/>
          <w:sz w:val="20"/>
          <w:szCs w:val="20"/>
        </w:rPr>
        <w:t>contractor</w:t>
      </w:r>
      <w:r w:rsidRPr="004E6192">
        <w:rPr>
          <w:rFonts w:ascii="Times New Roman" w:hAnsi="Times New Roman" w:cs="Times New Roman"/>
          <w:color w:val="000000" w:themeColor="text1"/>
          <w:spacing w:val="-2"/>
          <w:w w:val="105"/>
          <w:sz w:val="20"/>
          <w:szCs w:val="20"/>
        </w:rPr>
        <w:t xml:space="preserve"> </w:t>
      </w:r>
      <w:r w:rsidRPr="004E6192">
        <w:rPr>
          <w:rFonts w:ascii="Times New Roman" w:hAnsi="Times New Roman" w:cs="Times New Roman"/>
          <w:color w:val="000000" w:themeColor="text1"/>
          <w:w w:val="105"/>
          <w:sz w:val="20"/>
          <w:szCs w:val="20"/>
        </w:rPr>
        <w:t>will</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furnish</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all</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information</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and</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reports</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required</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by</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Executive Order 11246 of September 24, 1965, and by rules, regulations, and orders of the Secretary</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w w:val="105"/>
          <w:sz w:val="20"/>
          <w:szCs w:val="20"/>
        </w:rPr>
        <w:t>of</w:t>
      </w:r>
      <w:r w:rsidRPr="004E6192">
        <w:rPr>
          <w:rFonts w:ascii="Times New Roman" w:hAnsi="Times New Roman" w:cs="Times New Roman"/>
          <w:color w:val="000000" w:themeColor="text1"/>
          <w:spacing w:val="-6"/>
          <w:w w:val="105"/>
          <w:sz w:val="20"/>
          <w:szCs w:val="20"/>
        </w:rPr>
        <w:t xml:space="preserve"> </w:t>
      </w:r>
      <w:r w:rsidRPr="004E6192">
        <w:rPr>
          <w:rFonts w:ascii="Times New Roman" w:hAnsi="Times New Roman" w:cs="Times New Roman"/>
          <w:color w:val="000000" w:themeColor="text1"/>
          <w:w w:val="105"/>
          <w:sz w:val="20"/>
          <w:szCs w:val="20"/>
        </w:rPr>
        <w:t>Labor,</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or</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pursuant</w:t>
      </w:r>
      <w:r w:rsidRPr="004E6192">
        <w:rPr>
          <w:rFonts w:ascii="Times New Roman" w:hAnsi="Times New Roman" w:cs="Times New Roman"/>
          <w:color w:val="000000" w:themeColor="text1"/>
          <w:spacing w:val="-12"/>
          <w:w w:val="105"/>
          <w:sz w:val="20"/>
          <w:szCs w:val="20"/>
        </w:rPr>
        <w:t xml:space="preserve"> </w:t>
      </w:r>
      <w:r w:rsidRPr="004E6192">
        <w:rPr>
          <w:rFonts w:ascii="Times New Roman" w:hAnsi="Times New Roman" w:cs="Times New Roman"/>
          <w:color w:val="000000" w:themeColor="text1"/>
          <w:w w:val="105"/>
          <w:sz w:val="20"/>
          <w:szCs w:val="20"/>
        </w:rPr>
        <w:t>thereto,</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and</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will</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permit</w:t>
      </w:r>
      <w:r w:rsidRPr="004E6192">
        <w:rPr>
          <w:rFonts w:ascii="Times New Roman" w:hAnsi="Times New Roman" w:cs="Times New Roman"/>
          <w:color w:val="000000" w:themeColor="text1"/>
          <w:spacing w:val="-12"/>
          <w:w w:val="105"/>
          <w:sz w:val="20"/>
          <w:szCs w:val="20"/>
        </w:rPr>
        <w:t xml:space="preserve"> </w:t>
      </w:r>
      <w:r w:rsidRPr="004E6192">
        <w:rPr>
          <w:rFonts w:ascii="Times New Roman" w:hAnsi="Times New Roman" w:cs="Times New Roman"/>
          <w:color w:val="000000" w:themeColor="text1"/>
          <w:w w:val="105"/>
          <w:sz w:val="20"/>
          <w:szCs w:val="20"/>
        </w:rPr>
        <w:t>access</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w w:val="105"/>
          <w:sz w:val="20"/>
          <w:szCs w:val="20"/>
        </w:rPr>
        <w:t>to</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his</w:t>
      </w:r>
      <w:r w:rsidRPr="004E6192">
        <w:rPr>
          <w:rFonts w:ascii="Times New Roman" w:hAnsi="Times New Roman" w:cs="Times New Roman"/>
          <w:color w:val="000000" w:themeColor="text1"/>
          <w:spacing w:val="32"/>
          <w:w w:val="105"/>
          <w:sz w:val="20"/>
          <w:szCs w:val="20"/>
        </w:rPr>
        <w:t xml:space="preserve"> </w:t>
      </w:r>
      <w:r w:rsidRPr="004E6192">
        <w:rPr>
          <w:rFonts w:ascii="Times New Roman" w:hAnsi="Times New Roman" w:cs="Times New Roman"/>
          <w:color w:val="000000" w:themeColor="text1"/>
          <w:w w:val="105"/>
          <w:sz w:val="20"/>
          <w:szCs w:val="20"/>
        </w:rPr>
        <w:t>books,</w:t>
      </w:r>
      <w:r w:rsidRPr="004E6192">
        <w:rPr>
          <w:rFonts w:ascii="Times New Roman" w:hAnsi="Times New Roman" w:cs="Times New Roman"/>
          <w:color w:val="000000" w:themeColor="text1"/>
          <w:spacing w:val="32"/>
          <w:w w:val="105"/>
          <w:sz w:val="20"/>
          <w:szCs w:val="20"/>
        </w:rPr>
        <w:t xml:space="preserve"> </w:t>
      </w:r>
      <w:r w:rsidRPr="004E6192">
        <w:rPr>
          <w:rFonts w:ascii="Times New Roman" w:hAnsi="Times New Roman" w:cs="Times New Roman"/>
          <w:color w:val="000000" w:themeColor="text1"/>
          <w:w w:val="105"/>
          <w:sz w:val="20"/>
          <w:szCs w:val="20"/>
        </w:rPr>
        <w:t>records, and</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accounts</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by</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the administering agency and the Secretary of Labor for purposes of investigation to ascertain compliance with such rules, regulations, and orders.</w:t>
      </w:r>
    </w:p>
    <w:p w14:paraId="1331AD29" w14:textId="77777777" w:rsidR="00A55A9F" w:rsidRPr="004E6192" w:rsidRDefault="00A55A9F" w:rsidP="00A55A9F">
      <w:pPr>
        <w:pStyle w:val="BodyText"/>
        <w:spacing w:before="1"/>
        <w:rPr>
          <w:rFonts w:ascii="Times New Roman" w:hAnsi="Times New Roman" w:cs="Times New Roman"/>
          <w:color w:val="000000" w:themeColor="text1"/>
          <w:sz w:val="20"/>
          <w:szCs w:val="20"/>
        </w:rPr>
      </w:pPr>
    </w:p>
    <w:p w14:paraId="73CCB15E" w14:textId="77777777" w:rsidR="00A55A9F" w:rsidRPr="004E6192" w:rsidRDefault="00A55A9F">
      <w:pPr>
        <w:pStyle w:val="ListParagraph"/>
        <w:widowControl w:val="0"/>
        <w:numPr>
          <w:ilvl w:val="2"/>
          <w:numId w:val="19"/>
        </w:numPr>
        <w:tabs>
          <w:tab w:val="left" w:pos="1544"/>
        </w:tabs>
        <w:autoSpaceDE w:val="0"/>
        <w:autoSpaceDN w:val="0"/>
        <w:spacing w:line="237" w:lineRule="auto"/>
        <w:ind w:right="591" w:firstLine="2"/>
        <w:contextualSpacing w:val="0"/>
        <w:rPr>
          <w:rFonts w:ascii="Times New Roman" w:hAnsi="Times New Roman" w:cs="Times New Roman"/>
          <w:b/>
          <w:color w:val="000000" w:themeColor="text1"/>
          <w:sz w:val="20"/>
          <w:szCs w:val="20"/>
        </w:rPr>
      </w:pPr>
      <w:r w:rsidRPr="004E6192">
        <w:rPr>
          <w:rFonts w:ascii="Times New Roman" w:hAnsi="Times New Roman" w:cs="Times New Roman"/>
          <w:color w:val="000000" w:themeColor="text1"/>
          <w:w w:val="105"/>
          <w:sz w:val="20"/>
          <w:szCs w:val="20"/>
        </w:rPr>
        <w:t>In</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14"/>
          <w:w w:val="105"/>
          <w:sz w:val="20"/>
          <w:szCs w:val="20"/>
        </w:rPr>
        <w:t xml:space="preserve"> </w:t>
      </w:r>
      <w:r w:rsidRPr="004E6192">
        <w:rPr>
          <w:rFonts w:ascii="Times New Roman" w:hAnsi="Times New Roman" w:cs="Times New Roman"/>
          <w:color w:val="000000" w:themeColor="text1"/>
          <w:w w:val="105"/>
          <w:sz w:val="20"/>
          <w:szCs w:val="20"/>
        </w:rPr>
        <w:t>event</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w w:val="105"/>
          <w:sz w:val="20"/>
          <w:szCs w:val="20"/>
        </w:rPr>
        <w:t>of</w:t>
      </w:r>
      <w:r w:rsidRPr="004E6192">
        <w:rPr>
          <w:rFonts w:ascii="Times New Roman" w:hAnsi="Times New Roman" w:cs="Times New Roman"/>
          <w:color w:val="000000" w:themeColor="text1"/>
          <w:spacing w:val="-12"/>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contractor's</w:t>
      </w:r>
      <w:r w:rsidRPr="004E6192">
        <w:rPr>
          <w:rFonts w:ascii="Times New Roman" w:hAnsi="Times New Roman" w:cs="Times New Roman"/>
          <w:color w:val="000000" w:themeColor="text1"/>
          <w:spacing w:val="-12"/>
          <w:w w:val="105"/>
          <w:sz w:val="20"/>
          <w:szCs w:val="20"/>
        </w:rPr>
        <w:t xml:space="preserve"> </w:t>
      </w:r>
      <w:r w:rsidRPr="004E6192">
        <w:rPr>
          <w:rFonts w:ascii="Times New Roman" w:hAnsi="Times New Roman" w:cs="Times New Roman"/>
          <w:color w:val="000000" w:themeColor="text1"/>
          <w:w w:val="105"/>
          <w:sz w:val="20"/>
          <w:szCs w:val="20"/>
        </w:rPr>
        <w:t>noncompliance</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with</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nondiscrimination</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 xml:space="preserve">clauses of this contract or with </w:t>
      </w:r>
      <w:r w:rsidRPr="004E6192">
        <w:rPr>
          <w:rFonts w:ascii="Times New Roman" w:hAnsi="Times New Roman" w:cs="Times New Roman"/>
          <w:color w:val="000000" w:themeColor="text1"/>
          <w:w w:val="105"/>
          <w:sz w:val="20"/>
          <w:szCs w:val="20"/>
        </w:rPr>
        <w:lastRenderedPageBreak/>
        <w:t>any of the said rules, regulations, or orders, this contract may be canceled</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terminated,</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or</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w w:val="105"/>
          <w:sz w:val="20"/>
          <w:szCs w:val="20"/>
        </w:rPr>
        <w:t>suspended</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in</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whole</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or</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w w:val="105"/>
          <w:sz w:val="20"/>
          <w:szCs w:val="20"/>
        </w:rPr>
        <w:t>in</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part</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and</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w w:val="105"/>
          <w:sz w:val="20"/>
          <w:szCs w:val="20"/>
        </w:rPr>
        <w:t>contractor</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may</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be</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declared ineligible</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for</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further</w:t>
      </w:r>
      <w:r w:rsidRPr="004E6192">
        <w:rPr>
          <w:rFonts w:ascii="Times New Roman" w:hAnsi="Times New Roman" w:cs="Times New Roman"/>
          <w:color w:val="000000" w:themeColor="text1"/>
          <w:spacing w:val="-12"/>
          <w:w w:val="105"/>
          <w:sz w:val="20"/>
          <w:szCs w:val="20"/>
        </w:rPr>
        <w:t xml:space="preserve"> </w:t>
      </w:r>
      <w:r w:rsidRPr="004E6192">
        <w:rPr>
          <w:rFonts w:ascii="Times New Roman" w:hAnsi="Times New Roman" w:cs="Times New Roman"/>
          <w:color w:val="000000" w:themeColor="text1"/>
          <w:w w:val="105"/>
          <w:sz w:val="20"/>
          <w:szCs w:val="20"/>
        </w:rPr>
        <w:t>Government</w:t>
      </w:r>
      <w:r w:rsidRPr="004E6192">
        <w:rPr>
          <w:rFonts w:ascii="Times New Roman" w:hAnsi="Times New Roman" w:cs="Times New Roman"/>
          <w:color w:val="000000" w:themeColor="text1"/>
          <w:spacing w:val="-6"/>
          <w:w w:val="105"/>
          <w:sz w:val="20"/>
          <w:szCs w:val="20"/>
        </w:rPr>
        <w:t xml:space="preserve"> </w:t>
      </w:r>
      <w:r w:rsidRPr="004E6192">
        <w:rPr>
          <w:rFonts w:ascii="Times New Roman" w:hAnsi="Times New Roman" w:cs="Times New Roman"/>
          <w:color w:val="000000" w:themeColor="text1"/>
          <w:w w:val="105"/>
          <w:sz w:val="20"/>
          <w:szCs w:val="20"/>
        </w:rPr>
        <w:t>contracts</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or</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federally</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assisted</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construction</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contracts</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in accordance</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with</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procedures</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authorized</w:t>
      </w:r>
      <w:r w:rsidRPr="004E6192">
        <w:rPr>
          <w:rFonts w:ascii="Times New Roman" w:hAnsi="Times New Roman" w:cs="Times New Roman"/>
          <w:color w:val="000000" w:themeColor="text1"/>
          <w:spacing w:val="-12"/>
          <w:w w:val="105"/>
          <w:sz w:val="20"/>
          <w:szCs w:val="20"/>
        </w:rPr>
        <w:t xml:space="preserve"> </w:t>
      </w:r>
      <w:r w:rsidRPr="004E6192">
        <w:rPr>
          <w:rFonts w:ascii="Times New Roman" w:hAnsi="Times New Roman" w:cs="Times New Roman"/>
          <w:color w:val="000000" w:themeColor="text1"/>
          <w:w w:val="105"/>
          <w:sz w:val="20"/>
          <w:szCs w:val="20"/>
        </w:rPr>
        <w:t>in</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Executive</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Order</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11246</w:t>
      </w:r>
      <w:r w:rsidRPr="004E6192">
        <w:rPr>
          <w:rFonts w:ascii="Times New Roman" w:hAnsi="Times New Roman" w:cs="Times New Roman"/>
          <w:color w:val="000000" w:themeColor="text1"/>
          <w:spacing w:val="-13"/>
          <w:w w:val="105"/>
          <w:sz w:val="20"/>
          <w:szCs w:val="20"/>
        </w:rPr>
        <w:t xml:space="preserve"> </w:t>
      </w:r>
      <w:r w:rsidRPr="004E6192">
        <w:rPr>
          <w:rFonts w:ascii="Times New Roman" w:hAnsi="Times New Roman" w:cs="Times New Roman"/>
          <w:color w:val="000000" w:themeColor="text1"/>
          <w:w w:val="105"/>
          <w:sz w:val="20"/>
          <w:szCs w:val="20"/>
        </w:rPr>
        <w:t>of</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September</w:t>
      </w:r>
      <w:r w:rsidRPr="004E6192">
        <w:rPr>
          <w:rFonts w:ascii="Times New Roman" w:hAnsi="Times New Roman" w:cs="Times New Roman"/>
          <w:color w:val="000000" w:themeColor="text1"/>
          <w:spacing w:val="-12"/>
          <w:w w:val="105"/>
          <w:sz w:val="20"/>
          <w:szCs w:val="20"/>
        </w:rPr>
        <w:t xml:space="preserve"> </w:t>
      </w:r>
      <w:r w:rsidRPr="004E6192">
        <w:rPr>
          <w:rFonts w:ascii="Times New Roman" w:hAnsi="Times New Roman" w:cs="Times New Roman"/>
          <w:color w:val="000000" w:themeColor="text1"/>
          <w:w w:val="105"/>
          <w:sz w:val="20"/>
          <w:szCs w:val="20"/>
        </w:rPr>
        <w:t>24,</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w w:val="105"/>
          <w:sz w:val="20"/>
          <w:szCs w:val="20"/>
        </w:rPr>
        <w:t>1965, and</w:t>
      </w:r>
      <w:r w:rsidRPr="004E6192">
        <w:rPr>
          <w:rFonts w:ascii="Times New Roman" w:hAnsi="Times New Roman" w:cs="Times New Roman"/>
          <w:color w:val="000000" w:themeColor="text1"/>
          <w:spacing w:val="-13"/>
          <w:w w:val="105"/>
          <w:sz w:val="20"/>
          <w:szCs w:val="20"/>
        </w:rPr>
        <w:t xml:space="preserve"> </w:t>
      </w:r>
      <w:r w:rsidRPr="004E6192">
        <w:rPr>
          <w:rFonts w:ascii="Times New Roman" w:hAnsi="Times New Roman" w:cs="Times New Roman"/>
          <w:color w:val="000000" w:themeColor="text1"/>
          <w:w w:val="105"/>
          <w:sz w:val="20"/>
          <w:szCs w:val="20"/>
        </w:rPr>
        <w:t>such</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other</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sanctions</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may</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be</w:t>
      </w:r>
      <w:r w:rsidRPr="004E6192">
        <w:rPr>
          <w:rFonts w:ascii="Times New Roman" w:hAnsi="Times New Roman" w:cs="Times New Roman"/>
          <w:color w:val="000000" w:themeColor="text1"/>
          <w:spacing w:val="-13"/>
          <w:w w:val="105"/>
          <w:sz w:val="20"/>
          <w:szCs w:val="20"/>
        </w:rPr>
        <w:t xml:space="preserve"> </w:t>
      </w:r>
      <w:r w:rsidRPr="004E6192">
        <w:rPr>
          <w:rFonts w:ascii="Times New Roman" w:hAnsi="Times New Roman" w:cs="Times New Roman"/>
          <w:color w:val="000000" w:themeColor="text1"/>
          <w:w w:val="105"/>
          <w:sz w:val="20"/>
          <w:szCs w:val="20"/>
        </w:rPr>
        <w:t>imposed</w:t>
      </w:r>
      <w:r w:rsidRPr="004E6192">
        <w:rPr>
          <w:rFonts w:ascii="Times New Roman" w:hAnsi="Times New Roman" w:cs="Times New Roman"/>
          <w:color w:val="000000" w:themeColor="text1"/>
          <w:spacing w:val="-13"/>
          <w:w w:val="105"/>
          <w:sz w:val="20"/>
          <w:szCs w:val="20"/>
        </w:rPr>
        <w:t xml:space="preserve"> </w:t>
      </w:r>
      <w:r w:rsidRPr="004E6192">
        <w:rPr>
          <w:rFonts w:ascii="Times New Roman" w:hAnsi="Times New Roman" w:cs="Times New Roman"/>
          <w:color w:val="000000" w:themeColor="text1"/>
          <w:w w:val="105"/>
          <w:sz w:val="20"/>
          <w:szCs w:val="20"/>
        </w:rPr>
        <w:t>and</w:t>
      </w:r>
      <w:r w:rsidRPr="004E6192">
        <w:rPr>
          <w:rFonts w:ascii="Times New Roman" w:hAnsi="Times New Roman" w:cs="Times New Roman"/>
          <w:color w:val="000000" w:themeColor="text1"/>
          <w:spacing w:val="-13"/>
          <w:w w:val="105"/>
          <w:sz w:val="20"/>
          <w:szCs w:val="20"/>
        </w:rPr>
        <w:t xml:space="preserve"> </w:t>
      </w:r>
      <w:r w:rsidRPr="004E6192">
        <w:rPr>
          <w:rFonts w:ascii="Times New Roman" w:hAnsi="Times New Roman" w:cs="Times New Roman"/>
          <w:color w:val="000000" w:themeColor="text1"/>
          <w:w w:val="105"/>
          <w:sz w:val="20"/>
          <w:szCs w:val="20"/>
        </w:rPr>
        <w:t>remedies</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invoked</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as</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provided</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w w:val="105"/>
          <w:sz w:val="20"/>
          <w:szCs w:val="20"/>
        </w:rPr>
        <w:t>in</w:t>
      </w:r>
      <w:r w:rsidRPr="004E6192">
        <w:rPr>
          <w:rFonts w:ascii="Times New Roman" w:hAnsi="Times New Roman" w:cs="Times New Roman"/>
          <w:color w:val="000000" w:themeColor="text1"/>
          <w:spacing w:val="-13"/>
          <w:w w:val="105"/>
          <w:sz w:val="20"/>
          <w:szCs w:val="20"/>
        </w:rPr>
        <w:t xml:space="preserve"> </w:t>
      </w:r>
      <w:r w:rsidRPr="004E6192">
        <w:rPr>
          <w:rFonts w:ascii="Times New Roman" w:hAnsi="Times New Roman" w:cs="Times New Roman"/>
          <w:color w:val="000000" w:themeColor="text1"/>
          <w:w w:val="105"/>
          <w:sz w:val="20"/>
          <w:szCs w:val="20"/>
        </w:rPr>
        <w:t>Executive Order 11246 of September 24, 1965, or by rule, regulation, or order of the Secretary of Labor, or as otherwise provided by law.</w:t>
      </w:r>
    </w:p>
    <w:bookmarkEnd w:id="90"/>
    <w:p w14:paraId="0EBD5B30" w14:textId="77777777" w:rsidR="00A55A9F" w:rsidRPr="004E6192" w:rsidRDefault="00A55A9F" w:rsidP="00A55A9F">
      <w:pPr>
        <w:pStyle w:val="BodyText"/>
        <w:rPr>
          <w:rFonts w:ascii="Times New Roman" w:hAnsi="Times New Roman" w:cs="Times New Roman"/>
          <w:color w:val="000000" w:themeColor="text1"/>
          <w:sz w:val="20"/>
          <w:szCs w:val="20"/>
        </w:rPr>
      </w:pPr>
    </w:p>
    <w:p w14:paraId="115FF39E" w14:textId="77777777" w:rsidR="00A55A9F" w:rsidRPr="004E6192" w:rsidRDefault="00A55A9F" w:rsidP="00A55A9F">
      <w:pPr>
        <w:pStyle w:val="BodyText"/>
        <w:spacing w:before="5"/>
        <w:rPr>
          <w:rFonts w:ascii="Times New Roman" w:hAnsi="Times New Roman" w:cs="Times New Roman"/>
          <w:color w:val="000000" w:themeColor="text1"/>
          <w:sz w:val="20"/>
          <w:szCs w:val="20"/>
        </w:rPr>
      </w:pPr>
    </w:p>
    <w:p w14:paraId="2911AA33" w14:textId="77777777" w:rsidR="00A55A9F" w:rsidRPr="004E6192" w:rsidRDefault="00A55A9F">
      <w:pPr>
        <w:pStyle w:val="ListParagraph"/>
        <w:widowControl w:val="0"/>
        <w:numPr>
          <w:ilvl w:val="2"/>
          <w:numId w:val="19"/>
        </w:numPr>
        <w:tabs>
          <w:tab w:val="left" w:pos="1544"/>
        </w:tabs>
        <w:autoSpaceDE w:val="0"/>
        <w:autoSpaceDN w:val="0"/>
        <w:spacing w:line="237" w:lineRule="auto"/>
        <w:ind w:right="591" w:firstLine="2"/>
        <w:contextualSpacing w:val="0"/>
        <w:rPr>
          <w:rFonts w:ascii="Times New Roman" w:hAnsi="Times New Roman" w:cs="Times New Roman"/>
          <w:b/>
          <w:color w:val="000000" w:themeColor="text1"/>
          <w:sz w:val="20"/>
          <w:szCs w:val="20"/>
        </w:rPr>
      </w:pPr>
      <w:bookmarkStart w:id="91" w:name="_Hlk104939425"/>
      <w:r w:rsidRPr="004E6192">
        <w:rPr>
          <w:rFonts w:ascii="Times New Roman" w:hAnsi="Times New Roman" w:cs="Times New Roman"/>
          <w:color w:val="000000" w:themeColor="text1"/>
          <w:w w:val="105"/>
          <w:sz w:val="20"/>
          <w:szCs w:val="20"/>
        </w:rPr>
        <w:t>The contractor will include the portion of the sentence immediately preceding paragraph (1) and the provisions of paragraphs (1) through (8) in every subcontract or purchase</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w w:val="105"/>
          <w:sz w:val="20"/>
          <w:szCs w:val="20"/>
        </w:rPr>
        <w:t>order</w:t>
      </w:r>
      <w:r w:rsidRPr="004E6192">
        <w:rPr>
          <w:rFonts w:ascii="Times New Roman" w:hAnsi="Times New Roman" w:cs="Times New Roman"/>
          <w:color w:val="000000" w:themeColor="text1"/>
          <w:spacing w:val="-6"/>
          <w:w w:val="105"/>
          <w:sz w:val="20"/>
          <w:szCs w:val="20"/>
        </w:rPr>
        <w:t xml:space="preserve"> </w:t>
      </w:r>
      <w:r w:rsidRPr="004E6192">
        <w:rPr>
          <w:rFonts w:ascii="Times New Roman" w:hAnsi="Times New Roman" w:cs="Times New Roman"/>
          <w:color w:val="000000" w:themeColor="text1"/>
          <w:w w:val="105"/>
          <w:sz w:val="20"/>
          <w:szCs w:val="20"/>
        </w:rPr>
        <w:t>unless</w:t>
      </w:r>
      <w:r w:rsidRPr="004E6192">
        <w:rPr>
          <w:rFonts w:ascii="Times New Roman" w:hAnsi="Times New Roman" w:cs="Times New Roman"/>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exempted</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by</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rules,</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regulations,</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or</w:t>
      </w:r>
      <w:r w:rsidRPr="004E6192">
        <w:rPr>
          <w:rFonts w:ascii="Times New Roman" w:hAnsi="Times New Roman" w:cs="Times New Roman"/>
          <w:color w:val="000000" w:themeColor="text1"/>
          <w:spacing w:val="-6"/>
          <w:w w:val="105"/>
          <w:sz w:val="20"/>
          <w:szCs w:val="20"/>
        </w:rPr>
        <w:t xml:space="preserve"> </w:t>
      </w:r>
      <w:r w:rsidRPr="004E6192">
        <w:rPr>
          <w:rFonts w:ascii="Times New Roman" w:hAnsi="Times New Roman" w:cs="Times New Roman"/>
          <w:color w:val="000000" w:themeColor="text1"/>
          <w:w w:val="105"/>
          <w:sz w:val="20"/>
          <w:szCs w:val="20"/>
        </w:rPr>
        <w:t>orders</w:t>
      </w:r>
      <w:r w:rsidRPr="004E6192">
        <w:rPr>
          <w:rFonts w:ascii="Times New Roman" w:hAnsi="Times New Roman" w:cs="Times New Roman"/>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of</w:t>
      </w:r>
      <w:r w:rsidRPr="004E6192">
        <w:rPr>
          <w:rFonts w:ascii="Times New Roman" w:hAnsi="Times New Roman" w:cs="Times New Roman"/>
          <w:color w:val="000000" w:themeColor="text1"/>
          <w:spacing w:val="-6"/>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w w:val="105"/>
          <w:sz w:val="20"/>
          <w:szCs w:val="20"/>
        </w:rPr>
        <w:t>Secretary</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w w:val="105"/>
          <w:sz w:val="20"/>
          <w:szCs w:val="20"/>
        </w:rPr>
        <w:t>of</w:t>
      </w:r>
      <w:r w:rsidRPr="004E6192">
        <w:rPr>
          <w:rFonts w:ascii="Times New Roman" w:hAnsi="Times New Roman" w:cs="Times New Roman"/>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Labor issued pursuant to</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section 204 of</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Executive</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Order 11246 of</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September 24, 1965, so</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 xml:space="preserve">that such provisions will be binding upon each subcontractor or vendor. The contractor will take such action with respect to any subcontract or purchase order as the administering agency may direct as a means of enforcing such provisions, including sanctions for </w:t>
      </w:r>
      <w:r w:rsidRPr="004E6192">
        <w:rPr>
          <w:rFonts w:ascii="Times New Roman" w:hAnsi="Times New Roman" w:cs="Times New Roman"/>
          <w:color w:val="000000" w:themeColor="text1"/>
          <w:spacing w:val="-2"/>
          <w:w w:val="105"/>
          <w:sz w:val="20"/>
          <w:szCs w:val="20"/>
        </w:rPr>
        <w:t>noncompliance:</w:t>
      </w:r>
    </w:p>
    <w:p w14:paraId="25BB2A0A" w14:textId="77777777" w:rsidR="00A55A9F" w:rsidRPr="004E6192" w:rsidRDefault="00A55A9F" w:rsidP="00A55A9F">
      <w:pPr>
        <w:pStyle w:val="ListParagraph"/>
        <w:tabs>
          <w:tab w:val="left" w:pos="1544"/>
        </w:tabs>
        <w:spacing w:line="237" w:lineRule="auto"/>
        <w:ind w:left="1216" w:right="591"/>
        <w:rPr>
          <w:rFonts w:ascii="Times New Roman" w:hAnsi="Times New Roman" w:cs="Times New Roman"/>
          <w:color w:val="000000" w:themeColor="text1"/>
          <w:spacing w:val="-2"/>
          <w:w w:val="105"/>
          <w:sz w:val="20"/>
          <w:szCs w:val="20"/>
        </w:rPr>
      </w:pPr>
    </w:p>
    <w:p w14:paraId="18488E5D" w14:textId="77777777" w:rsidR="00A55A9F" w:rsidRPr="004E6192" w:rsidRDefault="00A55A9F" w:rsidP="00A55A9F">
      <w:pPr>
        <w:pStyle w:val="ListParagraph"/>
        <w:tabs>
          <w:tab w:val="left" w:pos="1544"/>
        </w:tabs>
        <w:spacing w:line="237" w:lineRule="auto"/>
        <w:ind w:left="1216" w:right="591"/>
        <w:rPr>
          <w:rFonts w:ascii="Times New Roman" w:hAnsi="Times New Roman" w:cs="Times New Roman"/>
          <w:b/>
          <w:color w:val="000000" w:themeColor="text1"/>
          <w:sz w:val="20"/>
          <w:szCs w:val="20"/>
        </w:rPr>
      </w:pPr>
      <w:r w:rsidRPr="004E6192">
        <w:rPr>
          <w:rFonts w:ascii="Times New Roman" w:hAnsi="Times New Roman" w:cs="Times New Roman"/>
          <w:color w:val="000000" w:themeColor="text1"/>
          <w:w w:val="105"/>
          <w:sz w:val="20"/>
          <w:szCs w:val="20"/>
        </w:rPr>
        <w:t>Provided, however, that in the event a contractor becomes involved in, or is threatened</w:t>
      </w:r>
      <w:r w:rsidRPr="004E6192">
        <w:rPr>
          <w:rFonts w:ascii="Times New Roman" w:hAnsi="Times New Roman" w:cs="Times New Roman"/>
          <w:color w:val="000000" w:themeColor="text1"/>
          <w:spacing w:val="-13"/>
          <w:w w:val="105"/>
          <w:sz w:val="20"/>
          <w:szCs w:val="20"/>
        </w:rPr>
        <w:t xml:space="preserve"> </w:t>
      </w:r>
      <w:r w:rsidRPr="004E6192">
        <w:rPr>
          <w:rFonts w:ascii="Times New Roman" w:hAnsi="Times New Roman" w:cs="Times New Roman"/>
          <w:color w:val="000000" w:themeColor="text1"/>
          <w:w w:val="105"/>
          <w:sz w:val="20"/>
          <w:szCs w:val="20"/>
        </w:rPr>
        <w:t>with,</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litigation</w:t>
      </w:r>
      <w:r w:rsidRPr="004E6192">
        <w:rPr>
          <w:rFonts w:ascii="Times New Roman" w:hAnsi="Times New Roman" w:cs="Times New Roman"/>
          <w:color w:val="000000" w:themeColor="text1"/>
          <w:spacing w:val="-12"/>
          <w:w w:val="105"/>
          <w:sz w:val="20"/>
          <w:szCs w:val="20"/>
        </w:rPr>
        <w:t xml:space="preserve"> </w:t>
      </w:r>
      <w:r w:rsidRPr="004E6192">
        <w:rPr>
          <w:rFonts w:ascii="Times New Roman" w:hAnsi="Times New Roman" w:cs="Times New Roman"/>
          <w:color w:val="000000" w:themeColor="text1"/>
          <w:w w:val="105"/>
          <w:sz w:val="20"/>
          <w:szCs w:val="20"/>
        </w:rPr>
        <w:t>with</w:t>
      </w:r>
      <w:r w:rsidRPr="004E6192">
        <w:rPr>
          <w:rFonts w:ascii="Times New Roman" w:hAnsi="Times New Roman" w:cs="Times New Roman"/>
          <w:color w:val="000000" w:themeColor="text1"/>
          <w:spacing w:val="-12"/>
          <w:w w:val="105"/>
          <w:sz w:val="20"/>
          <w:szCs w:val="20"/>
        </w:rPr>
        <w:t xml:space="preserve"> </w:t>
      </w:r>
      <w:r w:rsidRPr="004E6192">
        <w:rPr>
          <w:rFonts w:ascii="Times New Roman" w:hAnsi="Times New Roman" w:cs="Times New Roman"/>
          <w:color w:val="000000" w:themeColor="text1"/>
          <w:w w:val="105"/>
          <w:sz w:val="20"/>
          <w:szCs w:val="20"/>
        </w:rPr>
        <w:t>a</w:t>
      </w:r>
      <w:r w:rsidRPr="004E6192">
        <w:rPr>
          <w:rFonts w:ascii="Times New Roman" w:hAnsi="Times New Roman" w:cs="Times New Roman"/>
          <w:color w:val="000000" w:themeColor="text1"/>
          <w:spacing w:val="-13"/>
          <w:w w:val="105"/>
          <w:sz w:val="20"/>
          <w:szCs w:val="20"/>
        </w:rPr>
        <w:t xml:space="preserve"> </w:t>
      </w:r>
      <w:r w:rsidRPr="004E6192">
        <w:rPr>
          <w:rFonts w:ascii="Times New Roman" w:hAnsi="Times New Roman" w:cs="Times New Roman"/>
          <w:color w:val="000000" w:themeColor="text1"/>
          <w:w w:val="105"/>
          <w:sz w:val="20"/>
          <w:szCs w:val="20"/>
        </w:rPr>
        <w:t>subcontractor</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w w:val="105"/>
          <w:sz w:val="20"/>
          <w:szCs w:val="20"/>
        </w:rPr>
        <w:t>or</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vendor</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as</w:t>
      </w:r>
      <w:r w:rsidRPr="004E6192">
        <w:rPr>
          <w:rFonts w:ascii="Times New Roman" w:hAnsi="Times New Roman" w:cs="Times New Roman"/>
          <w:color w:val="000000" w:themeColor="text1"/>
          <w:spacing w:val="-6"/>
          <w:w w:val="105"/>
          <w:sz w:val="20"/>
          <w:szCs w:val="20"/>
        </w:rPr>
        <w:t xml:space="preserve"> </w:t>
      </w:r>
      <w:r w:rsidRPr="004E6192">
        <w:rPr>
          <w:rFonts w:ascii="Times New Roman" w:hAnsi="Times New Roman" w:cs="Times New Roman"/>
          <w:color w:val="000000" w:themeColor="text1"/>
          <w:w w:val="105"/>
          <w:sz w:val="20"/>
          <w:szCs w:val="20"/>
        </w:rPr>
        <w:t>a</w:t>
      </w:r>
      <w:r w:rsidRPr="004E6192">
        <w:rPr>
          <w:rFonts w:ascii="Times New Roman" w:hAnsi="Times New Roman" w:cs="Times New Roman"/>
          <w:color w:val="000000" w:themeColor="text1"/>
          <w:spacing w:val="-13"/>
          <w:w w:val="105"/>
          <w:sz w:val="20"/>
          <w:szCs w:val="20"/>
        </w:rPr>
        <w:t xml:space="preserve"> </w:t>
      </w:r>
      <w:r w:rsidRPr="004E6192">
        <w:rPr>
          <w:rFonts w:ascii="Times New Roman" w:hAnsi="Times New Roman" w:cs="Times New Roman"/>
          <w:color w:val="000000" w:themeColor="text1"/>
          <w:w w:val="105"/>
          <w:sz w:val="20"/>
          <w:szCs w:val="20"/>
        </w:rPr>
        <w:t>result</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of</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such</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direction by the administering agency, the contractor may request the United States to enter into such litigation to protect the interests of the United States</w:t>
      </w:r>
      <w:bookmarkEnd w:id="91"/>
      <w:r w:rsidRPr="004E6192">
        <w:rPr>
          <w:rFonts w:ascii="Times New Roman" w:hAnsi="Times New Roman" w:cs="Times New Roman"/>
          <w:color w:val="000000" w:themeColor="text1"/>
          <w:w w:val="105"/>
          <w:sz w:val="20"/>
          <w:szCs w:val="20"/>
        </w:rPr>
        <w:t>.</w:t>
      </w:r>
    </w:p>
    <w:p w14:paraId="328A3943" w14:textId="77777777" w:rsidR="00A55A9F" w:rsidRPr="004E6192" w:rsidRDefault="00A55A9F" w:rsidP="00A55A9F">
      <w:pPr>
        <w:pStyle w:val="BodyText"/>
        <w:spacing w:before="3"/>
        <w:rPr>
          <w:rFonts w:ascii="Times New Roman" w:hAnsi="Times New Roman" w:cs="Times New Roman"/>
          <w:color w:val="000000" w:themeColor="text1"/>
          <w:sz w:val="20"/>
          <w:szCs w:val="20"/>
        </w:rPr>
      </w:pPr>
    </w:p>
    <w:p w14:paraId="7BC39102" w14:textId="77777777" w:rsidR="00A55A9F" w:rsidRPr="004E6192" w:rsidRDefault="00A55A9F" w:rsidP="00A55A9F">
      <w:pPr>
        <w:pStyle w:val="ListParagraph"/>
        <w:tabs>
          <w:tab w:val="left" w:pos="1544"/>
        </w:tabs>
        <w:spacing w:line="237" w:lineRule="auto"/>
        <w:ind w:left="1216" w:right="591"/>
        <w:rPr>
          <w:rFonts w:ascii="Times New Roman" w:hAnsi="Times New Roman" w:cs="Times New Roman"/>
          <w:color w:val="000000" w:themeColor="text1"/>
          <w:sz w:val="20"/>
          <w:szCs w:val="20"/>
        </w:rPr>
      </w:pPr>
      <w:bookmarkStart w:id="92" w:name="_Hlk104939482"/>
      <w:r w:rsidRPr="004E6192">
        <w:rPr>
          <w:rFonts w:ascii="Times New Roman" w:hAnsi="Times New Roman" w:cs="Times New Roman"/>
          <w:color w:val="000000" w:themeColor="text1"/>
          <w:w w:val="105"/>
          <w:sz w:val="20"/>
          <w:szCs w:val="20"/>
        </w:rPr>
        <w:t>The applicant further agrees that it will be bound by the above equal opportunity clause</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with</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respect</w:t>
      </w:r>
      <w:r w:rsidRPr="004E6192">
        <w:rPr>
          <w:rFonts w:ascii="Times New Roman" w:hAnsi="Times New Roman" w:cs="Times New Roman"/>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to</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its</w:t>
      </w:r>
      <w:r w:rsidRPr="004E6192">
        <w:rPr>
          <w:rFonts w:ascii="Times New Roman" w:hAnsi="Times New Roman" w:cs="Times New Roman"/>
          <w:color w:val="000000" w:themeColor="text1"/>
          <w:spacing w:val="-6"/>
          <w:w w:val="105"/>
          <w:sz w:val="20"/>
          <w:szCs w:val="20"/>
        </w:rPr>
        <w:t xml:space="preserve"> </w:t>
      </w:r>
      <w:r w:rsidRPr="004E6192">
        <w:rPr>
          <w:rFonts w:ascii="Times New Roman" w:hAnsi="Times New Roman" w:cs="Times New Roman"/>
          <w:color w:val="000000" w:themeColor="text1"/>
          <w:w w:val="105"/>
          <w:sz w:val="20"/>
          <w:szCs w:val="20"/>
        </w:rPr>
        <w:t>own</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employment</w:t>
      </w:r>
      <w:r w:rsidRPr="004E6192">
        <w:rPr>
          <w:rFonts w:ascii="Times New Roman" w:hAnsi="Times New Roman" w:cs="Times New Roman"/>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practices</w:t>
      </w:r>
      <w:r w:rsidRPr="004E6192">
        <w:rPr>
          <w:rFonts w:ascii="Times New Roman" w:hAnsi="Times New Roman" w:cs="Times New Roman"/>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when</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it</w:t>
      </w:r>
      <w:r w:rsidRPr="004E6192">
        <w:rPr>
          <w:rFonts w:ascii="Times New Roman" w:hAnsi="Times New Roman" w:cs="Times New Roman"/>
          <w:color w:val="000000" w:themeColor="text1"/>
          <w:spacing w:val="-2"/>
          <w:w w:val="105"/>
          <w:sz w:val="20"/>
          <w:szCs w:val="20"/>
        </w:rPr>
        <w:t xml:space="preserve"> </w:t>
      </w:r>
      <w:r w:rsidRPr="004E6192">
        <w:rPr>
          <w:rFonts w:ascii="Times New Roman" w:hAnsi="Times New Roman" w:cs="Times New Roman"/>
          <w:color w:val="000000" w:themeColor="text1"/>
          <w:w w:val="105"/>
          <w:sz w:val="20"/>
          <w:szCs w:val="20"/>
        </w:rPr>
        <w:t>participates</w:t>
      </w:r>
      <w:r w:rsidRPr="004E6192">
        <w:rPr>
          <w:rFonts w:ascii="Times New Roman" w:hAnsi="Times New Roman" w:cs="Times New Roman"/>
          <w:color w:val="000000" w:themeColor="text1"/>
          <w:spacing w:val="-6"/>
          <w:w w:val="105"/>
          <w:sz w:val="20"/>
          <w:szCs w:val="20"/>
        </w:rPr>
        <w:t xml:space="preserve"> </w:t>
      </w:r>
      <w:r w:rsidRPr="004E6192">
        <w:rPr>
          <w:rFonts w:ascii="Times New Roman" w:hAnsi="Times New Roman" w:cs="Times New Roman"/>
          <w:color w:val="000000" w:themeColor="text1"/>
          <w:w w:val="105"/>
          <w:sz w:val="20"/>
          <w:szCs w:val="20"/>
        </w:rPr>
        <w:t>in</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w w:val="105"/>
          <w:sz w:val="20"/>
          <w:szCs w:val="20"/>
        </w:rPr>
        <w:t>federally assisted</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construction</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work:</w:t>
      </w:r>
      <w:r w:rsidRPr="004E6192">
        <w:rPr>
          <w:rFonts w:ascii="Times New Roman" w:hAnsi="Times New Roman" w:cs="Times New Roman"/>
          <w:color w:val="000000" w:themeColor="text1"/>
          <w:spacing w:val="-2"/>
          <w:w w:val="105"/>
          <w:sz w:val="20"/>
          <w:szCs w:val="20"/>
        </w:rPr>
        <w:t xml:space="preserve"> </w:t>
      </w:r>
      <w:r w:rsidRPr="004E6192">
        <w:rPr>
          <w:rFonts w:ascii="Times New Roman" w:hAnsi="Times New Roman" w:cs="Times New Roman"/>
          <w:i/>
          <w:color w:val="000000" w:themeColor="text1"/>
          <w:w w:val="105"/>
          <w:sz w:val="20"/>
          <w:szCs w:val="20"/>
        </w:rPr>
        <w:t>Provided,</w:t>
      </w:r>
      <w:r w:rsidRPr="004E6192">
        <w:rPr>
          <w:rFonts w:ascii="Times New Roman" w:hAnsi="Times New Roman" w:cs="Times New Roman"/>
          <w:i/>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That</w:t>
      </w:r>
      <w:r w:rsidRPr="004E6192">
        <w:rPr>
          <w:rFonts w:ascii="Times New Roman" w:hAnsi="Times New Roman" w:cs="Times New Roman"/>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if</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applicant</w:t>
      </w:r>
      <w:r w:rsidRPr="004E6192">
        <w:rPr>
          <w:rFonts w:ascii="Times New Roman" w:hAnsi="Times New Roman" w:cs="Times New Roman"/>
          <w:color w:val="000000" w:themeColor="text1"/>
          <w:spacing w:val="-2"/>
          <w:w w:val="105"/>
          <w:sz w:val="20"/>
          <w:szCs w:val="20"/>
        </w:rPr>
        <w:t xml:space="preserve"> </w:t>
      </w:r>
      <w:r w:rsidRPr="004E6192">
        <w:rPr>
          <w:rFonts w:ascii="Times New Roman" w:hAnsi="Times New Roman" w:cs="Times New Roman"/>
          <w:color w:val="000000" w:themeColor="text1"/>
          <w:w w:val="105"/>
          <w:sz w:val="20"/>
          <w:szCs w:val="20"/>
        </w:rPr>
        <w:t>so</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participating</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is a</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 xml:space="preserve">State or local government, the above equal opportunity clause is not applicable to any </w:t>
      </w:r>
      <w:r w:rsidRPr="004E6192">
        <w:rPr>
          <w:rFonts w:ascii="Times New Roman" w:hAnsi="Times New Roman" w:cs="Times New Roman"/>
          <w:color w:val="000000" w:themeColor="text1"/>
          <w:spacing w:val="-2"/>
          <w:w w:val="105"/>
          <w:sz w:val="20"/>
          <w:szCs w:val="20"/>
        </w:rPr>
        <w:t>agency,</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spacing w:val="-2"/>
          <w:w w:val="105"/>
          <w:sz w:val="20"/>
          <w:szCs w:val="20"/>
        </w:rPr>
        <w:t>instrumentality or</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spacing w:val="-2"/>
          <w:w w:val="105"/>
          <w:sz w:val="20"/>
          <w:szCs w:val="20"/>
        </w:rPr>
        <w:t>subdivision of such government</w:t>
      </w:r>
      <w:r w:rsidRPr="004E6192">
        <w:rPr>
          <w:rFonts w:ascii="Times New Roman" w:hAnsi="Times New Roman" w:cs="Times New Roman"/>
          <w:color w:val="000000" w:themeColor="text1"/>
          <w:spacing w:val="-12"/>
          <w:w w:val="105"/>
          <w:sz w:val="20"/>
          <w:szCs w:val="20"/>
        </w:rPr>
        <w:t xml:space="preserve"> </w:t>
      </w:r>
      <w:r w:rsidRPr="004E6192">
        <w:rPr>
          <w:rFonts w:ascii="Times New Roman" w:hAnsi="Times New Roman" w:cs="Times New Roman"/>
          <w:color w:val="000000" w:themeColor="text1"/>
          <w:spacing w:val="-2"/>
          <w:w w:val="105"/>
          <w:sz w:val="20"/>
          <w:szCs w:val="20"/>
        </w:rPr>
        <w:t>which</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spacing w:val="-2"/>
          <w:w w:val="105"/>
          <w:sz w:val="20"/>
          <w:szCs w:val="20"/>
        </w:rPr>
        <w:t>does not</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spacing w:val="-2"/>
          <w:w w:val="105"/>
          <w:sz w:val="20"/>
          <w:szCs w:val="20"/>
        </w:rPr>
        <w:t xml:space="preserve">participate </w:t>
      </w:r>
      <w:r w:rsidRPr="004E6192">
        <w:rPr>
          <w:rFonts w:ascii="Times New Roman" w:hAnsi="Times New Roman" w:cs="Times New Roman"/>
          <w:color w:val="000000" w:themeColor="text1"/>
          <w:w w:val="105"/>
          <w:sz w:val="20"/>
          <w:szCs w:val="20"/>
        </w:rPr>
        <w:t>in work on or under the contract.</w:t>
      </w:r>
    </w:p>
    <w:p w14:paraId="189EF97B" w14:textId="77777777" w:rsidR="00A55A9F" w:rsidRPr="004E6192" w:rsidRDefault="00A55A9F" w:rsidP="00A55A9F">
      <w:pPr>
        <w:pStyle w:val="BodyText"/>
        <w:spacing w:before="2"/>
        <w:rPr>
          <w:rFonts w:ascii="Times New Roman" w:hAnsi="Times New Roman" w:cs="Times New Roman"/>
          <w:color w:val="000000" w:themeColor="text1"/>
          <w:sz w:val="20"/>
          <w:szCs w:val="20"/>
        </w:rPr>
      </w:pPr>
    </w:p>
    <w:p w14:paraId="1219E345" w14:textId="631E9D51" w:rsidR="00A55A9F" w:rsidRPr="004E6192" w:rsidRDefault="00A55A9F" w:rsidP="00A55A9F">
      <w:pPr>
        <w:pStyle w:val="ListParagraph"/>
        <w:tabs>
          <w:tab w:val="left" w:pos="1544"/>
        </w:tabs>
        <w:spacing w:line="237" w:lineRule="auto"/>
        <w:ind w:left="1216" w:right="591"/>
        <w:rPr>
          <w:rFonts w:ascii="Times New Roman" w:hAnsi="Times New Roman" w:cs="Times New Roman"/>
          <w:color w:val="000000" w:themeColor="text1"/>
          <w:sz w:val="20"/>
          <w:szCs w:val="20"/>
        </w:rPr>
      </w:pPr>
      <w:r w:rsidRPr="004E6192">
        <w:rPr>
          <w:rFonts w:ascii="Times New Roman" w:hAnsi="Times New Roman" w:cs="Times New Roman"/>
          <w:color w:val="000000" w:themeColor="text1"/>
          <w:w w:val="105"/>
          <w:sz w:val="20"/>
          <w:szCs w:val="20"/>
        </w:rPr>
        <w:t>The applicant agrees that</w:t>
      </w:r>
      <w:r w:rsidRPr="004E6192">
        <w:rPr>
          <w:rFonts w:ascii="Times New Roman" w:hAnsi="Times New Roman" w:cs="Times New Roman"/>
          <w:color w:val="000000" w:themeColor="text1"/>
          <w:spacing w:val="-2"/>
          <w:w w:val="105"/>
          <w:sz w:val="20"/>
          <w:szCs w:val="20"/>
        </w:rPr>
        <w:t xml:space="preserve"> </w:t>
      </w:r>
      <w:r w:rsidRPr="004E6192">
        <w:rPr>
          <w:rFonts w:ascii="Times New Roman" w:hAnsi="Times New Roman" w:cs="Times New Roman"/>
          <w:color w:val="000000" w:themeColor="text1"/>
          <w:w w:val="105"/>
          <w:sz w:val="20"/>
          <w:szCs w:val="20"/>
        </w:rPr>
        <w:t>it</w:t>
      </w:r>
      <w:r w:rsidRPr="004E6192">
        <w:rPr>
          <w:rFonts w:ascii="Times New Roman" w:hAnsi="Times New Roman" w:cs="Times New Roman"/>
          <w:color w:val="000000" w:themeColor="text1"/>
          <w:spacing w:val="-2"/>
          <w:w w:val="105"/>
          <w:sz w:val="20"/>
          <w:szCs w:val="20"/>
        </w:rPr>
        <w:t xml:space="preserve"> </w:t>
      </w:r>
      <w:r w:rsidRPr="004E6192">
        <w:rPr>
          <w:rFonts w:ascii="Times New Roman" w:hAnsi="Times New Roman" w:cs="Times New Roman"/>
          <w:color w:val="000000" w:themeColor="text1"/>
          <w:w w:val="105"/>
          <w:sz w:val="20"/>
          <w:szCs w:val="20"/>
        </w:rPr>
        <w:t>will assist and cooperate</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actively</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with</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administering agency</w:t>
      </w:r>
      <w:r w:rsidRPr="004E6192">
        <w:rPr>
          <w:rFonts w:ascii="Times New Roman" w:hAnsi="Times New Roman" w:cs="Times New Roman"/>
          <w:color w:val="000000" w:themeColor="text1"/>
          <w:spacing w:val="26"/>
          <w:w w:val="105"/>
          <w:sz w:val="20"/>
          <w:szCs w:val="20"/>
        </w:rPr>
        <w:t xml:space="preserve"> </w:t>
      </w:r>
      <w:r w:rsidRPr="004E6192">
        <w:rPr>
          <w:rFonts w:ascii="Times New Roman" w:hAnsi="Times New Roman" w:cs="Times New Roman"/>
          <w:color w:val="000000" w:themeColor="text1"/>
          <w:w w:val="105"/>
          <w:sz w:val="20"/>
          <w:szCs w:val="20"/>
        </w:rPr>
        <w:t>and the</w:t>
      </w:r>
      <w:r w:rsidRPr="004E6192">
        <w:rPr>
          <w:rFonts w:ascii="Times New Roman" w:hAnsi="Times New Roman" w:cs="Times New Roman"/>
          <w:color w:val="000000" w:themeColor="text1"/>
          <w:spacing w:val="24"/>
          <w:w w:val="105"/>
          <w:sz w:val="20"/>
          <w:szCs w:val="20"/>
        </w:rPr>
        <w:t xml:space="preserve"> </w:t>
      </w:r>
      <w:r w:rsidRPr="004E6192">
        <w:rPr>
          <w:rFonts w:ascii="Times New Roman" w:hAnsi="Times New Roman" w:cs="Times New Roman"/>
          <w:color w:val="000000" w:themeColor="text1"/>
          <w:w w:val="105"/>
          <w:sz w:val="20"/>
          <w:szCs w:val="20"/>
        </w:rPr>
        <w:t>Secretary</w:t>
      </w:r>
      <w:r w:rsidRPr="004E6192">
        <w:rPr>
          <w:rFonts w:ascii="Times New Roman" w:hAnsi="Times New Roman" w:cs="Times New Roman"/>
          <w:color w:val="000000" w:themeColor="text1"/>
          <w:spacing w:val="24"/>
          <w:w w:val="105"/>
          <w:sz w:val="20"/>
          <w:szCs w:val="20"/>
        </w:rPr>
        <w:t xml:space="preserve"> </w:t>
      </w:r>
      <w:r w:rsidRPr="004E6192">
        <w:rPr>
          <w:rFonts w:ascii="Times New Roman" w:hAnsi="Times New Roman" w:cs="Times New Roman"/>
          <w:color w:val="000000" w:themeColor="text1"/>
          <w:w w:val="105"/>
          <w:sz w:val="20"/>
          <w:szCs w:val="20"/>
        </w:rPr>
        <w:t>of</w:t>
      </w:r>
      <w:r w:rsidRPr="004E6192">
        <w:rPr>
          <w:rFonts w:ascii="Times New Roman" w:hAnsi="Times New Roman" w:cs="Times New Roman"/>
          <w:color w:val="000000" w:themeColor="text1"/>
          <w:spacing w:val="30"/>
          <w:w w:val="105"/>
          <w:sz w:val="20"/>
          <w:szCs w:val="20"/>
        </w:rPr>
        <w:t xml:space="preserve"> </w:t>
      </w:r>
      <w:r w:rsidRPr="004E6192">
        <w:rPr>
          <w:rFonts w:ascii="Times New Roman" w:hAnsi="Times New Roman" w:cs="Times New Roman"/>
          <w:color w:val="000000" w:themeColor="text1"/>
          <w:w w:val="105"/>
          <w:sz w:val="20"/>
          <w:szCs w:val="20"/>
        </w:rPr>
        <w:t>Labor</w:t>
      </w:r>
      <w:r w:rsidRPr="004E6192">
        <w:rPr>
          <w:rFonts w:ascii="Times New Roman" w:hAnsi="Times New Roman" w:cs="Times New Roman"/>
          <w:color w:val="000000" w:themeColor="text1"/>
          <w:spacing w:val="28"/>
          <w:w w:val="105"/>
          <w:sz w:val="20"/>
          <w:szCs w:val="20"/>
        </w:rPr>
        <w:t xml:space="preserve"> </w:t>
      </w:r>
      <w:r w:rsidRPr="004E6192">
        <w:rPr>
          <w:rFonts w:ascii="Times New Roman" w:hAnsi="Times New Roman" w:cs="Times New Roman"/>
          <w:color w:val="000000" w:themeColor="text1"/>
          <w:w w:val="105"/>
          <w:sz w:val="20"/>
          <w:szCs w:val="20"/>
        </w:rPr>
        <w:t>in</w:t>
      </w:r>
      <w:r w:rsidRPr="004E6192">
        <w:rPr>
          <w:rFonts w:ascii="Times New Roman" w:hAnsi="Times New Roman" w:cs="Times New Roman"/>
          <w:color w:val="000000" w:themeColor="text1"/>
          <w:spacing w:val="26"/>
          <w:w w:val="105"/>
          <w:sz w:val="20"/>
          <w:szCs w:val="20"/>
        </w:rPr>
        <w:t xml:space="preserve"> </w:t>
      </w:r>
      <w:r w:rsidRPr="004E6192">
        <w:rPr>
          <w:rFonts w:ascii="Times New Roman" w:hAnsi="Times New Roman" w:cs="Times New Roman"/>
          <w:color w:val="000000" w:themeColor="text1"/>
          <w:w w:val="105"/>
          <w:sz w:val="20"/>
          <w:szCs w:val="20"/>
        </w:rPr>
        <w:t>obtaining</w:t>
      </w:r>
      <w:r w:rsidRPr="004E6192">
        <w:rPr>
          <w:rFonts w:ascii="Times New Roman" w:hAnsi="Times New Roman" w:cs="Times New Roman"/>
          <w:color w:val="000000" w:themeColor="text1"/>
          <w:spacing w:val="29"/>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29"/>
          <w:w w:val="105"/>
          <w:sz w:val="20"/>
          <w:szCs w:val="20"/>
        </w:rPr>
        <w:t xml:space="preserve"> </w:t>
      </w:r>
      <w:r w:rsidRPr="004E6192">
        <w:rPr>
          <w:rFonts w:ascii="Times New Roman" w:hAnsi="Times New Roman" w:cs="Times New Roman"/>
          <w:color w:val="000000" w:themeColor="text1"/>
          <w:w w:val="105"/>
          <w:sz w:val="20"/>
          <w:szCs w:val="20"/>
        </w:rPr>
        <w:t>compliance</w:t>
      </w:r>
      <w:r w:rsidRPr="004E6192">
        <w:rPr>
          <w:rFonts w:ascii="Times New Roman" w:hAnsi="Times New Roman" w:cs="Times New Roman"/>
          <w:color w:val="000000" w:themeColor="text1"/>
          <w:spacing w:val="26"/>
          <w:w w:val="105"/>
          <w:sz w:val="20"/>
          <w:szCs w:val="20"/>
        </w:rPr>
        <w:t xml:space="preserve"> </w:t>
      </w:r>
      <w:r w:rsidRPr="004E6192">
        <w:rPr>
          <w:rFonts w:ascii="Times New Roman" w:hAnsi="Times New Roman" w:cs="Times New Roman"/>
          <w:color w:val="000000" w:themeColor="text1"/>
          <w:w w:val="105"/>
          <w:sz w:val="20"/>
          <w:szCs w:val="20"/>
        </w:rPr>
        <w:t>of</w:t>
      </w:r>
      <w:r w:rsidRPr="004E6192">
        <w:rPr>
          <w:rFonts w:ascii="Times New Roman" w:hAnsi="Times New Roman" w:cs="Times New Roman"/>
          <w:color w:val="000000" w:themeColor="text1"/>
          <w:spacing w:val="28"/>
          <w:w w:val="105"/>
          <w:sz w:val="20"/>
          <w:szCs w:val="20"/>
        </w:rPr>
        <w:t xml:space="preserve"> </w:t>
      </w:r>
      <w:r w:rsidRPr="004E6192">
        <w:rPr>
          <w:rFonts w:ascii="Times New Roman" w:hAnsi="Times New Roman" w:cs="Times New Roman"/>
          <w:color w:val="000000" w:themeColor="text1"/>
          <w:w w:val="105"/>
          <w:sz w:val="20"/>
          <w:szCs w:val="20"/>
        </w:rPr>
        <w:t>contractors</w:t>
      </w:r>
      <w:r w:rsidRPr="004E6192">
        <w:rPr>
          <w:rFonts w:ascii="Times New Roman" w:hAnsi="Times New Roman" w:cs="Times New Roman"/>
          <w:color w:val="000000" w:themeColor="text1"/>
          <w:spacing w:val="30"/>
          <w:w w:val="105"/>
          <w:sz w:val="20"/>
          <w:szCs w:val="20"/>
        </w:rPr>
        <w:t xml:space="preserve"> </w:t>
      </w:r>
      <w:r w:rsidRPr="004E6192">
        <w:rPr>
          <w:rFonts w:ascii="Times New Roman" w:hAnsi="Times New Roman" w:cs="Times New Roman"/>
          <w:color w:val="000000" w:themeColor="text1"/>
          <w:w w:val="105"/>
          <w:sz w:val="20"/>
          <w:szCs w:val="20"/>
        </w:rPr>
        <w:t>and</w:t>
      </w:r>
      <w:r w:rsidR="004E6192" w:rsidRPr="004E6192">
        <w:rPr>
          <w:rFonts w:ascii="Times New Roman" w:hAnsi="Times New Roman" w:cs="Times New Roman"/>
          <w:color w:val="000000" w:themeColor="text1"/>
          <w:w w:val="105"/>
          <w:sz w:val="20"/>
          <w:szCs w:val="20"/>
        </w:rPr>
        <w:t xml:space="preserve"> </w:t>
      </w:r>
      <w:r w:rsidRPr="004E6192">
        <w:rPr>
          <w:rFonts w:ascii="Times New Roman" w:hAnsi="Times New Roman" w:cs="Times New Roman"/>
          <w:color w:val="000000" w:themeColor="text1"/>
          <w:w w:val="105"/>
          <w:sz w:val="20"/>
          <w:szCs w:val="20"/>
        </w:rPr>
        <w:t>subcontractors with the equal opportunity clause and the rules, regulations, and relevant</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orders</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of</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w w:val="105"/>
          <w:sz w:val="20"/>
          <w:szCs w:val="20"/>
        </w:rPr>
        <w:t>Secretary</w:t>
      </w:r>
      <w:r w:rsidRPr="004E6192">
        <w:rPr>
          <w:rFonts w:ascii="Times New Roman" w:hAnsi="Times New Roman" w:cs="Times New Roman"/>
          <w:color w:val="000000" w:themeColor="text1"/>
          <w:spacing w:val="-12"/>
          <w:w w:val="105"/>
          <w:sz w:val="20"/>
          <w:szCs w:val="20"/>
        </w:rPr>
        <w:t xml:space="preserve"> </w:t>
      </w:r>
      <w:r w:rsidRPr="004E6192">
        <w:rPr>
          <w:rFonts w:ascii="Times New Roman" w:hAnsi="Times New Roman" w:cs="Times New Roman"/>
          <w:color w:val="000000" w:themeColor="text1"/>
          <w:w w:val="105"/>
          <w:sz w:val="20"/>
          <w:szCs w:val="20"/>
        </w:rPr>
        <w:t>of</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Labor,</w:t>
      </w:r>
      <w:r w:rsidRPr="004E6192">
        <w:rPr>
          <w:rFonts w:ascii="Times New Roman" w:hAnsi="Times New Roman" w:cs="Times New Roman"/>
          <w:color w:val="000000" w:themeColor="text1"/>
          <w:spacing w:val="-14"/>
          <w:w w:val="105"/>
          <w:sz w:val="20"/>
          <w:szCs w:val="20"/>
        </w:rPr>
        <w:t xml:space="preserve"> </w:t>
      </w:r>
      <w:r w:rsidRPr="004E6192">
        <w:rPr>
          <w:rFonts w:ascii="Times New Roman" w:hAnsi="Times New Roman" w:cs="Times New Roman"/>
          <w:color w:val="000000" w:themeColor="text1"/>
          <w:w w:val="105"/>
          <w:sz w:val="20"/>
          <w:szCs w:val="20"/>
        </w:rPr>
        <w:t>that</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it</w:t>
      </w:r>
      <w:r w:rsidRPr="004E6192">
        <w:rPr>
          <w:rFonts w:ascii="Times New Roman" w:hAnsi="Times New Roman" w:cs="Times New Roman"/>
          <w:color w:val="000000" w:themeColor="text1"/>
          <w:spacing w:val="-12"/>
          <w:w w:val="105"/>
          <w:sz w:val="20"/>
          <w:szCs w:val="20"/>
        </w:rPr>
        <w:t xml:space="preserve"> </w:t>
      </w:r>
      <w:r w:rsidRPr="004E6192">
        <w:rPr>
          <w:rFonts w:ascii="Times New Roman" w:hAnsi="Times New Roman" w:cs="Times New Roman"/>
          <w:color w:val="000000" w:themeColor="text1"/>
          <w:w w:val="105"/>
          <w:sz w:val="20"/>
          <w:szCs w:val="20"/>
        </w:rPr>
        <w:t>will</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furnish</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12"/>
          <w:w w:val="105"/>
          <w:sz w:val="20"/>
          <w:szCs w:val="20"/>
        </w:rPr>
        <w:t xml:space="preserve"> </w:t>
      </w:r>
      <w:r w:rsidRPr="004E6192">
        <w:rPr>
          <w:rFonts w:ascii="Times New Roman" w:hAnsi="Times New Roman" w:cs="Times New Roman"/>
          <w:color w:val="000000" w:themeColor="text1"/>
          <w:w w:val="105"/>
          <w:sz w:val="20"/>
          <w:szCs w:val="20"/>
        </w:rPr>
        <w:t>administering</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w w:val="105"/>
          <w:sz w:val="20"/>
          <w:szCs w:val="20"/>
        </w:rPr>
        <w:t>agency and</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Secretary of</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Labor such</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information</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as they</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may require</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for the</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supervision of such compliance, and</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that it will otherwise assist the administering agency in the discharge of the agency's primary responsibility for securing compliance.</w:t>
      </w:r>
    </w:p>
    <w:bookmarkEnd w:id="92"/>
    <w:p w14:paraId="063095ED" w14:textId="77777777" w:rsidR="00A55A9F" w:rsidRPr="004E6192" w:rsidRDefault="00A55A9F" w:rsidP="00A55A9F">
      <w:pPr>
        <w:pStyle w:val="BodyText"/>
        <w:spacing w:before="1"/>
        <w:rPr>
          <w:rFonts w:ascii="Times New Roman" w:hAnsi="Times New Roman" w:cs="Times New Roman"/>
          <w:color w:val="000000" w:themeColor="text1"/>
          <w:sz w:val="20"/>
          <w:szCs w:val="20"/>
        </w:rPr>
      </w:pPr>
    </w:p>
    <w:p w14:paraId="10F45FFF" w14:textId="77777777" w:rsidR="00A55A9F" w:rsidRPr="004E6192" w:rsidRDefault="00A55A9F" w:rsidP="00A55A9F">
      <w:pPr>
        <w:pStyle w:val="ListParagraph"/>
        <w:tabs>
          <w:tab w:val="left" w:pos="1544"/>
        </w:tabs>
        <w:spacing w:line="237" w:lineRule="auto"/>
        <w:ind w:left="1216" w:right="591"/>
        <w:rPr>
          <w:rFonts w:ascii="Times New Roman" w:hAnsi="Times New Roman" w:cs="Times New Roman"/>
          <w:color w:val="000000" w:themeColor="text1"/>
          <w:sz w:val="20"/>
          <w:szCs w:val="20"/>
        </w:rPr>
      </w:pPr>
      <w:bookmarkStart w:id="93" w:name="_Hlk104939525"/>
      <w:r w:rsidRPr="004E6192">
        <w:rPr>
          <w:rFonts w:ascii="Times New Roman" w:hAnsi="Times New Roman" w:cs="Times New Roman"/>
          <w:color w:val="000000" w:themeColor="text1"/>
          <w:w w:val="110"/>
          <w:sz w:val="20"/>
          <w:szCs w:val="20"/>
        </w:rPr>
        <w:t>The</w:t>
      </w:r>
      <w:r w:rsidRPr="004E6192">
        <w:rPr>
          <w:rFonts w:ascii="Times New Roman" w:hAnsi="Times New Roman" w:cs="Times New Roman"/>
          <w:color w:val="000000" w:themeColor="text1"/>
          <w:spacing w:val="-8"/>
          <w:w w:val="110"/>
          <w:sz w:val="20"/>
          <w:szCs w:val="20"/>
        </w:rPr>
        <w:t xml:space="preserve"> </w:t>
      </w:r>
      <w:r w:rsidRPr="004E6192">
        <w:rPr>
          <w:rFonts w:ascii="Times New Roman" w:hAnsi="Times New Roman" w:cs="Times New Roman"/>
          <w:color w:val="000000" w:themeColor="text1"/>
          <w:w w:val="110"/>
          <w:sz w:val="20"/>
          <w:szCs w:val="20"/>
        </w:rPr>
        <w:t>applicant</w:t>
      </w:r>
      <w:r w:rsidRPr="004E6192">
        <w:rPr>
          <w:rFonts w:ascii="Times New Roman" w:hAnsi="Times New Roman" w:cs="Times New Roman"/>
          <w:color w:val="000000" w:themeColor="text1"/>
          <w:spacing w:val="-2"/>
          <w:w w:val="110"/>
          <w:sz w:val="20"/>
          <w:szCs w:val="20"/>
        </w:rPr>
        <w:t xml:space="preserve"> </w:t>
      </w:r>
      <w:r w:rsidRPr="004E6192">
        <w:rPr>
          <w:rFonts w:ascii="Times New Roman" w:hAnsi="Times New Roman" w:cs="Times New Roman"/>
          <w:color w:val="000000" w:themeColor="text1"/>
          <w:w w:val="110"/>
          <w:sz w:val="20"/>
          <w:szCs w:val="20"/>
        </w:rPr>
        <w:t>further</w:t>
      </w:r>
      <w:r w:rsidRPr="004E6192">
        <w:rPr>
          <w:rFonts w:ascii="Times New Roman" w:hAnsi="Times New Roman" w:cs="Times New Roman"/>
          <w:color w:val="000000" w:themeColor="text1"/>
          <w:spacing w:val="-7"/>
          <w:w w:val="110"/>
          <w:sz w:val="20"/>
          <w:szCs w:val="20"/>
        </w:rPr>
        <w:t xml:space="preserve"> </w:t>
      </w:r>
      <w:r w:rsidRPr="004E6192">
        <w:rPr>
          <w:rFonts w:ascii="Times New Roman" w:hAnsi="Times New Roman" w:cs="Times New Roman"/>
          <w:color w:val="000000" w:themeColor="text1"/>
          <w:w w:val="110"/>
          <w:sz w:val="20"/>
          <w:szCs w:val="20"/>
        </w:rPr>
        <w:t>agrees</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that</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it</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will</w:t>
      </w:r>
      <w:r w:rsidRPr="004E6192">
        <w:rPr>
          <w:rFonts w:ascii="Times New Roman" w:hAnsi="Times New Roman" w:cs="Times New Roman"/>
          <w:color w:val="000000" w:themeColor="text1"/>
          <w:spacing w:val="-7"/>
          <w:w w:val="110"/>
          <w:sz w:val="20"/>
          <w:szCs w:val="20"/>
        </w:rPr>
        <w:t xml:space="preserve"> </w:t>
      </w:r>
      <w:r w:rsidRPr="004E6192">
        <w:rPr>
          <w:rFonts w:ascii="Times New Roman" w:hAnsi="Times New Roman" w:cs="Times New Roman"/>
          <w:color w:val="000000" w:themeColor="text1"/>
          <w:w w:val="110"/>
          <w:sz w:val="20"/>
          <w:szCs w:val="20"/>
        </w:rPr>
        <w:t>refrain</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from entering</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into</w:t>
      </w:r>
      <w:r w:rsidRPr="004E6192">
        <w:rPr>
          <w:rFonts w:ascii="Times New Roman" w:hAnsi="Times New Roman" w:cs="Times New Roman"/>
          <w:color w:val="000000" w:themeColor="text1"/>
          <w:spacing w:val="-8"/>
          <w:w w:val="110"/>
          <w:sz w:val="20"/>
          <w:szCs w:val="20"/>
        </w:rPr>
        <w:t xml:space="preserve"> </w:t>
      </w:r>
      <w:r w:rsidRPr="004E6192">
        <w:rPr>
          <w:rFonts w:ascii="Times New Roman" w:hAnsi="Times New Roman" w:cs="Times New Roman"/>
          <w:color w:val="000000" w:themeColor="text1"/>
          <w:w w:val="110"/>
          <w:sz w:val="20"/>
          <w:szCs w:val="20"/>
        </w:rPr>
        <w:t>any</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contract</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 xml:space="preserve">or contract modification subject to Executive Order 11246 of September 24, 1965, with a contractor debarred from, or who has not demonstrated eligibility for, </w:t>
      </w:r>
      <w:r w:rsidRPr="004E6192">
        <w:rPr>
          <w:rFonts w:ascii="Times New Roman" w:hAnsi="Times New Roman" w:cs="Times New Roman"/>
          <w:color w:val="000000" w:themeColor="text1"/>
          <w:w w:val="105"/>
          <w:sz w:val="20"/>
          <w:szCs w:val="20"/>
        </w:rPr>
        <w:t xml:space="preserve">Government contracts and federally assisted construction contracts pursuant to the </w:t>
      </w:r>
      <w:r w:rsidRPr="004E6192">
        <w:rPr>
          <w:rFonts w:ascii="Times New Roman" w:hAnsi="Times New Roman" w:cs="Times New Roman"/>
          <w:color w:val="000000" w:themeColor="text1"/>
          <w:w w:val="110"/>
          <w:sz w:val="20"/>
          <w:szCs w:val="20"/>
        </w:rPr>
        <w:t>Executive Order and will carry out such sanctions and penalties for violation of the equal opportunity clause as may be imposed upon contractors and subcontractors by</w:t>
      </w:r>
      <w:r w:rsidRPr="004E6192">
        <w:rPr>
          <w:rFonts w:ascii="Times New Roman" w:hAnsi="Times New Roman" w:cs="Times New Roman"/>
          <w:color w:val="000000" w:themeColor="text1"/>
          <w:spacing w:val="-3"/>
          <w:w w:val="110"/>
          <w:sz w:val="20"/>
          <w:szCs w:val="20"/>
        </w:rPr>
        <w:t xml:space="preserve"> </w:t>
      </w:r>
      <w:r w:rsidRPr="004E6192">
        <w:rPr>
          <w:rFonts w:ascii="Times New Roman" w:hAnsi="Times New Roman" w:cs="Times New Roman"/>
          <w:color w:val="000000" w:themeColor="text1"/>
          <w:w w:val="110"/>
          <w:sz w:val="20"/>
          <w:szCs w:val="20"/>
        </w:rPr>
        <w:t>the</w:t>
      </w:r>
      <w:r w:rsidRPr="004E6192">
        <w:rPr>
          <w:rFonts w:ascii="Times New Roman" w:hAnsi="Times New Roman" w:cs="Times New Roman"/>
          <w:color w:val="000000" w:themeColor="text1"/>
          <w:spacing w:val="-8"/>
          <w:w w:val="110"/>
          <w:sz w:val="20"/>
          <w:szCs w:val="20"/>
        </w:rPr>
        <w:t xml:space="preserve"> </w:t>
      </w:r>
      <w:r w:rsidRPr="004E6192">
        <w:rPr>
          <w:rFonts w:ascii="Times New Roman" w:hAnsi="Times New Roman" w:cs="Times New Roman"/>
          <w:color w:val="000000" w:themeColor="text1"/>
          <w:w w:val="110"/>
          <w:sz w:val="20"/>
          <w:szCs w:val="20"/>
        </w:rPr>
        <w:t>administering</w:t>
      </w:r>
      <w:r w:rsidRPr="004E6192">
        <w:rPr>
          <w:rFonts w:ascii="Times New Roman" w:hAnsi="Times New Roman" w:cs="Times New Roman"/>
          <w:color w:val="000000" w:themeColor="text1"/>
          <w:spacing w:val="-3"/>
          <w:w w:val="110"/>
          <w:sz w:val="20"/>
          <w:szCs w:val="20"/>
        </w:rPr>
        <w:t xml:space="preserve"> </w:t>
      </w:r>
      <w:r w:rsidRPr="004E6192">
        <w:rPr>
          <w:rFonts w:ascii="Times New Roman" w:hAnsi="Times New Roman" w:cs="Times New Roman"/>
          <w:color w:val="000000" w:themeColor="text1"/>
          <w:w w:val="110"/>
          <w:sz w:val="20"/>
          <w:szCs w:val="20"/>
        </w:rPr>
        <w:t>agency</w:t>
      </w:r>
      <w:r w:rsidRPr="004E6192">
        <w:rPr>
          <w:rFonts w:ascii="Times New Roman" w:hAnsi="Times New Roman" w:cs="Times New Roman"/>
          <w:color w:val="000000" w:themeColor="text1"/>
          <w:spacing w:val="-1"/>
          <w:w w:val="110"/>
          <w:sz w:val="20"/>
          <w:szCs w:val="20"/>
        </w:rPr>
        <w:t xml:space="preserve"> </w:t>
      </w:r>
      <w:r w:rsidRPr="004E6192">
        <w:rPr>
          <w:rFonts w:ascii="Times New Roman" w:hAnsi="Times New Roman" w:cs="Times New Roman"/>
          <w:color w:val="000000" w:themeColor="text1"/>
          <w:w w:val="110"/>
          <w:sz w:val="20"/>
          <w:szCs w:val="20"/>
        </w:rPr>
        <w:t>or</w:t>
      </w:r>
      <w:r w:rsidRPr="004E6192">
        <w:rPr>
          <w:rFonts w:ascii="Times New Roman" w:hAnsi="Times New Roman" w:cs="Times New Roman"/>
          <w:color w:val="000000" w:themeColor="text1"/>
          <w:spacing w:val="-2"/>
          <w:w w:val="110"/>
          <w:sz w:val="20"/>
          <w:szCs w:val="20"/>
        </w:rPr>
        <w:t xml:space="preserve"> </w:t>
      </w:r>
      <w:r w:rsidRPr="004E6192">
        <w:rPr>
          <w:rFonts w:ascii="Times New Roman" w:hAnsi="Times New Roman" w:cs="Times New Roman"/>
          <w:color w:val="000000" w:themeColor="text1"/>
          <w:w w:val="110"/>
          <w:sz w:val="20"/>
          <w:szCs w:val="20"/>
        </w:rPr>
        <w:t>the</w:t>
      </w:r>
      <w:r w:rsidRPr="004E6192">
        <w:rPr>
          <w:rFonts w:ascii="Times New Roman" w:hAnsi="Times New Roman" w:cs="Times New Roman"/>
          <w:color w:val="000000" w:themeColor="text1"/>
          <w:spacing w:val="-8"/>
          <w:w w:val="110"/>
          <w:sz w:val="20"/>
          <w:szCs w:val="20"/>
        </w:rPr>
        <w:t xml:space="preserve"> </w:t>
      </w:r>
      <w:r w:rsidRPr="004E6192">
        <w:rPr>
          <w:rFonts w:ascii="Times New Roman" w:hAnsi="Times New Roman" w:cs="Times New Roman"/>
          <w:color w:val="000000" w:themeColor="text1"/>
          <w:w w:val="110"/>
          <w:sz w:val="20"/>
          <w:szCs w:val="20"/>
        </w:rPr>
        <w:t>Secretary</w:t>
      </w:r>
      <w:r w:rsidRPr="004E6192">
        <w:rPr>
          <w:rFonts w:ascii="Times New Roman" w:hAnsi="Times New Roman" w:cs="Times New Roman"/>
          <w:color w:val="000000" w:themeColor="text1"/>
          <w:spacing w:val="-3"/>
          <w:w w:val="110"/>
          <w:sz w:val="20"/>
          <w:szCs w:val="20"/>
        </w:rPr>
        <w:t xml:space="preserve"> </w:t>
      </w:r>
      <w:r w:rsidRPr="004E6192">
        <w:rPr>
          <w:rFonts w:ascii="Times New Roman" w:hAnsi="Times New Roman" w:cs="Times New Roman"/>
          <w:color w:val="000000" w:themeColor="text1"/>
          <w:w w:val="110"/>
          <w:sz w:val="20"/>
          <w:szCs w:val="20"/>
        </w:rPr>
        <w:t>of</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Labor</w:t>
      </w:r>
      <w:r w:rsidRPr="004E6192">
        <w:rPr>
          <w:rFonts w:ascii="Times New Roman" w:hAnsi="Times New Roman" w:cs="Times New Roman"/>
          <w:color w:val="000000" w:themeColor="text1"/>
          <w:spacing w:val="-2"/>
          <w:w w:val="110"/>
          <w:sz w:val="20"/>
          <w:szCs w:val="20"/>
        </w:rPr>
        <w:t xml:space="preserve"> </w:t>
      </w:r>
      <w:r w:rsidRPr="004E6192">
        <w:rPr>
          <w:rFonts w:ascii="Times New Roman" w:hAnsi="Times New Roman" w:cs="Times New Roman"/>
          <w:color w:val="000000" w:themeColor="text1"/>
          <w:w w:val="110"/>
          <w:sz w:val="20"/>
          <w:szCs w:val="20"/>
        </w:rPr>
        <w:t>pursuant to Part</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II,</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Subpart</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D</w:t>
      </w:r>
      <w:r w:rsidRPr="004E6192">
        <w:rPr>
          <w:rFonts w:ascii="Times New Roman" w:hAnsi="Times New Roman" w:cs="Times New Roman"/>
          <w:color w:val="000000" w:themeColor="text1"/>
          <w:spacing w:val="-11"/>
          <w:w w:val="110"/>
          <w:sz w:val="20"/>
          <w:szCs w:val="20"/>
        </w:rPr>
        <w:t xml:space="preserve"> </w:t>
      </w:r>
      <w:r w:rsidRPr="004E6192">
        <w:rPr>
          <w:rFonts w:ascii="Times New Roman" w:hAnsi="Times New Roman" w:cs="Times New Roman"/>
          <w:color w:val="000000" w:themeColor="text1"/>
          <w:w w:val="110"/>
          <w:sz w:val="20"/>
          <w:szCs w:val="20"/>
        </w:rPr>
        <w:t>of</w:t>
      </w:r>
      <w:r w:rsidRPr="004E6192">
        <w:rPr>
          <w:rFonts w:ascii="Times New Roman" w:hAnsi="Times New Roman" w:cs="Times New Roman"/>
          <w:color w:val="000000" w:themeColor="text1"/>
          <w:spacing w:val="-11"/>
          <w:w w:val="110"/>
          <w:sz w:val="20"/>
          <w:szCs w:val="20"/>
        </w:rPr>
        <w:t xml:space="preserve"> </w:t>
      </w:r>
      <w:r w:rsidRPr="004E6192">
        <w:rPr>
          <w:rFonts w:ascii="Times New Roman" w:hAnsi="Times New Roman" w:cs="Times New Roman"/>
          <w:color w:val="000000" w:themeColor="text1"/>
          <w:w w:val="110"/>
          <w:sz w:val="20"/>
          <w:szCs w:val="20"/>
        </w:rPr>
        <w:t>the</w:t>
      </w:r>
      <w:r w:rsidRPr="004E6192">
        <w:rPr>
          <w:rFonts w:ascii="Times New Roman" w:hAnsi="Times New Roman" w:cs="Times New Roman"/>
          <w:color w:val="000000" w:themeColor="text1"/>
          <w:spacing w:val="-12"/>
          <w:w w:val="110"/>
          <w:sz w:val="20"/>
          <w:szCs w:val="20"/>
        </w:rPr>
        <w:t xml:space="preserve"> </w:t>
      </w:r>
      <w:r w:rsidRPr="004E6192">
        <w:rPr>
          <w:rFonts w:ascii="Times New Roman" w:hAnsi="Times New Roman" w:cs="Times New Roman"/>
          <w:color w:val="000000" w:themeColor="text1"/>
          <w:w w:val="110"/>
          <w:sz w:val="20"/>
          <w:szCs w:val="20"/>
        </w:rPr>
        <w:t>Executive</w:t>
      </w:r>
      <w:r w:rsidRPr="004E6192">
        <w:rPr>
          <w:rFonts w:ascii="Times New Roman" w:hAnsi="Times New Roman" w:cs="Times New Roman"/>
          <w:color w:val="000000" w:themeColor="text1"/>
          <w:spacing w:val="-9"/>
          <w:w w:val="110"/>
          <w:sz w:val="20"/>
          <w:szCs w:val="20"/>
        </w:rPr>
        <w:t xml:space="preserve"> </w:t>
      </w:r>
      <w:r w:rsidRPr="004E6192">
        <w:rPr>
          <w:rFonts w:ascii="Times New Roman" w:hAnsi="Times New Roman" w:cs="Times New Roman"/>
          <w:color w:val="000000" w:themeColor="text1"/>
          <w:w w:val="110"/>
          <w:sz w:val="20"/>
          <w:szCs w:val="20"/>
        </w:rPr>
        <w:t>Order. In</w:t>
      </w:r>
      <w:r w:rsidRPr="004E6192">
        <w:rPr>
          <w:rFonts w:ascii="Times New Roman" w:hAnsi="Times New Roman" w:cs="Times New Roman"/>
          <w:color w:val="000000" w:themeColor="text1"/>
          <w:spacing w:val="-7"/>
          <w:w w:val="110"/>
          <w:sz w:val="20"/>
          <w:szCs w:val="20"/>
        </w:rPr>
        <w:t xml:space="preserve"> </w:t>
      </w:r>
      <w:r w:rsidRPr="004E6192">
        <w:rPr>
          <w:rFonts w:ascii="Times New Roman" w:hAnsi="Times New Roman" w:cs="Times New Roman"/>
          <w:color w:val="000000" w:themeColor="text1"/>
          <w:w w:val="110"/>
          <w:sz w:val="20"/>
          <w:szCs w:val="20"/>
        </w:rPr>
        <w:t>addition,</w:t>
      </w:r>
      <w:r w:rsidRPr="004E6192">
        <w:rPr>
          <w:rFonts w:ascii="Times New Roman" w:hAnsi="Times New Roman" w:cs="Times New Roman"/>
          <w:color w:val="000000" w:themeColor="text1"/>
          <w:spacing w:val="-8"/>
          <w:w w:val="110"/>
          <w:sz w:val="20"/>
          <w:szCs w:val="20"/>
        </w:rPr>
        <w:t xml:space="preserve"> </w:t>
      </w:r>
      <w:r w:rsidRPr="004E6192">
        <w:rPr>
          <w:rFonts w:ascii="Times New Roman" w:hAnsi="Times New Roman" w:cs="Times New Roman"/>
          <w:color w:val="000000" w:themeColor="text1"/>
          <w:w w:val="110"/>
          <w:sz w:val="20"/>
          <w:szCs w:val="20"/>
        </w:rPr>
        <w:t>the</w:t>
      </w:r>
      <w:r w:rsidRPr="004E6192">
        <w:rPr>
          <w:rFonts w:ascii="Times New Roman" w:hAnsi="Times New Roman" w:cs="Times New Roman"/>
          <w:color w:val="000000" w:themeColor="text1"/>
          <w:spacing w:val="-12"/>
          <w:w w:val="110"/>
          <w:sz w:val="20"/>
          <w:szCs w:val="20"/>
        </w:rPr>
        <w:t xml:space="preserve"> </w:t>
      </w:r>
      <w:r w:rsidRPr="004E6192">
        <w:rPr>
          <w:rFonts w:ascii="Times New Roman" w:hAnsi="Times New Roman" w:cs="Times New Roman"/>
          <w:color w:val="000000" w:themeColor="text1"/>
          <w:w w:val="110"/>
          <w:sz w:val="20"/>
          <w:szCs w:val="20"/>
        </w:rPr>
        <w:t>applicant</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agrees</w:t>
      </w:r>
      <w:r w:rsidRPr="004E6192">
        <w:rPr>
          <w:rFonts w:ascii="Times New Roman" w:hAnsi="Times New Roman" w:cs="Times New Roman"/>
          <w:color w:val="000000" w:themeColor="text1"/>
          <w:spacing w:val="-4"/>
          <w:w w:val="110"/>
          <w:sz w:val="20"/>
          <w:szCs w:val="20"/>
        </w:rPr>
        <w:t xml:space="preserve"> </w:t>
      </w:r>
      <w:r w:rsidRPr="004E6192">
        <w:rPr>
          <w:rFonts w:ascii="Times New Roman" w:hAnsi="Times New Roman" w:cs="Times New Roman"/>
          <w:color w:val="000000" w:themeColor="text1"/>
          <w:w w:val="110"/>
          <w:sz w:val="20"/>
          <w:szCs w:val="20"/>
        </w:rPr>
        <w:t>that</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if it fails or refuses to comply with these undertakings, the administering agency may take any or all of the following actions: Cancel, terminate, or suspend in whole or in part this grant (contract, loan, insurance, guarantee); refrain from extending any further assistance</w:t>
      </w:r>
      <w:r w:rsidRPr="004E6192">
        <w:rPr>
          <w:rFonts w:ascii="Times New Roman" w:hAnsi="Times New Roman" w:cs="Times New Roman"/>
          <w:color w:val="000000" w:themeColor="text1"/>
          <w:spacing w:val="-3"/>
          <w:w w:val="110"/>
          <w:sz w:val="20"/>
          <w:szCs w:val="20"/>
        </w:rPr>
        <w:t xml:space="preserve"> </w:t>
      </w:r>
      <w:r w:rsidRPr="004E6192">
        <w:rPr>
          <w:rFonts w:ascii="Times New Roman" w:hAnsi="Times New Roman" w:cs="Times New Roman"/>
          <w:color w:val="000000" w:themeColor="text1"/>
          <w:w w:val="110"/>
          <w:sz w:val="20"/>
          <w:szCs w:val="20"/>
        </w:rPr>
        <w:t>to the</w:t>
      </w:r>
      <w:r w:rsidRPr="004E6192">
        <w:rPr>
          <w:rFonts w:ascii="Times New Roman" w:hAnsi="Times New Roman" w:cs="Times New Roman"/>
          <w:color w:val="000000" w:themeColor="text1"/>
          <w:spacing w:val="-3"/>
          <w:w w:val="110"/>
          <w:sz w:val="20"/>
          <w:szCs w:val="20"/>
        </w:rPr>
        <w:t xml:space="preserve"> </w:t>
      </w:r>
      <w:r w:rsidRPr="004E6192">
        <w:rPr>
          <w:rFonts w:ascii="Times New Roman" w:hAnsi="Times New Roman" w:cs="Times New Roman"/>
          <w:color w:val="000000" w:themeColor="text1"/>
          <w:w w:val="110"/>
          <w:sz w:val="20"/>
          <w:szCs w:val="20"/>
        </w:rPr>
        <w:t>applicant under</w:t>
      </w:r>
      <w:r w:rsidRPr="004E6192">
        <w:rPr>
          <w:rFonts w:ascii="Times New Roman" w:hAnsi="Times New Roman" w:cs="Times New Roman"/>
          <w:color w:val="000000" w:themeColor="text1"/>
          <w:spacing w:val="-2"/>
          <w:w w:val="110"/>
          <w:sz w:val="20"/>
          <w:szCs w:val="20"/>
        </w:rPr>
        <w:t xml:space="preserve"> </w:t>
      </w:r>
      <w:r w:rsidRPr="004E6192">
        <w:rPr>
          <w:rFonts w:ascii="Times New Roman" w:hAnsi="Times New Roman" w:cs="Times New Roman"/>
          <w:color w:val="000000" w:themeColor="text1"/>
          <w:w w:val="110"/>
          <w:sz w:val="20"/>
          <w:szCs w:val="20"/>
        </w:rPr>
        <w:t>the</w:t>
      </w:r>
      <w:r w:rsidRPr="004E6192">
        <w:rPr>
          <w:rFonts w:ascii="Times New Roman" w:hAnsi="Times New Roman" w:cs="Times New Roman"/>
          <w:color w:val="000000" w:themeColor="text1"/>
          <w:spacing w:val="-3"/>
          <w:w w:val="110"/>
          <w:sz w:val="20"/>
          <w:szCs w:val="20"/>
        </w:rPr>
        <w:t xml:space="preserve"> </w:t>
      </w:r>
      <w:r w:rsidRPr="004E6192">
        <w:rPr>
          <w:rFonts w:ascii="Times New Roman" w:hAnsi="Times New Roman" w:cs="Times New Roman"/>
          <w:color w:val="000000" w:themeColor="text1"/>
          <w:w w:val="110"/>
          <w:sz w:val="20"/>
          <w:szCs w:val="20"/>
        </w:rPr>
        <w:t>program with respect to which the failure or refund occurred until satisfactory assurance of future compliance has been received from such applicant; and refer the case to the Department of Justice for appropriate legal proceedings.</w:t>
      </w:r>
    </w:p>
    <w:bookmarkEnd w:id="93"/>
    <w:p w14:paraId="0A136446" w14:textId="77777777" w:rsidR="00A55A9F" w:rsidRPr="004E6192" w:rsidRDefault="00A55A9F" w:rsidP="00A55A9F">
      <w:pPr>
        <w:pStyle w:val="BodyText"/>
        <w:spacing w:before="7"/>
        <w:rPr>
          <w:rFonts w:ascii="Times New Roman" w:hAnsi="Times New Roman" w:cs="Times New Roman"/>
          <w:color w:val="000000" w:themeColor="text1"/>
          <w:sz w:val="20"/>
          <w:szCs w:val="20"/>
        </w:rPr>
      </w:pPr>
    </w:p>
    <w:p w14:paraId="24FA9278" w14:textId="77777777" w:rsidR="00A55A9F" w:rsidRPr="004E6192" w:rsidRDefault="00A55A9F" w:rsidP="00A55A9F">
      <w:pPr>
        <w:pStyle w:val="BodyText"/>
        <w:spacing w:line="259" w:lineRule="auto"/>
        <w:ind w:left="1009" w:right="588" w:firstLine="8"/>
        <w:rPr>
          <w:rFonts w:ascii="Times New Roman" w:hAnsi="Times New Roman" w:cs="Times New Roman"/>
          <w:color w:val="000000" w:themeColor="text1"/>
          <w:sz w:val="20"/>
          <w:szCs w:val="20"/>
        </w:rPr>
      </w:pPr>
      <w:bookmarkStart w:id="94" w:name="_Hlk104939550"/>
      <w:r w:rsidRPr="004E6192">
        <w:rPr>
          <w:rFonts w:ascii="Times New Roman" w:hAnsi="Times New Roman" w:cs="Times New Roman"/>
          <w:b/>
          <w:color w:val="000000" w:themeColor="text1"/>
          <w:w w:val="110"/>
          <w:sz w:val="20"/>
          <w:szCs w:val="20"/>
        </w:rPr>
        <w:t xml:space="preserve">Contract Work Hours and Safety Standards Act </w:t>
      </w:r>
      <w:r w:rsidRPr="004E6192">
        <w:rPr>
          <w:rFonts w:ascii="Times New Roman" w:hAnsi="Times New Roman" w:cs="Times New Roman"/>
          <w:color w:val="000000" w:themeColor="text1"/>
          <w:w w:val="110"/>
          <w:sz w:val="20"/>
          <w:szCs w:val="20"/>
        </w:rPr>
        <w:t>(40 U.S.C. 3701- 3708). Where applicable, all contracts awarded by the non-Federal entity in excess of $100,000 that involve the employment of mechanics or laborers must include a provision for compliance with 40 U.S.C.3702 and 3704, as supplemented by Department of Labor regulations (29</w:t>
      </w:r>
      <w:r w:rsidRPr="004E6192">
        <w:rPr>
          <w:rFonts w:ascii="Times New Roman" w:hAnsi="Times New Roman" w:cs="Times New Roman"/>
          <w:color w:val="000000" w:themeColor="text1"/>
          <w:spacing w:val="40"/>
          <w:w w:val="110"/>
          <w:sz w:val="20"/>
          <w:szCs w:val="20"/>
        </w:rPr>
        <w:t xml:space="preserve"> </w:t>
      </w:r>
      <w:r w:rsidRPr="004E6192">
        <w:rPr>
          <w:rFonts w:ascii="Times New Roman" w:hAnsi="Times New Roman" w:cs="Times New Roman"/>
          <w:color w:val="000000" w:themeColor="text1"/>
          <w:w w:val="110"/>
          <w:sz w:val="20"/>
          <w:szCs w:val="20"/>
        </w:rPr>
        <w:t>CFR</w:t>
      </w:r>
      <w:r w:rsidRPr="004E6192">
        <w:rPr>
          <w:rFonts w:ascii="Times New Roman" w:hAnsi="Times New Roman" w:cs="Times New Roman"/>
          <w:color w:val="000000" w:themeColor="text1"/>
          <w:spacing w:val="40"/>
          <w:w w:val="110"/>
          <w:sz w:val="20"/>
          <w:szCs w:val="20"/>
        </w:rPr>
        <w:t xml:space="preserve"> </w:t>
      </w:r>
      <w:r w:rsidRPr="004E6192">
        <w:rPr>
          <w:rFonts w:ascii="Times New Roman" w:hAnsi="Times New Roman" w:cs="Times New Roman"/>
          <w:color w:val="000000" w:themeColor="text1"/>
          <w:w w:val="110"/>
          <w:sz w:val="20"/>
          <w:szCs w:val="20"/>
        </w:rPr>
        <w:t>Part</w:t>
      </w:r>
      <w:r w:rsidRPr="004E6192">
        <w:rPr>
          <w:rFonts w:ascii="Times New Roman" w:hAnsi="Times New Roman" w:cs="Times New Roman"/>
          <w:color w:val="000000" w:themeColor="text1"/>
          <w:spacing w:val="40"/>
          <w:w w:val="110"/>
          <w:sz w:val="20"/>
          <w:szCs w:val="20"/>
        </w:rPr>
        <w:t xml:space="preserve"> </w:t>
      </w:r>
      <w:r w:rsidRPr="004E6192">
        <w:rPr>
          <w:rFonts w:ascii="Times New Roman" w:hAnsi="Times New Roman" w:cs="Times New Roman"/>
          <w:color w:val="000000" w:themeColor="text1"/>
          <w:w w:val="110"/>
          <w:sz w:val="20"/>
          <w:szCs w:val="20"/>
        </w:rPr>
        <w:t xml:space="preserve">5). Under 40 U.S.C. 3702 of the Act, each contractor must be required to compute the wages of every mechanic and laborer on the basis of a </w:t>
      </w:r>
      <w:r w:rsidRPr="004E6192">
        <w:rPr>
          <w:rFonts w:ascii="Times New Roman" w:hAnsi="Times New Roman" w:cs="Times New Roman"/>
          <w:color w:val="000000" w:themeColor="text1"/>
          <w:w w:val="110"/>
          <w:sz w:val="20"/>
          <w:szCs w:val="20"/>
        </w:rPr>
        <w:lastRenderedPageBreak/>
        <w:t>standard work week of 40 hours. Work in excess of the standard work week is permissible provided that the worker is compensated at a rate of not less than one and a</w:t>
      </w:r>
      <w:r w:rsidRPr="004E6192">
        <w:rPr>
          <w:rFonts w:ascii="Times New Roman" w:hAnsi="Times New Roman" w:cs="Times New Roman"/>
          <w:color w:val="000000" w:themeColor="text1"/>
          <w:spacing w:val="-10"/>
          <w:w w:val="110"/>
          <w:sz w:val="20"/>
          <w:szCs w:val="20"/>
        </w:rPr>
        <w:t xml:space="preserve"> </w:t>
      </w:r>
      <w:r w:rsidRPr="004E6192">
        <w:rPr>
          <w:rFonts w:ascii="Times New Roman" w:hAnsi="Times New Roman" w:cs="Times New Roman"/>
          <w:color w:val="000000" w:themeColor="text1"/>
          <w:w w:val="110"/>
          <w:sz w:val="20"/>
          <w:szCs w:val="20"/>
        </w:rPr>
        <w:t>half</w:t>
      </w:r>
      <w:r w:rsidRPr="004E6192">
        <w:rPr>
          <w:rFonts w:ascii="Times New Roman" w:hAnsi="Times New Roman" w:cs="Times New Roman"/>
          <w:color w:val="000000" w:themeColor="text1"/>
          <w:spacing w:val="-9"/>
          <w:w w:val="110"/>
          <w:sz w:val="20"/>
          <w:szCs w:val="20"/>
        </w:rPr>
        <w:t xml:space="preserve"> </w:t>
      </w:r>
      <w:r w:rsidRPr="004E6192">
        <w:rPr>
          <w:rFonts w:ascii="Times New Roman" w:hAnsi="Times New Roman" w:cs="Times New Roman"/>
          <w:color w:val="000000" w:themeColor="text1"/>
          <w:w w:val="110"/>
          <w:sz w:val="20"/>
          <w:szCs w:val="20"/>
        </w:rPr>
        <w:t>times</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the</w:t>
      </w:r>
      <w:r w:rsidRPr="004E6192">
        <w:rPr>
          <w:rFonts w:ascii="Times New Roman" w:hAnsi="Times New Roman" w:cs="Times New Roman"/>
          <w:color w:val="000000" w:themeColor="text1"/>
          <w:spacing w:val="-10"/>
          <w:w w:val="110"/>
          <w:sz w:val="20"/>
          <w:szCs w:val="20"/>
        </w:rPr>
        <w:t xml:space="preserve"> </w:t>
      </w:r>
      <w:r w:rsidRPr="004E6192">
        <w:rPr>
          <w:rFonts w:ascii="Times New Roman" w:hAnsi="Times New Roman" w:cs="Times New Roman"/>
          <w:color w:val="000000" w:themeColor="text1"/>
          <w:w w:val="110"/>
          <w:sz w:val="20"/>
          <w:szCs w:val="20"/>
        </w:rPr>
        <w:t>basic</w:t>
      </w:r>
      <w:r w:rsidRPr="004E6192">
        <w:rPr>
          <w:rFonts w:ascii="Times New Roman" w:hAnsi="Times New Roman" w:cs="Times New Roman"/>
          <w:color w:val="000000" w:themeColor="text1"/>
          <w:spacing w:val="-9"/>
          <w:w w:val="110"/>
          <w:sz w:val="20"/>
          <w:szCs w:val="20"/>
        </w:rPr>
        <w:t xml:space="preserve"> </w:t>
      </w:r>
      <w:r w:rsidRPr="004E6192">
        <w:rPr>
          <w:rFonts w:ascii="Times New Roman" w:hAnsi="Times New Roman" w:cs="Times New Roman"/>
          <w:color w:val="000000" w:themeColor="text1"/>
          <w:w w:val="110"/>
          <w:sz w:val="20"/>
          <w:szCs w:val="20"/>
        </w:rPr>
        <w:t>rate</w:t>
      </w:r>
      <w:r w:rsidRPr="004E6192">
        <w:rPr>
          <w:rFonts w:ascii="Times New Roman" w:hAnsi="Times New Roman" w:cs="Times New Roman"/>
          <w:color w:val="000000" w:themeColor="text1"/>
          <w:spacing w:val="-10"/>
          <w:w w:val="110"/>
          <w:sz w:val="20"/>
          <w:szCs w:val="20"/>
        </w:rPr>
        <w:t xml:space="preserve"> </w:t>
      </w:r>
      <w:r w:rsidRPr="004E6192">
        <w:rPr>
          <w:rFonts w:ascii="Times New Roman" w:hAnsi="Times New Roman" w:cs="Times New Roman"/>
          <w:color w:val="000000" w:themeColor="text1"/>
          <w:w w:val="110"/>
          <w:sz w:val="20"/>
          <w:szCs w:val="20"/>
        </w:rPr>
        <w:t>of</w:t>
      </w:r>
      <w:r w:rsidRPr="004E6192">
        <w:rPr>
          <w:rFonts w:ascii="Times New Roman" w:hAnsi="Times New Roman" w:cs="Times New Roman"/>
          <w:color w:val="000000" w:themeColor="text1"/>
          <w:spacing w:val="-7"/>
          <w:w w:val="110"/>
          <w:sz w:val="20"/>
          <w:szCs w:val="20"/>
        </w:rPr>
        <w:t xml:space="preserve"> </w:t>
      </w:r>
      <w:r w:rsidRPr="004E6192">
        <w:rPr>
          <w:rFonts w:ascii="Times New Roman" w:hAnsi="Times New Roman" w:cs="Times New Roman"/>
          <w:color w:val="000000" w:themeColor="text1"/>
          <w:w w:val="110"/>
          <w:sz w:val="20"/>
          <w:szCs w:val="20"/>
        </w:rPr>
        <w:t>pay</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for</w:t>
      </w:r>
      <w:r w:rsidRPr="004E6192">
        <w:rPr>
          <w:rFonts w:ascii="Times New Roman" w:hAnsi="Times New Roman" w:cs="Times New Roman"/>
          <w:color w:val="000000" w:themeColor="text1"/>
          <w:spacing w:val="-4"/>
          <w:w w:val="110"/>
          <w:sz w:val="20"/>
          <w:szCs w:val="20"/>
        </w:rPr>
        <w:t xml:space="preserve"> </w:t>
      </w:r>
      <w:r w:rsidRPr="004E6192">
        <w:rPr>
          <w:rFonts w:ascii="Times New Roman" w:hAnsi="Times New Roman" w:cs="Times New Roman"/>
          <w:color w:val="000000" w:themeColor="text1"/>
          <w:w w:val="110"/>
          <w:sz w:val="20"/>
          <w:szCs w:val="20"/>
        </w:rPr>
        <w:t>all</w:t>
      </w:r>
      <w:r w:rsidRPr="004E6192">
        <w:rPr>
          <w:rFonts w:ascii="Times New Roman" w:hAnsi="Times New Roman" w:cs="Times New Roman"/>
          <w:color w:val="000000" w:themeColor="text1"/>
          <w:spacing w:val="-2"/>
          <w:w w:val="110"/>
          <w:sz w:val="20"/>
          <w:szCs w:val="20"/>
        </w:rPr>
        <w:t xml:space="preserve"> </w:t>
      </w:r>
      <w:r w:rsidRPr="004E6192">
        <w:rPr>
          <w:rFonts w:ascii="Times New Roman" w:hAnsi="Times New Roman" w:cs="Times New Roman"/>
          <w:color w:val="000000" w:themeColor="text1"/>
          <w:w w:val="110"/>
          <w:sz w:val="20"/>
          <w:szCs w:val="20"/>
        </w:rPr>
        <w:t>hours</w:t>
      </w:r>
      <w:r w:rsidRPr="004E6192">
        <w:rPr>
          <w:rFonts w:ascii="Times New Roman" w:hAnsi="Times New Roman" w:cs="Times New Roman"/>
          <w:color w:val="000000" w:themeColor="text1"/>
          <w:spacing w:val="-7"/>
          <w:w w:val="110"/>
          <w:sz w:val="20"/>
          <w:szCs w:val="20"/>
        </w:rPr>
        <w:t xml:space="preserve"> </w:t>
      </w:r>
      <w:r w:rsidRPr="004E6192">
        <w:rPr>
          <w:rFonts w:ascii="Times New Roman" w:hAnsi="Times New Roman" w:cs="Times New Roman"/>
          <w:color w:val="000000" w:themeColor="text1"/>
          <w:w w:val="110"/>
          <w:sz w:val="20"/>
          <w:szCs w:val="20"/>
        </w:rPr>
        <w:t>worked</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in</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excess</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of</w:t>
      </w:r>
      <w:r w:rsidRPr="004E6192">
        <w:rPr>
          <w:rFonts w:ascii="Times New Roman" w:hAnsi="Times New Roman" w:cs="Times New Roman"/>
          <w:color w:val="000000" w:themeColor="text1"/>
          <w:spacing w:val="-7"/>
          <w:w w:val="110"/>
          <w:sz w:val="20"/>
          <w:szCs w:val="20"/>
        </w:rPr>
        <w:t xml:space="preserve"> </w:t>
      </w:r>
      <w:r w:rsidRPr="004E6192">
        <w:rPr>
          <w:rFonts w:ascii="Times New Roman" w:hAnsi="Times New Roman" w:cs="Times New Roman"/>
          <w:color w:val="000000" w:themeColor="text1"/>
          <w:w w:val="110"/>
          <w:sz w:val="20"/>
          <w:szCs w:val="20"/>
        </w:rPr>
        <w:t>40</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hours</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in</w:t>
      </w:r>
      <w:r w:rsidRPr="004E6192">
        <w:rPr>
          <w:rFonts w:ascii="Times New Roman" w:hAnsi="Times New Roman" w:cs="Times New Roman"/>
          <w:color w:val="000000" w:themeColor="text1"/>
          <w:spacing w:val="-8"/>
          <w:w w:val="110"/>
          <w:sz w:val="20"/>
          <w:szCs w:val="20"/>
        </w:rPr>
        <w:t xml:space="preserve"> </w:t>
      </w:r>
      <w:r w:rsidRPr="004E6192">
        <w:rPr>
          <w:rFonts w:ascii="Times New Roman" w:hAnsi="Times New Roman" w:cs="Times New Roman"/>
          <w:color w:val="000000" w:themeColor="text1"/>
          <w:w w:val="110"/>
          <w:sz w:val="20"/>
          <w:szCs w:val="20"/>
        </w:rPr>
        <w:t>the</w:t>
      </w:r>
      <w:r w:rsidRPr="004E6192">
        <w:rPr>
          <w:rFonts w:ascii="Times New Roman" w:hAnsi="Times New Roman" w:cs="Times New Roman"/>
          <w:color w:val="000000" w:themeColor="text1"/>
          <w:spacing w:val="-7"/>
          <w:w w:val="110"/>
          <w:sz w:val="20"/>
          <w:szCs w:val="20"/>
        </w:rPr>
        <w:t xml:space="preserve"> </w:t>
      </w:r>
      <w:r w:rsidRPr="004E6192">
        <w:rPr>
          <w:rFonts w:ascii="Times New Roman" w:hAnsi="Times New Roman" w:cs="Times New Roman"/>
          <w:color w:val="000000" w:themeColor="text1"/>
          <w:w w:val="110"/>
          <w:sz w:val="20"/>
          <w:szCs w:val="20"/>
        </w:rPr>
        <w:t>work week. The requirements of 40 U.S.C. 3704 are applicable to construction work and provide</w:t>
      </w:r>
      <w:r w:rsidRPr="004E6192">
        <w:rPr>
          <w:rFonts w:ascii="Times New Roman" w:hAnsi="Times New Roman" w:cs="Times New Roman"/>
          <w:color w:val="000000" w:themeColor="text1"/>
          <w:spacing w:val="-11"/>
          <w:w w:val="110"/>
          <w:sz w:val="20"/>
          <w:szCs w:val="20"/>
        </w:rPr>
        <w:t xml:space="preserve"> </w:t>
      </w:r>
      <w:r w:rsidRPr="004E6192">
        <w:rPr>
          <w:rFonts w:ascii="Times New Roman" w:hAnsi="Times New Roman" w:cs="Times New Roman"/>
          <w:color w:val="000000" w:themeColor="text1"/>
          <w:w w:val="110"/>
          <w:sz w:val="20"/>
          <w:szCs w:val="20"/>
        </w:rPr>
        <w:t>that</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no</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laborer</w:t>
      </w:r>
      <w:r w:rsidRPr="004E6192">
        <w:rPr>
          <w:rFonts w:ascii="Times New Roman" w:hAnsi="Times New Roman" w:cs="Times New Roman"/>
          <w:color w:val="000000" w:themeColor="text1"/>
          <w:spacing w:val="-3"/>
          <w:w w:val="110"/>
          <w:sz w:val="20"/>
          <w:szCs w:val="20"/>
        </w:rPr>
        <w:t xml:space="preserve"> </w:t>
      </w:r>
      <w:r w:rsidRPr="004E6192">
        <w:rPr>
          <w:rFonts w:ascii="Times New Roman" w:hAnsi="Times New Roman" w:cs="Times New Roman"/>
          <w:color w:val="000000" w:themeColor="text1"/>
          <w:w w:val="110"/>
          <w:sz w:val="20"/>
          <w:szCs w:val="20"/>
        </w:rPr>
        <w:t>or</w:t>
      </w:r>
      <w:r w:rsidRPr="004E6192">
        <w:rPr>
          <w:rFonts w:ascii="Times New Roman" w:hAnsi="Times New Roman" w:cs="Times New Roman"/>
          <w:color w:val="000000" w:themeColor="text1"/>
          <w:spacing w:val="-8"/>
          <w:w w:val="110"/>
          <w:sz w:val="20"/>
          <w:szCs w:val="20"/>
        </w:rPr>
        <w:t xml:space="preserve"> </w:t>
      </w:r>
      <w:r w:rsidRPr="004E6192">
        <w:rPr>
          <w:rFonts w:ascii="Times New Roman" w:hAnsi="Times New Roman" w:cs="Times New Roman"/>
          <w:color w:val="000000" w:themeColor="text1"/>
          <w:w w:val="110"/>
          <w:sz w:val="20"/>
          <w:szCs w:val="20"/>
        </w:rPr>
        <w:t>mechanic</w:t>
      </w:r>
      <w:r w:rsidRPr="004E6192">
        <w:rPr>
          <w:rFonts w:ascii="Times New Roman" w:hAnsi="Times New Roman" w:cs="Times New Roman"/>
          <w:color w:val="000000" w:themeColor="text1"/>
          <w:spacing w:val="-11"/>
          <w:w w:val="110"/>
          <w:sz w:val="20"/>
          <w:szCs w:val="20"/>
        </w:rPr>
        <w:t xml:space="preserve"> </w:t>
      </w:r>
      <w:r w:rsidRPr="004E6192">
        <w:rPr>
          <w:rFonts w:ascii="Times New Roman" w:hAnsi="Times New Roman" w:cs="Times New Roman"/>
          <w:color w:val="000000" w:themeColor="text1"/>
          <w:w w:val="110"/>
          <w:sz w:val="20"/>
          <w:szCs w:val="20"/>
        </w:rPr>
        <w:t>must</w:t>
      </w:r>
      <w:r w:rsidRPr="004E6192">
        <w:rPr>
          <w:rFonts w:ascii="Times New Roman" w:hAnsi="Times New Roman" w:cs="Times New Roman"/>
          <w:color w:val="000000" w:themeColor="text1"/>
          <w:spacing w:val="-3"/>
          <w:w w:val="110"/>
          <w:sz w:val="20"/>
          <w:szCs w:val="20"/>
        </w:rPr>
        <w:t xml:space="preserve"> </w:t>
      </w:r>
      <w:r w:rsidRPr="004E6192">
        <w:rPr>
          <w:rFonts w:ascii="Times New Roman" w:hAnsi="Times New Roman" w:cs="Times New Roman"/>
          <w:color w:val="000000" w:themeColor="text1"/>
          <w:w w:val="110"/>
          <w:sz w:val="20"/>
          <w:szCs w:val="20"/>
        </w:rPr>
        <w:t>be</w:t>
      </w:r>
      <w:r w:rsidRPr="004E6192">
        <w:rPr>
          <w:rFonts w:ascii="Times New Roman" w:hAnsi="Times New Roman" w:cs="Times New Roman"/>
          <w:color w:val="000000" w:themeColor="text1"/>
          <w:spacing w:val="-11"/>
          <w:w w:val="110"/>
          <w:sz w:val="20"/>
          <w:szCs w:val="20"/>
        </w:rPr>
        <w:t xml:space="preserve"> </w:t>
      </w:r>
      <w:r w:rsidRPr="004E6192">
        <w:rPr>
          <w:rFonts w:ascii="Times New Roman" w:hAnsi="Times New Roman" w:cs="Times New Roman"/>
          <w:color w:val="000000" w:themeColor="text1"/>
          <w:w w:val="110"/>
          <w:sz w:val="20"/>
          <w:szCs w:val="20"/>
        </w:rPr>
        <w:t>required</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to</w:t>
      </w:r>
      <w:r w:rsidRPr="004E6192">
        <w:rPr>
          <w:rFonts w:ascii="Times New Roman" w:hAnsi="Times New Roman" w:cs="Times New Roman"/>
          <w:color w:val="000000" w:themeColor="text1"/>
          <w:spacing w:val="-1"/>
          <w:w w:val="110"/>
          <w:sz w:val="20"/>
          <w:szCs w:val="20"/>
        </w:rPr>
        <w:t xml:space="preserve"> </w:t>
      </w:r>
      <w:r w:rsidRPr="004E6192">
        <w:rPr>
          <w:rFonts w:ascii="Times New Roman" w:hAnsi="Times New Roman" w:cs="Times New Roman"/>
          <w:color w:val="000000" w:themeColor="text1"/>
          <w:w w:val="110"/>
          <w:sz w:val="20"/>
          <w:szCs w:val="20"/>
        </w:rPr>
        <w:t>work</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in</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surroundings</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or</w:t>
      </w:r>
      <w:r w:rsidRPr="004E6192">
        <w:rPr>
          <w:rFonts w:ascii="Times New Roman" w:hAnsi="Times New Roman" w:cs="Times New Roman"/>
          <w:color w:val="000000" w:themeColor="text1"/>
          <w:spacing w:val="-8"/>
          <w:w w:val="110"/>
          <w:sz w:val="20"/>
          <w:szCs w:val="20"/>
        </w:rPr>
        <w:t xml:space="preserve"> </w:t>
      </w:r>
      <w:r w:rsidRPr="004E6192">
        <w:rPr>
          <w:rFonts w:ascii="Times New Roman" w:hAnsi="Times New Roman" w:cs="Times New Roman"/>
          <w:color w:val="000000" w:themeColor="text1"/>
          <w:w w:val="110"/>
          <w:sz w:val="20"/>
          <w:szCs w:val="20"/>
        </w:rPr>
        <w:t xml:space="preserve">under </w:t>
      </w:r>
      <w:r w:rsidRPr="004E6192">
        <w:rPr>
          <w:rFonts w:ascii="Times New Roman" w:hAnsi="Times New Roman" w:cs="Times New Roman"/>
          <w:color w:val="000000" w:themeColor="text1"/>
          <w:w w:val="105"/>
          <w:sz w:val="20"/>
          <w:szCs w:val="20"/>
        </w:rPr>
        <w:t xml:space="preserve">working conditions which are unsanitary, hazardous or dangerous. These requirements do </w:t>
      </w:r>
      <w:r w:rsidRPr="004E6192">
        <w:rPr>
          <w:rFonts w:ascii="Times New Roman" w:hAnsi="Times New Roman" w:cs="Times New Roman"/>
          <w:color w:val="000000" w:themeColor="text1"/>
          <w:w w:val="110"/>
          <w:sz w:val="20"/>
          <w:szCs w:val="20"/>
        </w:rPr>
        <w:t>not apply to the purchases of supplies or materials or articles ordinarily available on the open market, or contracts for transportation or transmission of intelligence.</w:t>
      </w:r>
    </w:p>
    <w:bookmarkEnd w:id="94"/>
    <w:p w14:paraId="3BD1D28C" w14:textId="77777777" w:rsidR="00A55A9F" w:rsidRPr="004E6192" w:rsidRDefault="00A55A9F" w:rsidP="00A55A9F">
      <w:pPr>
        <w:pStyle w:val="BodyText"/>
        <w:spacing w:before="6"/>
        <w:rPr>
          <w:rFonts w:ascii="Times New Roman" w:hAnsi="Times New Roman" w:cs="Times New Roman"/>
          <w:color w:val="000000" w:themeColor="text1"/>
          <w:sz w:val="20"/>
          <w:szCs w:val="20"/>
        </w:rPr>
      </w:pPr>
    </w:p>
    <w:p w14:paraId="7B870D3D" w14:textId="77777777" w:rsidR="00A55A9F" w:rsidRPr="004E6192" w:rsidRDefault="00A55A9F" w:rsidP="00A55A9F">
      <w:pPr>
        <w:pStyle w:val="BodyText"/>
        <w:ind w:left="1017"/>
        <w:rPr>
          <w:rFonts w:ascii="Times New Roman" w:hAnsi="Times New Roman" w:cs="Times New Roman"/>
          <w:color w:val="000000" w:themeColor="text1"/>
          <w:sz w:val="20"/>
          <w:szCs w:val="20"/>
        </w:rPr>
      </w:pPr>
      <w:bookmarkStart w:id="95" w:name="_Hlk104939644"/>
      <w:r w:rsidRPr="004E6192">
        <w:rPr>
          <w:rFonts w:ascii="Times New Roman" w:hAnsi="Times New Roman" w:cs="Times New Roman"/>
          <w:color w:val="000000" w:themeColor="text1"/>
          <w:sz w:val="20"/>
          <w:szCs w:val="20"/>
        </w:rPr>
        <w:t>Contract</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z w:val="20"/>
          <w:szCs w:val="20"/>
        </w:rPr>
        <w:t>Work</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Hours</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z w:val="20"/>
          <w:szCs w:val="20"/>
        </w:rPr>
        <w:t>and</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Safety</w:t>
      </w:r>
      <w:r w:rsidRPr="004E6192">
        <w:rPr>
          <w:rFonts w:ascii="Times New Roman" w:hAnsi="Times New Roman" w:cs="Times New Roman"/>
          <w:color w:val="000000" w:themeColor="text1"/>
          <w:spacing w:val="-5"/>
          <w:sz w:val="20"/>
          <w:szCs w:val="20"/>
        </w:rPr>
        <w:t xml:space="preserve"> </w:t>
      </w:r>
      <w:r w:rsidRPr="004E6192">
        <w:rPr>
          <w:rFonts w:ascii="Times New Roman" w:hAnsi="Times New Roman" w:cs="Times New Roman"/>
          <w:color w:val="000000" w:themeColor="text1"/>
          <w:sz w:val="20"/>
          <w:szCs w:val="20"/>
        </w:rPr>
        <w:t>Standards</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Act</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pacing w:val="-2"/>
          <w:sz w:val="20"/>
          <w:szCs w:val="20"/>
        </w:rPr>
        <w:t>Clause</w:t>
      </w:r>
    </w:p>
    <w:p w14:paraId="0713C8D6" w14:textId="77777777" w:rsidR="00A55A9F" w:rsidRPr="004E6192" w:rsidRDefault="00A55A9F" w:rsidP="00A55A9F">
      <w:pPr>
        <w:pStyle w:val="BodyText"/>
        <w:spacing w:before="1"/>
        <w:rPr>
          <w:rFonts w:ascii="Times New Roman" w:hAnsi="Times New Roman" w:cs="Times New Roman"/>
          <w:color w:val="000000" w:themeColor="text1"/>
          <w:sz w:val="20"/>
          <w:szCs w:val="20"/>
        </w:rPr>
      </w:pPr>
    </w:p>
    <w:p w14:paraId="62E23FB9" w14:textId="428CEC3C" w:rsidR="00A55A9F" w:rsidRPr="004E6192" w:rsidRDefault="00A55A9F">
      <w:pPr>
        <w:pStyle w:val="ListParagraph"/>
        <w:widowControl w:val="0"/>
        <w:numPr>
          <w:ilvl w:val="0"/>
          <w:numId w:val="27"/>
        </w:numPr>
        <w:tabs>
          <w:tab w:val="left" w:pos="1414"/>
        </w:tabs>
        <w:autoSpaceDE w:val="0"/>
        <w:autoSpaceDN w:val="0"/>
        <w:ind w:right="587" w:hanging="5"/>
        <w:contextualSpacing w:val="0"/>
        <w:rPr>
          <w:rFonts w:ascii="Times New Roman" w:hAnsi="Times New Roman" w:cs="Times New Roman"/>
          <w:color w:val="000000" w:themeColor="text1"/>
          <w:sz w:val="20"/>
          <w:szCs w:val="20"/>
        </w:rPr>
      </w:pPr>
      <w:r w:rsidRPr="004E6192">
        <w:rPr>
          <w:rFonts w:ascii="Times New Roman" w:hAnsi="Times New Roman" w:cs="Times New Roman"/>
          <w:i/>
          <w:color w:val="000000" w:themeColor="text1"/>
          <w:sz w:val="20"/>
          <w:szCs w:val="20"/>
        </w:rPr>
        <w:t xml:space="preserve">Overtime requirements. </w:t>
      </w:r>
      <w:r w:rsidRPr="004E6192">
        <w:rPr>
          <w:rFonts w:ascii="Times New Roman" w:hAnsi="Times New Roman" w:cs="Times New Roman"/>
          <w:color w:val="000000" w:themeColor="text1"/>
          <w:sz w:val="20"/>
          <w:szCs w:val="20"/>
        </w:rPr>
        <w:t>No contractor or subcontractor contracting for any part of the</w:t>
      </w:r>
      <w:r w:rsidRPr="004E6192">
        <w:rPr>
          <w:rFonts w:ascii="Times New Roman" w:hAnsi="Times New Roman" w:cs="Times New Roman"/>
          <w:color w:val="000000" w:themeColor="text1"/>
          <w:spacing w:val="80"/>
          <w:sz w:val="20"/>
          <w:szCs w:val="20"/>
        </w:rPr>
        <w:t xml:space="preserve"> </w:t>
      </w:r>
      <w:r w:rsidRPr="004E6192">
        <w:rPr>
          <w:rFonts w:ascii="Times New Roman" w:hAnsi="Times New Roman" w:cs="Times New Roman"/>
          <w:color w:val="000000" w:themeColor="text1"/>
          <w:sz w:val="20"/>
          <w:szCs w:val="20"/>
        </w:rPr>
        <w:t>contract work which may require or involve the employment of laborers or mechanics shall require or permit any such laborer or mechanic in any workweek in which</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he or she is employed</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on</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such</w:t>
      </w:r>
      <w:r w:rsidRPr="004E6192">
        <w:rPr>
          <w:rFonts w:ascii="Times New Roman" w:hAnsi="Times New Roman" w:cs="Times New Roman"/>
          <w:color w:val="000000" w:themeColor="text1"/>
          <w:spacing w:val="-5"/>
          <w:sz w:val="20"/>
          <w:szCs w:val="20"/>
        </w:rPr>
        <w:t xml:space="preserve"> </w:t>
      </w:r>
      <w:r w:rsidRPr="004E6192">
        <w:rPr>
          <w:rFonts w:ascii="Times New Roman" w:hAnsi="Times New Roman" w:cs="Times New Roman"/>
          <w:color w:val="000000" w:themeColor="text1"/>
          <w:sz w:val="20"/>
          <w:szCs w:val="20"/>
        </w:rPr>
        <w:t>work</w:t>
      </w:r>
      <w:r w:rsidRPr="004E6192">
        <w:rPr>
          <w:rFonts w:ascii="Times New Roman" w:hAnsi="Times New Roman" w:cs="Times New Roman"/>
          <w:color w:val="000000" w:themeColor="text1"/>
          <w:spacing w:val="-5"/>
          <w:sz w:val="20"/>
          <w:szCs w:val="20"/>
        </w:rPr>
        <w:t xml:space="preserve"> </w:t>
      </w:r>
      <w:r w:rsidRPr="004E6192">
        <w:rPr>
          <w:rFonts w:ascii="Times New Roman" w:hAnsi="Times New Roman" w:cs="Times New Roman"/>
          <w:color w:val="000000" w:themeColor="text1"/>
          <w:sz w:val="20"/>
          <w:szCs w:val="20"/>
        </w:rPr>
        <w:t>to</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work</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in</w:t>
      </w:r>
      <w:r w:rsidRPr="004E6192">
        <w:rPr>
          <w:rFonts w:ascii="Times New Roman" w:hAnsi="Times New Roman" w:cs="Times New Roman"/>
          <w:color w:val="000000" w:themeColor="text1"/>
          <w:spacing w:val="-5"/>
          <w:sz w:val="20"/>
          <w:szCs w:val="20"/>
        </w:rPr>
        <w:t xml:space="preserve"> </w:t>
      </w:r>
      <w:r w:rsidRPr="004E6192">
        <w:rPr>
          <w:rFonts w:ascii="Times New Roman" w:hAnsi="Times New Roman" w:cs="Times New Roman"/>
          <w:color w:val="000000" w:themeColor="text1"/>
          <w:sz w:val="20"/>
          <w:szCs w:val="20"/>
        </w:rPr>
        <w:t>excess</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forty</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hours</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in</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such</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workweek</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unless</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such</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laborer or mechanic receives compensation at a rate not less than one and one-half times the basic rate of pay for all hours worked in excess of forty hours in such workweek</w:t>
      </w:r>
      <w:bookmarkEnd w:id="95"/>
      <w:r w:rsidRPr="004E6192">
        <w:rPr>
          <w:rFonts w:ascii="Times New Roman" w:hAnsi="Times New Roman" w:cs="Times New Roman"/>
          <w:color w:val="000000" w:themeColor="text1"/>
          <w:sz w:val="20"/>
          <w:szCs w:val="20"/>
        </w:rPr>
        <w:t>.</w:t>
      </w:r>
    </w:p>
    <w:p w14:paraId="1CB3769C" w14:textId="77777777" w:rsidR="00A55A9F" w:rsidRPr="004E6192" w:rsidRDefault="00A55A9F">
      <w:pPr>
        <w:pStyle w:val="ListParagraph"/>
        <w:widowControl w:val="0"/>
        <w:numPr>
          <w:ilvl w:val="0"/>
          <w:numId w:val="27"/>
        </w:numPr>
        <w:tabs>
          <w:tab w:val="left" w:pos="1383"/>
        </w:tabs>
        <w:autoSpaceDE w:val="0"/>
        <w:autoSpaceDN w:val="0"/>
        <w:spacing w:before="220" w:line="254" w:lineRule="auto"/>
        <w:ind w:left="1060" w:right="589" w:firstLine="4"/>
        <w:contextualSpacing w:val="0"/>
        <w:rPr>
          <w:rFonts w:ascii="Times New Roman" w:hAnsi="Times New Roman" w:cs="Times New Roman"/>
          <w:color w:val="000000" w:themeColor="text1"/>
          <w:sz w:val="20"/>
          <w:szCs w:val="20"/>
        </w:rPr>
      </w:pPr>
      <w:bookmarkStart w:id="96" w:name="_Hlk104939709"/>
      <w:r w:rsidRPr="004E6192">
        <w:rPr>
          <w:rFonts w:ascii="Times New Roman" w:hAnsi="Times New Roman" w:cs="Times New Roman"/>
          <w:i/>
          <w:color w:val="000000" w:themeColor="text1"/>
          <w:sz w:val="20"/>
          <w:szCs w:val="20"/>
        </w:rPr>
        <w:t>Violation; liability for unpaid wages; liquidated damages.</w:t>
      </w:r>
      <w:r w:rsidRPr="004E6192">
        <w:rPr>
          <w:rFonts w:ascii="Times New Roman" w:hAnsi="Times New Roman" w:cs="Times New Roman"/>
          <w:i/>
          <w:color w:val="000000" w:themeColor="text1"/>
          <w:spacing w:val="40"/>
          <w:sz w:val="20"/>
          <w:szCs w:val="20"/>
        </w:rPr>
        <w:t xml:space="preserve"> </w:t>
      </w:r>
      <w:r w:rsidRPr="004E6192">
        <w:rPr>
          <w:rFonts w:ascii="Times New Roman" w:hAnsi="Times New Roman" w:cs="Times New Roman"/>
          <w:color w:val="000000" w:themeColor="text1"/>
          <w:sz w:val="20"/>
          <w:szCs w:val="20"/>
        </w:rPr>
        <w:t xml:space="preserve">In the event of any violation of </w:t>
      </w:r>
      <w:r w:rsidRPr="004E6192">
        <w:rPr>
          <w:rFonts w:ascii="Times New Roman" w:hAnsi="Times New Roman" w:cs="Times New Roman"/>
          <w:color w:val="000000" w:themeColor="text1"/>
          <w:w w:val="105"/>
          <w:sz w:val="20"/>
          <w:szCs w:val="20"/>
        </w:rPr>
        <w:t>the clause</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set</w:t>
      </w:r>
      <w:r w:rsidRPr="004E6192">
        <w:rPr>
          <w:rFonts w:ascii="Times New Roman" w:hAnsi="Times New Roman" w:cs="Times New Roman"/>
          <w:color w:val="000000" w:themeColor="text1"/>
          <w:spacing w:val="-2"/>
          <w:w w:val="105"/>
          <w:sz w:val="20"/>
          <w:szCs w:val="20"/>
        </w:rPr>
        <w:t xml:space="preserve"> </w:t>
      </w:r>
      <w:r w:rsidRPr="004E6192">
        <w:rPr>
          <w:rFonts w:ascii="Times New Roman" w:hAnsi="Times New Roman" w:cs="Times New Roman"/>
          <w:color w:val="000000" w:themeColor="text1"/>
          <w:w w:val="105"/>
          <w:sz w:val="20"/>
          <w:szCs w:val="20"/>
        </w:rPr>
        <w:t>forth in paragraph</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(b)(l) of this section</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contractor and any</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 xml:space="preserve">subcontractor responsible therefor shall be liable for the unpaid wages. In addition, such contractor and </w:t>
      </w:r>
      <w:r w:rsidRPr="004E6192">
        <w:rPr>
          <w:rFonts w:ascii="Times New Roman" w:hAnsi="Times New Roman" w:cs="Times New Roman"/>
          <w:color w:val="000000" w:themeColor="text1"/>
          <w:sz w:val="20"/>
          <w:szCs w:val="20"/>
        </w:rPr>
        <w:t>subcontractor</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shall be liable to the United States (in the case of work done under</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 xml:space="preserve">contract for </w:t>
      </w:r>
      <w:r w:rsidRPr="004E6192">
        <w:rPr>
          <w:rFonts w:ascii="Times New Roman" w:hAnsi="Times New Roman" w:cs="Times New Roman"/>
          <w:color w:val="000000" w:themeColor="text1"/>
          <w:w w:val="105"/>
          <w:sz w:val="20"/>
          <w:szCs w:val="20"/>
        </w:rPr>
        <w:t xml:space="preserve">the District of Columbia or a territory, to such District or to such territory), for liquidated </w:t>
      </w:r>
      <w:r w:rsidRPr="004E6192">
        <w:rPr>
          <w:rFonts w:ascii="Times New Roman" w:hAnsi="Times New Roman" w:cs="Times New Roman"/>
          <w:color w:val="000000" w:themeColor="text1"/>
          <w:sz w:val="20"/>
          <w:szCs w:val="20"/>
        </w:rPr>
        <w:t xml:space="preserve">damages. Such liquidated damages shall be computed with respect to each individual laborer or mechanic, including watchmen and guards, employed in violation of the clause set forth in </w:t>
      </w:r>
      <w:r w:rsidRPr="004E6192">
        <w:rPr>
          <w:rFonts w:ascii="Times New Roman" w:hAnsi="Times New Roman" w:cs="Times New Roman"/>
          <w:color w:val="000000" w:themeColor="text1"/>
          <w:w w:val="105"/>
          <w:sz w:val="20"/>
          <w:szCs w:val="20"/>
        </w:rPr>
        <w:t xml:space="preserve">paragraph (b)(l) of this section, in the sum of $27 for each calendar day on which such </w:t>
      </w:r>
      <w:r w:rsidRPr="004E6192">
        <w:rPr>
          <w:rFonts w:ascii="Times New Roman" w:hAnsi="Times New Roman" w:cs="Times New Roman"/>
          <w:color w:val="000000" w:themeColor="text1"/>
          <w:sz w:val="20"/>
          <w:szCs w:val="20"/>
        </w:rPr>
        <w:t>individual</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was</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required</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or</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permitted</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to</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work</w:t>
      </w:r>
      <w:r w:rsidRPr="004E6192">
        <w:rPr>
          <w:rFonts w:ascii="Times New Roman" w:hAnsi="Times New Roman" w:cs="Times New Roman"/>
          <w:color w:val="000000" w:themeColor="text1"/>
          <w:spacing w:val="-6"/>
          <w:sz w:val="20"/>
          <w:szCs w:val="20"/>
        </w:rPr>
        <w:t xml:space="preserve"> </w:t>
      </w:r>
      <w:r w:rsidRPr="004E6192">
        <w:rPr>
          <w:rFonts w:ascii="Times New Roman" w:hAnsi="Times New Roman" w:cs="Times New Roman"/>
          <w:color w:val="000000" w:themeColor="text1"/>
          <w:sz w:val="20"/>
          <w:szCs w:val="20"/>
        </w:rPr>
        <w:t>in</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excess</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standard</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workweek</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forty</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 xml:space="preserve">hours </w:t>
      </w:r>
      <w:r w:rsidRPr="004E6192">
        <w:rPr>
          <w:rFonts w:ascii="Times New Roman" w:hAnsi="Times New Roman" w:cs="Times New Roman"/>
          <w:color w:val="000000" w:themeColor="text1"/>
          <w:w w:val="105"/>
          <w:sz w:val="20"/>
          <w:szCs w:val="20"/>
        </w:rPr>
        <w:t>without payment of the overtime wages required by the clause set forth in paragraph (b)(1) of this section.</w:t>
      </w:r>
    </w:p>
    <w:p w14:paraId="2BDA0B1A" w14:textId="77777777" w:rsidR="00A55A9F" w:rsidRPr="004E6192" w:rsidRDefault="00A55A9F" w:rsidP="00A55A9F">
      <w:pPr>
        <w:pStyle w:val="BodyText"/>
        <w:spacing w:before="7"/>
        <w:rPr>
          <w:rFonts w:ascii="Times New Roman" w:hAnsi="Times New Roman" w:cs="Times New Roman"/>
          <w:color w:val="000000" w:themeColor="text1"/>
          <w:sz w:val="20"/>
          <w:szCs w:val="20"/>
        </w:rPr>
      </w:pPr>
    </w:p>
    <w:p w14:paraId="66E8A269" w14:textId="77777777" w:rsidR="00A55A9F" w:rsidRPr="004E6192" w:rsidRDefault="00A55A9F">
      <w:pPr>
        <w:pStyle w:val="ListParagraph"/>
        <w:widowControl w:val="0"/>
        <w:numPr>
          <w:ilvl w:val="0"/>
          <w:numId w:val="27"/>
        </w:numPr>
        <w:tabs>
          <w:tab w:val="left" w:pos="1484"/>
        </w:tabs>
        <w:autoSpaceDE w:val="0"/>
        <w:autoSpaceDN w:val="0"/>
        <w:spacing w:line="259" w:lineRule="auto"/>
        <w:ind w:left="1030" w:right="579" w:firstLine="1"/>
        <w:contextualSpacing w:val="0"/>
        <w:rPr>
          <w:rFonts w:ascii="Times New Roman" w:hAnsi="Times New Roman" w:cs="Times New Roman"/>
          <w:color w:val="000000" w:themeColor="text1"/>
          <w:sz w:val="20"/>
          <w:szCs w:val="20"/>
        </w:rPr>
      </w:pPr>
      <w:r w:rsidRPr="004E6192">
        <w:rPr>
          <w:rFonts w:ascii="Times New Roman" w:hAnsi="Times New Roman" w:cs="Times New Roman"/>
          <w:i/>
          <w:color w:val="000000" w:themeColor="text1"/>
          <w:w w:val="110"/>
          <w:sz w:val="20"/>
          <w:szCs w:val="20"/>
        </w:rPr>
        <w:t>Withholding</w:t>
      </w:r>
      <w:r w:rsidRPr="004E6192">
        <w:rPr>
          <w:rFonts w:ascii="Times New Roman" w:hAnsi="Times New Roman" w:cs="Times New Roman"/>
          <w:i/>
          <w:color w:val="000000" w:themeColor="text1"/>
          <w:spacing w:val="-5"/>
          <w:w w:val="110"/>
          <w:sz w:val="20"/>
          <w:szCs w:val="20"/>
        </w:rPr>
        <w:t xml:space="preserve"> </w:t>
      </w:r>
      <w:r w:rsidRPr="004E6192">
        <w:rPr>
          <w:rFonts w:ascii="Times New Roman" w:hAnsi="Times New Roman" w:cs="Times New Roman"/>
          <w:i/>
          <w:color w:val="000000" w:themeColor="text1"/>
          <w:w w:val="110"/>
          <w:sz w:val="20"/>
          <w:szCs w:val="20"/>
        </w:rPr>
        <w:t>for</w:t>
      </w:r>
      <w:r w:rsidRPr="004E6192">
        <w:rPr>
          <w:rFonts w:ascii="Times New Roman" w:hAnsi="Times New Roman" w:cs="Times New Roman"/>
          <w:i/>
          <w:color w:val="000000" w:themeColor="text1"/>
          <w:spacing w:val="-2"/>
          <w:w w:val="110"/>
          <w:sz w:val="20"/>
          <w:szCs w:val="20"/>
        </w:rPr>
        <w:t xml:space="preserve"> </w:t>
      </w:r>
      <w:r w:rsidRPr="004E6192">
        <w:rPr>
          <w:rFonts w:ascii="Times New Roman" w:hAnsi="Times New Roman" w:cs="Times New Roman"/>
          <w:i/>
          <w:color w:val="000000" w:themeColor="text1"/>
          <w:w w:val="110"/>
          <w:sz w:val="20"/>
          <w:szCs w:val="20"/>
        </w:rPr>
        <w:t>unpaid wages</w:t>
      </w:r>
      <w:r w:rsidRPr="004E6192">
        <w:rPr>
          <w:rFonts w:ascii="Times New Roman" w:hAnsi="Times New Roman" w:cs="Times New Roman"/>
          <w:i/>
          <w:color w:val="000000" w:themeColor="text1"/>
          <w:spacing w:val="-2"/>
          <w:w w:val="110"/>
          <w:sz w:val="20"/>
          <w:szCs w:val="20"/>
        </w:rPr>
        <w:t xml:space="preserve"> </w:t>
      </w:r>
      <w:r w:rsidRPr="004E6192">
        <w:rPr>
          <w:rFonts w:ascii="Times New Roman" w:hAnsi="Times New Roman" w:cs="Times New Roman"/>
          <w:i/>
          <w:color w:val="000000" w:themeColor="text1"/>
          <w:w w:val="110"/>
          <w:sz w:val="20"/>
          <w:szCs w:val="20"/>
        </w:rPr>
        <w:t>and</w:t>
      </w:r>
      <w:r w:rsidRPr="004E6192">
        <w:rPr>
          <w:rFonts w:ascii="Times New Roman" w:hAnsi="Times New Roman" w:cs="Times New Roman"/>
          <w:i/>
          <w:color w:val="000000" w:themeColor="text1"/>
          <w:spacing w:val="-2"/>
          <w:w w:val="110"/>
          <w:sz w:val="20"/>
          <w:szCs w:val="20"/>
        </w:rPr>
        <w:t xml:space="preserve"> </w:t>
      </w:r>
      <w:r w:rsidRPr="004E6192">
        <w:rPr>
          <w:rFonts w:ascii="Times New Roman" w:hAnsi="Times New Roman" w:cs="Times New Roman"/>
          <w:i/>
          <w:color w:val="000000" w:themeColor="text1"/>
          <w:w w:val="110"/>
          <w:sz w:val="20"/>
          <w:szCs w:val="20"/>
        </w:rPr>
        <w:t xml:space="preserve">liquidated damages. </w:t>
      </w:r>
      <w:r w:rsidRPr="004E6192">
        <w:rPr>
          <w:rFonts w:ascii="Times New Roman" w:hAnsi="Times New Roman" w:cs="Times New Roman"/>
          <w:color w:val="000000" w:themeColor="text1"/>
          <w:w w:val="110"/>
          <w:sz w:val="20"/>
          <w:szCs w:val="20"/>
        </w:rPr>
        <w:t>The</w:t>
      </w:r>
      <w:r w:rsidRPr="004E6192">
        <w:rPr>
          <w:rFonts w:ascii="Times New Roman" w:hAnsi="Times New Roman" w:cs="Times New Roman"/>
          <w:color w:val="000000" w:themeColor="text1"/>
          <w:spacing w:val="-2"/>
          <w:w w:val="110"/>
          <w:sz w:val="20"/>
          <w:szCs w:val="20"/>
        </w:rPr>
        <w:t xml:space="preserve"> </w:t>
      </w:r>
      <w:r w:rsidRPr="004E6192">
        <w:rPr>
          <w:rFonts w:ascii="Times New Roman" w:hAnsi="Times New Roman" w:cs="Times New Roman"/>
          <w:color w:val="000000" w:themeColor="text1"/>
          <w:w w:val="110"/>
          <w:sz w:val="20"/>
          <w:szCs w:val="20"/>
        </w:rPr>
        <w:t>(write in</w:t>
      </w:r>
      <w:r w:rsidRPr="004E6192">
        <w:rPr>
          <w:rFonts w:ascii="Times New Roman" w:hAnsi="Times New Roman" w:cs="Times New Roman"/>
          <w:color w:val="000000" w:themeColor="text1"/>
          <w:spacing w:val="-2"/>
          <w:w w:val="110"/>
          <w:sz w:val="20"/>
          <w:szCs w:val="20"/>
        </w:rPr>
        <w:t xml:space="preserve"> </w:t>
      </w:r>
      <w:r w:rsidRPr="004E6192">
        <w:rPr>
          <w:rFonts w:ascii="Times New Roman" w:hAnsi="Times New Roman" w:cs="Times New Roman"/>
          <w:color w:val="000000" w:themeColor="text1"/>
          <w:w w:val="110"/>
          <w:sz w:val="20"/>
          <w:szCs w:val="20"/>
        </w:rPr>
        <w:t>the</w:t>
      </w:r>
      <w:r w:rsidRPr="004E6192">
        <w:rPr>
          <w:rFonts w:ascii="Times New Roman" w:hAnsi="Times New Roman" w:cs="Times New Roman"/>
          <w:color w:val="000000" w:themeColor="text1"/>
          <w:spacing w:val="-4"/>
          <w:w w:val="110"/>
          <w:sz w:val="20"/>
          <w:szCs w:val="20"/>
        </w:rPr>
        <w:t xml:space="preserve"> </w:t>
      </w:r>
      <w:r w:rsidRPr="004E6192">
        <w:rPr>
          <w:rFonts w:ascii="Times New Roman" w:hAnsi="Times New Roman" w:cs="Times New Roman"/>
          <w:color w:val="000000" w:themeColor="text1"/>
          <w:w w:val="110"/>
          <w:sz w:val="20"/>
          <w:szCs w:val="20"/>
        </w:rPr>
        <w:t>name</w:t>
      </w:r>
      <w:r w:rsidRPr="004E6192">
        <w:rPr>
          <w:rFonts w:ascii="Times New Roman" w:hAnsi="Times New Roman" w:cs="Times New Roman"/>
          <w:color w:val="000000" w:themeColor="text1"/>
          <w:spacing w:val="-4"/>
          <w:w w:val="110"/>
          <w:sz w:val="20"/>
          <w:szCs w:val="20"/>
        </w:rPr>
        <w:t xml:space="preserve"> </w:t>
      </w:r>
      <w:r w:rsidRPr="004E6192">
        <w:rPr>
          <w:rFonts w:ascii="Times New Roman" w:hAnsi="Times New Roman" w:cs="Times New Roman"/>
          <w:color w:val="000000" w:themeColor="text1"/>
          <w:w w:val="110"/>
          <w:sz w:val="20"/>
          <w:szCs w:val="20"/>
        </w:rPr>
        <w:t>of the Federal agency or the loan or grant recipient) shall upon its own action or upon written</w:t>
      </w:r>
      <w:r w:rsidRPr="004E6192">
        <w:rPr>
          <w:rFonts w:ascii="Times New Roman" w:hAnsi="Times New Roman" w:cs="Times New Roman"/>
          <w:color w:val="000000" w:themeColor="text1"/>
          <w:spacing w:val="-2"/>
          <w:w w:val="110"/>
          <w:sz w:val="20"/>
          <w:szCs w:val="20"/>
        </w:rPr>
        <w:t xml:space="preserve"> </w:t>
      </w:r>
      <w:r w:rsidRPr="004E6192">
        <w:rPr>
          <w:rFonts w:ascii="Times New Roman" w:hAnsi="Times New Roman" w:cs="Times New Roman"/>
          <w:color w:val="000000" w:themeColor="text1"/>
          <w:w w:val="110"/>
          <w:sz w:val="20"/>
          <w:szCs w:val="20"/>
        </w:rPr>
        <w:t>request of</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an authorized representative</w:t>
      </w:r>
      <w:r w:rsidRPr="004E6192">
        <w:rPr>
          <w:rFonts w:ascii="Times New Roman" w:hAnsi="Times New Roman" w:cs="Times New Roman"/>
          <w:color w:val="000000" w:themeColor="text1"/>
          <w:spacing w:val="-2"/>
          <w:w w:val="110"/>
          <w:sz w:val="20"/>
          <w:szCs w:val="20"/>
        </w:rPr>
        <w:t xml:space="preserve"> </w:t>
      </w:r>
      <w:r w:rsidRPr="004E6192">
        <w:rPr>
          <w:rFonts w:ascii="Times New Roman" w:hAnsi="Times New Roman" w:cs="Times New Roman"/>
          <w:color w:val="000000" w:themeColor="text1"/>
          <w:w w:val="110"/>
          <w:sz w:val="20"/>
          <w:szCs w:val="20"/>
        </w:rPr>
        <w:t>of</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the</w:t>
      </w:r>
      <w:r w:rsidRPr="004E6192">
        <w:rPr>
          <w:rFonts w:ascii="Times New Roman" w:hAnsi="Times New Roman" w:cs="Times New Roman"/>
          <w:color w:val="000000" w:themeColor="text1"/>
          <w:spacing w:val="-7"/>
          <w:w w:val="110"/>
          <w:sz w:val="20"/>
          <w:szCs w:val="20"/>
        </w:rPr>
        <w:t xml:space="preserve"> </w:t>
      </w:r>
      <w:r w:rsidRPr="004E6192">
        <w:rPr>
          <w:rFonts w:ascii="Times New Roman" w:hAnsi="Times New Roman" w:cs="Times New Roman"/>
          <w:color w:val="000000" w:themeColor="text1"/>
          <w:w w:val="110"/>
          <w:sz w:val="20"/>
          <w:szCs w:val="20"/>
        </w:rPr>
        <w:t>Department of</w:t>
      </w:r>
      <w:r w:rsidRPr="004E6192">
        <w:rPr>
          <w:rFonts w:ascii="Times New Roman" w:hAnsi="Times New Roman" w:cs="Times New Roman"/>
          <w:color w:val="000000" w:themeColor="text1"/>
          <w:spacing w:val="-4"/>
          <w:w w:val="110"/>
          <w:sz w:val="20"/>
          <w:szCs w:val="20"/>
        </w:rPr>
        <w:t xml:space="preserve"> </w:t>
      </w:r>
      <w:r w:rsidRPr="004E6192">
        <w:rPr>
          <w:rFonts w:ascii="Times New Roman" w:hAnsi="Times New Roman" w:cs="Times New Roman"/>
          <w:color w:val="000000" w:themeColor="text1"/>
          <w:w w:val="110"/>
          <w:sz w:val="20"/>
          <w:szCs w:val="20"/>
        </w:rPr>
        <w:t>Labor</w:t>
      </w:r>
      <w:r w:rsidRPr="004E6192">
        <w:rPr>
          <w:rFonts w:ascii="Times New Roman" w:hAnsi="Times New Roman" w:cs="Times New Roman"/>
          <w:color w:val="000000" w:themeColor="text1"/>
          <w:spacing w:val="-4"/>
          <w:w w:val="110"/>
          <w:sz w:val="20"/>
          <w:szCs w:val="20"/>
        </w:rPr>
        <w:t xml:space="preserve"> </w:t>
      </w:r>
      <w:r w:rsidRPr="004E6192">
        <w:rPr>
          <w:rFonts w:ascii="Times New Roman" w:hAnsi="Times New Roman" w:cs="Times New Roman"/>
          <w:color w:val="000000" w:themeColor="text1"/>
          <w:w w:val="110"/>
          <w:sz w:val="20"/>
          <w:szCs w:val="20"/>
        </w:rPr>
        <w:t>withhold</w:t>
      </w:r>
      <w:r w:rsidRPr="004E6192">
        <w:rPr>
          <w:rFonts w:ascii="Times New Roman" w:hAnsi="Times New Roman" w:cs="Times New Roman"/>
          <w:color w:val="000000" w:themeColor="text1"/>
          <w:spacing w:val="-2"/>
          <w:w w:val="110"/>
          <w:sz w:val="20"/>
          <w:szCs w:val="20"/>
        </w:rPr>
        <w:t xml:space="preserve"> </w:t>
      </w:r>
      <w:r w:rsidRPr="004E6192">
        <w:rPr>
          <w:rFonts w:ascii="Times New Roman" w:hAnsi="Times New Roman" w:cs="Times New Roman"/>
          <w:color w:val="000000" w:themeColor="text1"/>
          <w:w w:val="110"/>
          <w:sz w:val="20"/>
          <w:szCs w:val="20"/>
        </w:rPr>
        <w:t>or cause to be withheld, from any moneys payable on account of work performed by the contractor</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or</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subcontractor</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under</w:t>
      </w:r>
      <w:r w:rsidRPr="004E6192">
        <w:rPr>
          <w:rFonts w:ascii="Times New Roman" w:hAnsi="Times New Roman" w:cs="Times New Roman"/>
          <w:color w:val="000000" w:themeColor="text1"/>
          <w:spacing w:val="-2"/>
          <w:w w:val="110"/>
          <w:sz w:val="20"/>
          <w:szCs w:val="20"/>
        </w:rPr>
        <w:t xml:space="preserve"> </w:t>
      </w:r>
      <w:r w:rsidRPr="004E6192">
        <w:rPr>
          <w:rFonts w:ascii="Times New Roman" w:hAnsi="Times New Roman" w:cs="Times New Roman"/>
          <w:color w:val="000000" w:themeColor="text1"/>
          <w:w w:val="110"/>
          <w:sz w:val="20"/>
          <w:szCs w:val="20"/>
        </w:rPr>
        <w:t>any</w:t>
      </w:r>
      <w:r w:rsidRPr="004E6192">
        <w:rPr>
          <w:rFonts w:ascii="Times New Roman" w:hAnsi="Times New Roman" w:cs="Times New Roman"/>
          <w:color w:val="000000" w:themeColor="text1"/>
          <w:spacing w:val="-1"/>
          <w:w w:val="110"/>
          <w:sz w:val="20"/>
          <w:szCs w:val="20"/>
        </w:rPr>
        <w:t xml:space="preserve"> </w:t>
      </w:r>
      <w:r w:rsidRPr="004E6192">
        <w:rPr>
          <w:rFonts w:ascii="Times New Roman" w:hAnsi="Times New Roman" w:cs="Times New Roman"/>
          <w:color w:val="000000" w:themeColor="text1"/>
          <w:w w:val="110"/>
          <w:sz w:val="20"/>
          <w:szCs w:val="20"/>
        </w:rPr>
        <w:t>such</w:t>
      </w:r>
      <w:r w:rsidRPr="004E6192">
        <w:rPr>
          <w:rFonts w:ascii="Times New Roman" w:hAnsi="Times New Roman" w:cs="Times New Roman"/>
          <w:color w:val="000000" w:themeColor="text1"/>
          <w:spacing w:val="-1"/>
          <w:w w:val="110"/>
          <w:sz w:val="20"/>
          <w:szCs w:val="20"/>
        </w:rPr>
        <w:t xml:space="preserve"> </w:t>
      </w:r>
      <w:r w:rsidRPr="004E6192">
        <w:rPr>
          <w:rFonts w:ascii="Times New Roman" w:hAnsi="Times New Roman" w:cs="Times New Roman"/>
          <w:color w:val="000000" w:themeColor="text1"/>
          <w:w w:val="110"/>
          <w:sz w:val="20"/>
          <w:szCs w:val="20"/>
        </w:rPr>
        <w:t>contract or</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any</w:t>
      </w:r>
      <w:r w:rsidRPr="004E6192">
        <w:rPr>
          <w:rFonts w:ascii="Times New Roman" w:hAnsi="Times New Roman" w:cs="Times New Roman"/>
          <w:color w:val="000000" w:themeColor="text1"/>
          <w:spacing w:val="-1"/>
          <w:w w:val="110"/>
          <w:sz w:val="20"/>
          <w:szCs w:val="20"/>
        </w:rPr>
        <w:t xml:space="preserve"> </w:t>
      </w:r>
      <w:r w:rsidRPr="004E6192">
        <w:rPr>
          <w:rFonts w:ascii="Times New Roman" w:hAnsi="Times New Roman" w:cs="Times New Roman"/>
          <w:color w:val="000000" w:themeColor="text1"/>
          <w:w w:val="110"/>
          <w:sz w:val="20"/>
          <w:szCs w:val="20"/>
        </w:rPr>
        <w:t>other</w:t>
      </w:r>
      <w:r w:rsidRPr="004E6192">
        <w:rPr>
          <w:rFonts w:ascii="Times New Roman" w:hAnsi="Times New Roman" w:cs="Times New Roman"/>
          <w:color w:val="000000" w:themeColor="text1"/>
          <w:spacing w:val="-2"/>
          <w:w w:val="110"/>
          <w:sz w:val="20"/>
          <w:szCs w:val="20"/>
        </w:rPr>
        <w:t xml:space="preserve"> </w:t>
      </w:r>
      <w:r w:rsidRPr="004E6192">
        <w:rPr>
          <w:rFonts w:ascii="Times New Roman" w:hAnsi="Times New Roman" w:cs="Times New Roman"/>
          <w:color w:val="000000" w:themeColor="text1"/>
          <w:w w:val="110"/>
          <w:sz w:val="20"/>
          <w:szCs w:val="20"/>
        </w:rPr>
        <w:t>Federal contract with the same prime contractor, or any other federally-assisted contract subject to the Contract Work Hours and Safety Standards Act, which is held by the same prime contractor,</w:t>
      </w:r>
      <w:r w:rsidRPr="004E6192">
        <w:rPr>
          <w:rFonts w:ascii="Times New Roman" w:hAnsi="Times New Roman" w:cs="Times New Roman"/>
          <w:color w:val="000000" w:themeColor="text1"/>
          <w:spacing w:val="-7"/>
          <w:w w:val="110"/>
          <w:sz w:val="20"/>
          <w:szCs w:val="20"/>
        </w:rPr>
        <w:t xml:space="preserve"> </w:t>
      </w:r>
      <w:r w:rsidRPr="004E6192">
        <w:rPr>
          <w:rFonts w:ascii="Times New Roman" w:hAnsi="Times New Roman" w:cs="Times New Roman"/>
          <w:color w:val="000000" w:themeColor="text1"/>
          <w:w w:val="110"/>
          <w:sz w:val="20"/>
          <w:szCs w:val="20"/>
        </w:rPr>
        <w:t>such</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sums</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as</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may</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be</w:t>
      </w:r>
      <w:r w:rsidRPr="004E6192">
        <w:rPr>
          <w:rFonts w:ascii="Times New Roman" w:hAnsi="Times New Roman" w:cs="Times New Roman"/>
          <w:color w:val="000000" w:themeColor="text1"/>
          <w:spacing w:val="-8"/>
          <w:w w:val="110"/>
          <w:sz w:val="20"/>
          <w:szCs w:val="20"/>
        </w:rPr>
        <w:t xml:space="preserve"> </w:t>
      </w:r>
      <w:r w:rsidRPr="004E6192">
        <w:rPr>
          <w:rFonts w:ascii="Times New Roman" w:hAnsi="Times New Roman" w:cs="Times New Roman"/>
          <w:color w:val="000000" w:themeColor="text1"/>
          <w:w w:val="110"/>
          <w:sz w:val="20"/>
          <w:szCs w:val="20"/>
        </w:rPr>
        <w:t>determined</w:t>
      </w:r>
      <w:r w:rsidRPr="004E6192">
        <w:rPr>
          <w:rFonts w:ascii="Times New Roman" w:hAnsi="Times New Roman" w:cs="Times New Roman"/>
          <w:color w:val="000000" w:themeColor="text1"/>
          <w:spacing w:val="-9"/>
          <w:w w:val="110"/>
          <w:sz w:val="20"/>
          <w:szCs w:val="20"/>
        </w:rPr>
        <w:t xml:space="preserve"> </w:t>
      </w:r>
      <w:r w:rsidRPr="004E6192">
        <w:rPr>
          <w:rFonts w:ascii="Times New Roman" w:hAnsi="Times New Roman" w:cs="Times New Roman"/>
          <w:color w:val="000000" w:themeColor="text1"/>
          <w:w w:val="110"/>
          <w:sz w:val="20"/>
          <w:szCs w:val="20"/>
        </w:rPr>
        <w:t>to</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be</w:t>
      </w:r>
      <w:r w:rsidRPr="004E6192">
        <w:rPr>
          <w:rFonts w:ascii="Times New Roman" w:hAnsi="Times New Roman" w:cs="Times New Roman"/>
          <w:color w:val="000000" w:themeColor="text1"/>
          <w:spacing w:val="-8"/>
          <w:w w:val="110"/>
          <w:sz w:val="20"/>
          <w:szCs w:val="20"/>
        </w:rPr>
        <w:t xml:space="preserve"> </w:t>
      </w:r>
      <w:r w:rsidRPr="004E6192">
        <w:rPr>
          <w:rFonts w:ascii="Times New Roman" w:hAnsi="Times New Roman" w:cs="Times New Roman"/>
          <w:color w:val="000000" w:themeColor="text1"/>
          <w:w w:val="110"/>
          <w:sz w:val="20"/>
          <w:szCs w:val="20"/>
        </w:rPr>
        <w:t>necessary</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to</w:t>
      </w:r>
      <w:r w:rsidRPr="004E6192">
        <w:rPr>
          <w:rFonts w:ascii="Times New Roman" w:hAnsi="Times New Roman" w:cs="Times New Roman"/>
          <w:color w:val="000000" w:themeColor="text1"/>
          <w:spacing w:val="-9"/>
          <w:w w:val="110"/>
          <w:sz w:val="20"/>
          <w:szCs w:val="20"/>
        </w:rPr>
        <w:t xml:space="preserve"> </w:t>
      </w:r>
      <w:r w:rsidRPr="004E6192">
        <w:rPr>
          <w:rFonts w:ascii="Times New Roman" w:hAnsi="Times New Roman" w:cs="Times New Roman"/>
          <w:color w:val="000000" w:themeColor="text1"/>
          <w:w w:val="110"/>
          <w:sz w:val="20"/>
          <w:szCs w:val="20"/>
        </w:rPr>
        <w:t>satisfy</w:t>
      </w:r>
      <w:r w:rsidRPr="004E6192">
        <w:rPr>
          <w:rFonts w:ascii="Times New Roman" w:hAnsi="Times New Roman" w:cs="Times New Roman"/>
          <w:color w:val="000000" w:themeColor="text1"/>
          <w:spacing w:val="-4"/>
          <w:w w:val="110"/>
          <w:sz w:val="20"/>
          <w:szCs w:val="20"/>
        </w:rPr>
        <w:t xml:space="preserve"> </w:t>
      </w:r>
      <w:r w:rsidRPr="004E6192">
        <w:rPr>
          <w:rFonts w:ascii="Times New Roman" w:hAnsi="Times New Roman" w:cs="Times New Roman"/>
          <w:color w:val="000000" w:themeColor="text1"/>
          <w:w w:val="110"/>
          <w:sz w:val="20"/>
          <w:szCs w:val="20"/>
        </w:rPr>
        <w:t>any</w:t>
      </w:r>
      <w:r w:rsidRPr="004E6192">
        <w:rPr>
          <w:rFonts w:ascii="Times New Roman" w:hAnsi="Times New Roman" w:cs="Times New Roman"/>
          <w:color w:val="000000" w:themeColor="text1"/>
          <w:spacing w:val="-4"/>
          <w:w w:val="110"/>
          <w:sz w:val="20"/>
          <w:szCs w:val="20"/>
        </w:rPr>
        <w:t xml:space="preserve"> </w:t>
      </w:r>
      <w:r w:rsidRPr="004E6192">
        <w:rPr>
          <w:rFonts w:ascii="Times New Roman" w:hAnsi="Times New Roman" w:cs="Times New Roman"/>
          <w:color w:val="000000" w:themeColor="text1"/>
          <w:w w:val="110"/>
          <w:sz w:val="20"/>
          <w:szCs w:val="20"/>
        </w:rPr>
        <w:t>liabilities</w:t>
      </w:r>
      <w:r w:rsidRPr="004E6192">
        <w:rPr>
          <w:rFonts w:ascii="Times New Roman" w:hAnsi="Times New Roman" w:cs="Times New Roman"/>
          <w:color w:val="000000" w:themeColor="text1"/>
          <w:spacing w:val="-3"/>
          <w:w w:val="110"/>
          <w:sz w:val="20"/>
          <w:szCs w:val="20"/>
        </w:rPr>
        <w:t xml:space="preserve"> </w:t>
      </w:r>
      <w:r w:rsidRPr="004E6192">
        <w:rPr>
          <w:rFonts w:ascii="Times New Roman" w:hAnsi="Times New Roman" w:cs="Times New Roman"/>
          <w:color w:val="000000" w:themeColor="text1"/>
          <w:w w:val="110"/>
          <w:sz w:val="20"/>
          <w:szCs w:val="20"/>
        </w:rPr>
        <w:t>of such</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contractor</w:t>
      </w:r>
      <w:r w:rsidRPr="004E6192">
        <w:rPr>
          <w:rFonts w:ascii="Times New Roman" w:hAnsi="Times New Roman" w:cs="Times New Roman"/>
          <w:color w:val="000000" w:themeColor="text1"/>
          <w:spacing w:val="-7"/>
          <w:w w:val="110"/>
          <w:sz w:val="20"/>
          <w:szCs w:val="20"/>
        </w:rPr>
        <w:t xml:space="preserve"> </w:t>
      </w:r>
      <w:r w:rsidRPr="004E6192">
        <w:rPr>
          <w:rFonts w:ascii="Times New Roman" w:hAnsi="Times New Roman" w:cs="Times New Roman"/>
          <w:color w:val="000000" w:themeColor="text1"/>
          <w:w w:val="110"/>
          <w:sz w:val="20"/>
          <w:szCs w:val="20"/>
        </w:rPr>
        <w:t>or</w:t>
      </w:r>
      <w:r w:rsidRPr="004E6192">
        <w:rPr>
          <w:rFonts w:ascii="Times New Roman" w:hAnsi="Times New Roman" w:cs="Times New Roman"/>
          <w:color w:val="000000" w:themeColor="text1"/>
          <w:spacing w:val="-7"/>
          <w:w w:val="110"/>
          <w:sz w:val="20"/>
          <w:szCs w:val="20"/>
        </w:rPr>
        <w:t xml:space="preserve"> </w:t>
      </w:r>
      <w:r w:rsidRPr="004E6192">
        <w:rPr>
          <w:rFonts w:ascii="Times New Roman" w:hAnsi="Times New Roman" w:cs="Times New Roman"/>
          <w:color w:val="000000" w:themeColor="text1"/>
          <w:w w:val="110"/>
          <w:sz w:val="20"/>
          <w:szCs w:val="20"/>
        </w:rPr>
        <w:t>subcontractor</w:t>
      </w:r>
      <w:r w:rsidRPr="004E6192">
        <w:rPr>
          <w:rFonts w:ascii="Times New Roman" w:hAnsi="Times New Roman" w:cs="Times New Roman"/>
          <w:color w:val="000000" w:themeColor="text1"/>
          <w:spacing w:val="-7"/>
          <w:w w:val="110"/>
          <w:sz w:val="20"/>
          <w:szCs w:val="20"/>
        </w:rPr>
        <w:t xml:space="preserve"> </w:t>
      </w:r>
      <w:r w:rsidRPr="004E6192">
        <w:rPr>
          <w:rFonts w:ascii="Times New Roman" w:hAnsi="Times New Roman" w:cs="Times New Roman"/>
          <w:color w:val="000000" w:themeColor="text1"/>
          <w:w w:val="110"/>
          <w:sz w:val="20"/>
          <w:szCs w:val="20"/>
        </w:rPr>
        <w:t>for</w:t>
      </w:r>
      <w:r w:rsidRPr="004E6192">
        <w:rPr>
          <w:rFonts w:ascii="Times New Roman" w:hAnsi="Times New Roman" w:cs="Times New Roman"/>
          <w:color w:val="000000" w:themeColor="text1"/>
          <w:spacing w:val="-10"/>
          <w:w w:val="110"/>
          <w:sz w:val="20"/>
          <w:szCs w:val="20"/>
        </w:rPr>
        <w:t xml:space="preserve"> </w:t>
      </w:r>
      <w:r w:rsidRPr="004E6192">
        <w:rPr>
          <w:rFonts w:ascii="Times New Roman" w:hAnsi="Times New Roman" w:cs="Times New Roman"/>
          <w:color w:val="000000" w:themeColor="text1"/>
          <w:w w:val="110"/>
          <w:sz w:val="20"/>
          <w:szCs w:val="20"/>
        </w:rPr>
        <w:t>unpaid</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wages</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and</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liquidated</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damages</w:t>
      </w:r>
      <w:r w:rsidRPr="004E6192">
        <w:rPr>
          <w:rFonts w:ascii="Times New Roman" w:hAnsi="Times New Roman" w:cs="Times New Roman"/>
          <w:color w:val="000000" w:themeColor="text1"/>
          <w:spacing w:val="-8"/>
          <w:w w:val="110"/>
          <w:sz w:val="20"/>
          <w:szCs w:val="20"/>
        </w:rPr>
        <w:t xml:space="preserve"> </w:t>
      </w:r>
      <w:r w:rsidRPr="004E6192">
        <w:rPr>
          <w:rFonts w:ascii="Times New Roman" w:hAnsi="Times New Roman" w:cs="Times New Roman"/>
          <w:color w:val="000000" w:themeColor="text1"/>
          <w:w w:val="110"/>
          <w:sz w:val="20"/>
          <w:szCs w:val="20"/>
        </w:rPr>
        <w:t>as</w:t>
      </w:r>
      <w:r w:rsidRPr="004E6192">
        <w:rPr>
          <w:rFonts w:ascii="Times New Roman" w:hAnsi="Times New Roman" w:cs="Times New Roman"/>
          <w:color w:val="000000" w:themeColor="text1"/>
          <w:spacing w:val="-10"/>
          <w:w w:val="110"/>
          <w:sz w:val="20"/>
          <w:szCs w:val="20"/>
        </w:rPr>
        <w:t xml:space="preserve"> </w:t>
      </w:r>
      <w:r w:rsidRPr="004E6192">
        <w:rPr>
          <w:rFonts w:ascii="Times New Roman" w:hAnsi="Times New Roman" w:cs="Times New Roman"/>
          <w:color w:val="000000" w:themeColor="text1"/>
          <w:w w:val="110"/>
          <w:sz w:val="20"/>
          <w:szCs w:val="20"/>
        </w:rPr>
        <w:t>provided in the clause set forth in paragraph (b)(2) of this section.</w:t>
      </w:r>
    </w:p>
    <w:p w14:paraId="05AB784E" w14:textId="77777777" w:rsidR="00A55A9F" w:rsidRPr="004E6192" w:rsidRDefault="00A55A9F" w:rsidP="00A55A9F">
      <w:pPr>
        <w:pStyle w:val="BodyText"/>
        <w:spacing w:before="2"/>
        <w:rPr>
          <w:rFonts w:ascii="Times New Roman" w:hAnsi="Times New Roman" w:cs="Times New Roman"/>
          <w:color w:val="000000" w:themeColor="text1"/>
          <w:sz w:val="20"/>
          <w:szCs w:val="20"/>
        </w:rPr>
      </w:pPr>
    </w:p>
    <w:p w14:paraId="1E32F9DE" w14:textId="77777777" w:rsidR="00A55A9F" w:rsidRPr="004E6192" w:rsidRDefault="00A55A9F">
      <w:pPr>
        <w:pStyle w:val="ListParagraph"/>
        <w:widowControl w:val="0"/>
        <w:numPr>
          <w:ilvl w:val="0"/>
          <w:numId w:val="27"/>
        </w:numPr>
        <w:tabs>
          <w:tab w:val="left" w:pos="1484"/>
        </w:tabs>
        <w:autoSpaceDE w:val="0"/>
        <w:autoSpaceDN w:val="0"/>
        <w:spacing w:line="256" w:lineRule="auto"/>
        <w:ind w:left="1030" w:right="588" w:firstLine="1"/>
        <w:contextualSpacing w:val="0"/>
        <w:rPr>
          <w:rFonts w:ascii="Times New Roman" w:hAnsi="Times New Roman" w:cs="Times New Roman"/>
          <w:color w:val="000000" w:themeColor="text1"/>
          <w:sz w:val="20"/>
          <w:szCs w:val="20"/>
        </w:rPr>
      </w:pPr>
      <w:r w:rsidRPr="004E6192">
        <w:rPr>
          <w:rFonts w:ascii="Times New Roman" w:hAnsi="Times New Roman" w:cs="Times New Roman"/>
          <w:i/>
          <w:color w:val="000000" w:themeColor="text1"/>
          <w:w w:val="105"/>
          <w:sz w:val="20"/>
          <w:szCs w:val="20"/>
        </w:rPr>
        <w:t xml:space="preserve">Subcontracts. </w:t>
      </w:r>
      <w:r w:rsidRPr="004E6192">
        <w:rPr>
          <w:rFonts w:ascii="Times New Roman" w:hAnsi="Times New Roman" w:cs="Times New Roman"/>
          <w:color w:val="000000" w:themeColor="text1"/>
          <w:w w:val="105"/>
          <w:sz w:val="20"/>
          <w:szCs w:val="20"/>
        </w:rPr>
        <w:t>The contractor or subcontractor shall insert in any subcontracts the clauses set forth in paragraph (1) through (4) of this section and also a</w:t>
      </w:r>
      <w:r w:rsidRPr="004E6192">
        <w:rPr>
          <w:rFonts w:ascii="Times New Roman" w:hAnsi="Times New Roman" w:cs="Times New Roman"/>
          <w:color w:val="000000" w:themeColor="text1"/>
          <w:spacing w:val="80"/>
          <w:w w:val="105"/>
          <w:sz w:val="20"/>
          <w:szCs w:val="20"/>
        </w:rPr>
        <w:t xml:space="preserve"> </w:t>
      </w:r>
      <w:r w:rsidRPr="004E6192">
        <w:rPr>
          <w:rFonts w:ascii="Times New Roman" w:hAnsi="Times New Roman" w:cs="Times New Roman"/>
          <w:color w:val="000000" w:themeColor="text1"/>
          <w:w w:val="105"/>
          <w:sz w:val="20"/>
          <w:szCs w:val="20"/>
        </w:rPr>
        <w:t>clause</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requiring the subcontractors to include these clauses in any lower tier subcontracts. The prime contractor shall be responsible for compliance by any subcontractor or lower tier subcontractor with the clauses set forth in paragraphs (b)(1) through (4) of this section.</w:t>
      </w:r>
    </w:p>
    <w:bookmarkEnd w:id="96"/>
    <w:p w14:paraId="24A86F99" w14:textId="77777777" w:rsidR="00A55A9F" w:rsidRPr="004E6192" w:rsidRDefault="00A55A9F" w:rsidP="00A55A9F">
      <w:pPr>
        <w:pStyle w:val="BodyText"/>
        <w:rPr>
          <w:rFonts w:ascii="Times New Roman" w:hAnsi="Times New Roman" w:cs="Times New Roman"/>
          <w:color w:val="000000" w:themeColor="text1"/>
          <w:sz w:val="20"/>
          <w:szCs w:val="20"/>
        </w:rPr>
      </w:pPr>
    </w:p>
    <w:p w14:paraId="6CCE1207" w14:textId="77777777" w:rsidR="00A55A9F" w:rsidRPr="004E6192" w:rsidRDefault="00A55A9F" w:rsidP="00A55A9F">
      <w:pPr>
        <w:pStyle w:val="BodyText"/>
        <w:spacing w:before="4"/>
        <w:rPr>
          <w:rFonts w:ascii="Times New Roman" w:hAnsi="Times New Roman" w:cs="Times New Roman"/>
          <w:color w:val="000000" w:themeColor="text1"/>
          <w:sz w:val="20"/>
          <w:szCs w:val="20"/>
        </w:rPr>
      </w:pPr>
    </w:p>
    <w:p w14:paraId="38968164" w14:textId="77777777" w:rsidR="00A55A9F" w:rsidRPr="004E6192" w:rsidRDefault="00A55A9F" w:rsidP="00A55A9F">
      <w:pPr>
        <w:ind w:left="952"/>
        <w:rPr>
          <w:rFonts w:ascii="Times New Roman" w:hAnsi="Times New Roman" w:cs="Times New Roman"/>
          <w:b/>
          <w:color w:val="000000" w:themeColor="text1"/>
          <w:sz w:val="20"/>
          <w:szCs w:val="20"/>
        </w:rPr>
      </w:pPr>
      <w:bookmarkStart w:id="97" w:name="_Hlk104939839"/>
      <w:bookmarkStart w:id="98" w:name="_Hlk104939813"/>
      <w:r w:rsidRPr="004E6192">
        <w:rPr>
          <w:rFonts w:ascii="Times New Roman" w:hAnsi="Times New Roman" w:cs="Times New Roman"/>
          <w:b/>
          <w:color w:val="000000" w:themeColor="text1"/>
          <w:w w:val="105"/>
          <w:sz w:val="20"/>
          <w:szCs w:val="20"/>
        </w:rPr>
        <w:t>Clean</w:t>
      </w:r>
      <w:r w:rsidRPr="004E6192">
        <w:rPr>
          <w:rFonts w:ascii="Times New Roman" w:hAnsi="Times New Roman" w:cs="Times New Roman"/>
          <w:b/>
          <w:color w:val="000000" w:themeColor="text1"/>
          <w:spacing w:val="5"/>
          <w:w w:val="105"/>
          <w:sz w:val="20"/>
          <w:szCs w:val="20"/>
        </w:rPr>
        <w:t xml:space="preserve"> </w:t>
      </w:r>
      <w:r w:rsidRPr="004E6192">
        <w:rPr>
          <w:rFonts w:ascii="Times New Roman" w:hAnsi="Times New Roman" w:cs="Times New Roman"/>
          <w:b/>
          <w:color w:val="000000" w:themeColor="text1"/>
          <w:w w:val="105"/>
          <w:sz w:val="20"/>
          <w:szCs w:val="20"/>
        </w:rPr>
        <w:t>Air</w:t>
      </w:r>
      <w:r w:rsidRPr="004E6192">
        <w:rPr>
          <w:rFonts w:ascii="Times New Roman" w:hAnsi="Times New Roman" w:cs="Times New Roman"/>
          <w:b/>
          <w:color w:val="000000" w:themeColor="text1"/>
          <w:spacing w:val="7"/>
          <w:w w:val="105"/>
          <w:sz w:val="20"/>
          <w:szCs w:val="20"/>
        </w:rPr>
        <w:t xml:space="preserve"> </w:t>
      </w:r>
      <w:r w:rsidRPr="004E6192">
        <w:rPr>
          <w:rFonts w:ascii="Times New Roman" w:hAnsi="Times New Roman" w:cs="Times New Roman"/>
          <w:b/>
          <w:color w:val="000000" w:themeColor="text1"/>
          <w:w w:val="105"/>
          <w:sz w:val="20"/>
          <w:szCs w:val="20"/>
        </w:rPr>
        <w:t>Act</w:t>
      </w:r>
      <w:r w:rsidRPr="004E6192">
        <w:rPr>
          <w:rFonts w:ascii="Times New Roman" w:hAnsi="Times New Roman" w:cs="Times New Roman"/>
          <w:b/>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(42</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U.S.C.</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7401-</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7671q.)</w:t>
      </w:r>
      <w:r w:rsidRPr="004E6192">
        <w:rPr>
          <w:rFonts w:ascii="Times New Roman" w:hAnsi="Times New Roman" w:cs="Times New Roman"/>
          <w:color w:val="000000" w:themeColor="text1"/>
          <w:spacing w:val="19"/>
          <w:w w:val="105"/>
          <w:sz w:val="20"/>
          <w:szCs w:val="20"/>
        </w:rPr>
        <w:t xml:space="preserve"> </w:t>
      </w:r>
      <w:r w:rsidRPr="004E6192">
        <w:rPr>
          <w:rFonts w:ascii="Times New Roman" w:hAnsi="Times New Roman" w:cs="Times New Roman"/>
          <w:color w:val="000000" w:themeColor="text1"/>
          <w:w w:val="105"/>
          <w:sz w:val="20"/>
          <w:szCs w:val="20"/>
        </w:rPr>
        <w:t>and</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b/>
          <w:color w:val="000000" w:themeColor="text1"/>
          <w:w w:val="105"/>
          <w:sz w:val="20"/>
          <w:szCs w:val="20"/>
        </w:rPr>
        <w:t>Federal</w:t>
      </w:r>
      <w:r w:rsidRPr="004E6192">
        <w:rPr>
          <w:rFonts w:ascii="Times New Roman" w:hAnsi="Times New Roman" w:cs="Times New Roman"/>
          <w:b/>
          <w:color w:val="000000" w:themeColor="text1"/>
          <w:spacing w:val="8"/>
          <w:w w:val="105"/>
          <w:sz w:val="20"/>
          <w:szCs w:val="20"/>
        </w:rPr>
        <w:t xml:space="preserve"> </w:t>
      </w:r>
      <w:r w:rsidRPr="004E6192">
        <w:rPr>
          <w:rFonts w:ascii="Times New Roman" w:hAnsi="Times New Roman" w:cs="Times New Roman"/>
          <w:b/>
          <w:color w:val="000000" w:themeColor="text1"/>
          <w:w w:val="105"/>
          <w:sz w:val="20"/>
          <w:szCs w:val="20"/>
        </w:rPr>
        <w:t>Water</w:t>
      </w:r>
      <w:r w:rsidRPr="004E6192">
        <w:rPr>
          <w:rFonts w:ascii="Times New Roman" w:hAnsi="Times New Roman" w:cs="Times New Roman"/>
          <w:b/>
          <w:color w:val="000000" w:themeColor="text1"/>
          <w:spacing w:val="2"/>
          <w:w w:val="105"/>
          <w:sz w:val="20"/>
          <w:szCs w:val="20"/>
        </w:rPr>
        <w:t xml:space="preserve"> </w:t>
      </w:r>
      <w:r w:rsidRPr="004E6192">
        <w:rPr>
          <w:rFonts w:ascii="Times New Roman" w:hAnsi="Times New Roman" w:cs="Times New Roman"/>
          <w:b/>
          <w:color w:val="000000" w:themeColor="text1"/>
          <w:w w:val="105"/>
          <w:sz w:val="20"/>
          <w:szCs w:val="20"/>
        </w:rPr>
        <w:t>Pollution</w:t>
      </w:r>
      <w:r w:rsidRPr="004E6192">
        <w:rPr>
          <w:rFonts w:ascii="Times New Roman" w:hAnsi="Times New Roman" w:cs="Times New Roman"/>
          <w:b/>
          <w:color w:val="000000" w:themeColor="text1"/>
          <w:spacing w:val="-4"/>
          <w:w w:val="105"/>
          <w:sz w:val="20"/>
          <w:szCs w:val="20"/>
        </w:rPr>
        <w:t xml:space="preserve"> </w:t>
      </w:r>
      <w:r w:rsidRPr="004E6192">
        <w:rPr>
          <w:rFonts w:ascii="Times New Roman" w:hAnsi="Times New Roman" w:cs="Times New Roman"/>
          <w:b/>
          <w:color w:val="000000" w:themeColor="text1"/>
          <w:w w:val="105"/>
          <w:sz w:val="20"/>
          <w:szCs w:val="20"/>
        </w:rPr>
        <w:t>Control</w:t>
      </w:r>
      <w:r w:rsidRPr="004E6192">
        <w:rPr>
          <w:rFonts w:ascii="Times New Roman" w:hAnsi="Times New Roman" w:cs="Times New Roman"/>
          <w:b/>
          <w:color w:val="000000" w:themeColor="text1"/>
          <w:spacing w:val="15"/>
          <w:w w:val="105"/>
          <w:sz w:val="20"/>
          <w:szCs w:val="20"/>
        </w:rPr>
        <w:t xml:space="preserve"> </w:t>
      </w:r>
      <w:r w:rsidRPr="004E6192">
        <w:rPr>
          <w:rFonts w:ascii="Times New Roman" w:hAnsi="Times New Roman" w:cs="Times New Roman"/>
          <w:b/>
          <w:color w:val="000000" w:themeColor="text1"/>
          <w:spacing w:val="-5"/>
          <w:w w:val="105"/>
          <w:sz w:val="20"/>
          <w:szCs w:val="20"/>
        </w:rPr>
        <w:t>Act</w:t>
      </w:r>
    </w:p>
    <w:p w14:paraId="00EEB412" w14:textId="77777777" w:rsidR="00A55A9F" w:rsidRPr="004E6192" w:rsidRDefault="00A55A9F" w:rsidP="00A55A9F">
      <w:pPr>
        <w:pStyle w:val="BodyText"/>
        <w:ind w:left="952"/>
        <w:rPr>
          <w:rFonts w:ascii="Times New Roman" w:hAnsi="Times New Roman" w:cs="Times New Roman"/>
          <w:color w:val="000000" w:themeColor="text1"/>
          <w:sz w:val="20"/>
          <w:szCs w:val="20"/>
        </w:rPr>
      </w:pPr>
      <w:r w:rsidRPr="004E6192">
        <w:rPr>
          <w:rFonts w:ascii="Times New Roman" w:hAnsi="Times New Roman" w:cs="Times New Roman"/>
          <w:color w:val="000000" w:themeColor="text1"/>
          <w:w w:val="110"/>
          <w:sz w:val="20"/>
          <w:szCs w:val="20"/>
        </w:rPr>
        <w:t>(33</w:t>
      </w:r>
      <w:r w:rsidRPr="004E6192">
        <w:rPr>
          <w:rFonts w:ascii="Times New Roman" w:hAnsi="Times New Roman" w:cs="Times New Roman"/>
          <w:color w:val="000000" w:themeColor="text1"/>
          <w:spacing w:val="-1"/>
          <w:w w:val="110"/>
          <w:sz w:val="20"/>
          <w:szCs w:val="20"/>
        </w:rPr>
        <w:t xml:space="preserve"> </w:t>
      </w:r>
      <w:r w:rsidRPr="004E6192">
        <w:rPr>
          <w:rFonts w:ascii="Times New Roman" w:hAnsi="Times New Roman" w:cs="Times New Roman"/>
          <w:color w:val="000000" w:themeColor="text1"/>
          <w:w w:val="110"/>
          <w:sz w:val="20"/>
          <w:szCs w:val="20"/>
        </w:rPr>
        <w:t>U.S.C.</w:t>
      </w:r>
      <w:r w:rsidRPr="004E6192">
        <w:rPr>
          <w:rFonts w:ascii="Times New Roman" w:hAnsi="Times New Roman" w:cs="Times New Roman"/>
          <w:color w:val="000000" w:themeColor="text1"/>
          <w:spacing w:val="-4"/>
          <w:w w:val="110"/>
          <w:sz w:val="20"/>
          <w:szCs w:val="20"/>
        </w:rPr>
        <w:t xml:space="preserve"> </w:t>
      </w:r>
      <w:r w:rsidRPr="004E6192">
        <w:rPr>
          <w:rFonts w:ascii="Times New Roman" w:hAnsi="Times New Roman" w:cs="Times New Roman"/>
          <w:color w:val="000000" w:themeColor="text1"/>
          <w:w w:val="110"/>
          <w:sz w:val="20"/>
          <w:szCs w:val="20"/>
        </w:rPr>
        <w:t>1251-</w:t>
      </w:r>
      <w:r w:rsidRPr="004E6192">
        <w:rPr>
          <w:rFonts w:ascii="Times New Roman" w:hAnsi="Times New Roman" w:cs="Times New Roman"/>
          <w:color w:val="000000" w:themeColor="text1"/>
          <w:spacing w:val="-2"/>
          <w:w w:val="110"/>
          <w:sz w:val="20"/>
          <w:szCs w:val="20"/>
        </w:rPr>
        <w:t xml:space="preserve"> </w:t>
      </w:r>
      <w:r w:rsidRPr="004E6192">
        <w:rPr>
          <w:rFonts w:ascii="Times New Roman" w:hAnsi="Times New Roman" w:cs="Times New Roman"/>
          <w:color w:val="000000" w:themeColor="text1"/>
          <w:w w:val="110"/>
          <w:sz w:val="20"/>
          <w:szCs w:val="20"/>
        </w:rPr>
        <w:t>1387),</w:t>
      </w:r>
      <w:r w:rsidRPr="004E6192">
        <w:rPr>
          <w:rFonts w:ascii="Times New Roman" w:hAnsi="Times New Roman" w:cs="Times New Roman"/>
          <w:color w:val="000000" w:themeColor="text1"/>
          <w:spacing w:val="3"/>
          <w:w w:val="110"/>
          <w:sz w:val="20"/>
          <w:szCs w:val="20"/>
        </w:rPr>
        <w:t xml:space="preserve"> </w:t>
      </w:r>
      <w:r w:rsidRPr="004E6192">
        <w:rPr>
          <w:rFonts w:ascii="Times New Roman" w:hAnsi="Times New Roman" w:cs="Times New Roman"/>
          <w:color w:val="000000" w:themeColor="text1"/>
          <w:w w:val="110"/>
          <w:sz w:val="20"/>
          <w:szCs w:val="20"/>
        </w:rPr>
        <w:t>as amended-</w:t>
      </w:r>
      <w:r w:rsidRPr="004E6192">
        <w:rPr>
          <w:rFonts w:ascii="Times New Roman" w:hAnsi="Times New Roman" w:cs="Times New Roman"/>
          <w:color w:val="000000" w:themeColor="text1"/>
          <w:spacing w:val="-4"/>
          <w:w w:val="110"/>
          <w:sz w:val="20"/>
          <w:szCs w:val="20"/>
        </w:rPr>
        <w:t xml:space="preserve"> </w:t>
      </w:r>
      <w:r w:rsidRPr="004E6192">
        <w:rPr>
          <w:rFonts w:ascii="Times New Roman" w:hAnsi="Times New Roman" w:cs="Times New Roman"/>
          <w:color w:val="000000" w:themeColor="text1"/>
          <w:w w:val="110"/>
          <w:sz w:val="20"/>
          <w:szCs w:val="20"/>
        </w:rPr>
        <w:t>Contracts</w:t>
      </w:r>
      <w:r w:rsidRPr="004E6192">
        <w:rPr>
          <w:rFonts w:ascii="Times New Roman" w:hAnsi="Times New Roman" w:cs="Times New Roman"/>
          <w:color w:val="000000" w:themeColor="text1"/>
          <w:spacing w:val="-1"/>
          <w:w w:val="110"/>
          <w:sz w:val="20"/>
          <w:szCs w:val="20"/>
        </w:rPr>
        <w:t xml:space="preserve"> </w:t>
      </w:r>
      <w:r w:rsidRPr="004E6192">
        <w:rPr>
          <w:rFonts w:ascii="Times New Roman" w:hAnsi="Times New Roman" w:cs="Times New Roman"/>
          <w:color w:val="000000" w:themeColor="text1"/>
          <w:w w:val="110"/>
          <w:sz w:val="20"/>
          <w:szCs w:val="20"/>
        </w:rPr>
        <w:t>and subgrants of</w:t>
      </w:r>
      <w:r w:rsidRPr="004E6192">
        <w:rPr>
          <w:rFonts w:ascii="Times New Roman" w:hAnsi="Times New Roman" w:cs="Times New Roman"/>
          <w:color w:val="000000" w:themeColor="text1"/>
          <w:spacing w:val="-2"/>
          <w:w w:val="110"/>
          <w:sz w:val="20"/>
          <w:szCs w:val="20"/>
        </w:rPr>
        <w:t xml:space="preserve"> </w:t>
      </w:r>
      <w:r w:rsidRPr="004E6192">
        <w:rPr>
          <w:rFonts w:ascii="Times New Roman" w:hAnsi="Times New Roman" w:cs="Times New Roman"/>
          <w:color w:val="000000" w:themeColor="text1"/>
          <w:w w:val="110"/>
          <w:sz w:val="20"/>
          <w:szCs w:val="20"/>
        </w:rPr>
        <w:t>amounts</w:t>
      </w:r>
      <w:r w:rsidRPr="004E6192">
        <w:rPr>
          <w:rFonts w:ascii="Times New Roman" w:hAnsi="Times New Roman" w:cs="Times New Roman"/>
          <w:color w:val="000000" w:themeColor="text1"/>
          <w:spacing w:val="-1"/>
          <w:w w:val="110"/>
          <w:sz w:val="20"/>
          <w:szCs w:val="20"/>
        </w:rPr>
        <w:t xml:space="preserve"> </w:t>
      </w:r>
      <w:r w:rsidRPr="004E6192">
        <w:rPr>
          <w:rFonts w:ascii="Times New Roman" w:hAnsi="Times New Roman" w:cs="Times New Roman"/>
          <w:color w:val="000000" w:themeColor="text1"/>
          <w:w w:val="110"/>
          <w:sz w:val="20"/>
          <w:szCs w:val="20"/>
        </w:rPr>
        <w:t>in excess</w:t>
      </w:r>
      <w:r w:rsidRPr="004E6192">
        <w:rPr>
          <w:rFonts w:ascii="Times New Roman" w:hAnsi="Times New Roman" w:cs="Times New Roman"/>
          <w:color w:val="000000" w:themeColor="text1"/>
          <w:spacing w:val="3"/>
          <w:w w:val="110"/>
          <w:sz w:val="20"/>
          <w:szCs w:val="20"/>
        </w:rPr>
        <w:t xml:space="preserve"> </w:t>
      </w:r>
      <w:r w:rsidRPr="004E6192">
        <w:rPr>
          <w:rFonts w:ascii="Times New Roman" w:hAnsi="Times New Roman" w:cs="Times New Roman"/>
          <w:color w:val="000000" w:themeColor="text1"/>
          <w:spacing w:val="-5"/>
          <w:w w:val="110"/>
          <w:sz w:val="20"/>
          <w:szCs w:val="20"/>
        </w:rPr>
        <w:t>of</w:t>
      </w:r>
    </w:p>
    <w:p w14:paraId="607EC8BD" w14:textId="77777777" w:rsidR="00A55A9F" w:rsidRPr="004E6192" w:rsidRDefault="00A55A9F" w:rsidP="00A55A9F">
      <w:pPr>
        <w:pStyle w:val="BodyText"/>
        <w:ind w:left="953" w:right="593" w:hanging="1"/>
        <w:rPr>
          <w:rFonts w:ascii="Times New Roman" w:hAnsi="Times New Roman" w:cs="Times New Roman"/>
          <w:color w:val="000000" w:themeColor="text1"/>
          <w:sz w:val="20"/>
          <w:szCs w:val="20"/>
        </w:rPr>
      </w:pPr>
      <w:r w:rsidRPr="004E6192">
        <w:rPr>
          <w:rFonts w:ascii="Times New Roman" w:hAnsi="Times New Roman" w:cs="Times New Roman"/>
          <w:color w:val="000000" w:themeColor="text1"/>
          <w:w w:val="105"/>
          <w:sz w:val="20"/>
          <w:szCs w:val="20"/>
        </w:rPr>
        <w:t>$150,000</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must</w:t>
      </w:r>
      <w:r w:rsidRPr="004E6192">
        <w:rPr>
          <w:rFonts w:ascii="Times New Roman" w:hAnsi="Times New Roman" w:cs="Times New Roman"/>
          <w:color w:val="000000" w:themeColor="text1"/>
          <w:spacing w:val="-2"/>
          <w:w w:val="105"/>
          <w:sz w:val="20"/>
          <w:szCs w:val="20"/>
        </w:rPr>
        <w:t xml:space="preserve"> </w:t>
      </w:r>
      <w:r w:rsidRPr="004E6192">
        <w:rPr>
          <w:rFonts w:ascii="Times New Roman" w:hAnsi="Times New Roman" w:cs="Times New Roman"/>
          <w:color w:val="000000" w:themeColor="text1"/>
          <w:w w:val="105"/>
          <w:sz w:val="20"/>
          <w:szCs w:val="20"/>
        </w:rPr>
        <w:t>contain a</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provision</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that</w:t>
      </w:r>
      <w:r w:rsidRPr="004E6192">
        <w:rPr>
          <w:rFonts w:ascii="Times New Roman" w:hAnsi="Times New Roman" w:cs="Times New Roman"/>
          <w:color w:val="000000" w:themeColor="text1"/>
          <w:spacing w:val="-2"/>
          <w:w w:val="105"/>
          <w:sz w:val="20"/>
          <w:szCs w:val="20"/>
        </w:rPr>
        <w:t xml:space="preserve"> </w:t>
      </w:r>
      <w:r w:rsidRPr="004E6192">
        <w:rPr>
          <w:rFonts w:ascii="Times New Roman" w:hAnsi="Times New Roman" w:cs="Times New Roman"/>
          <w:color w:val="000000" w:themeColor="text1"/>
          <w:w w:val="105"/>
          <w:sz w:val="20"/>
          <w:szCs w:val="20"/>
        </w:rPr>
        <w:t>requires the</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non- Federal award</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to agree</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to</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comply with all applicable standards, orders or regulations issued pursuant to the Clean Air Act (42</w:t>
      </w:r>
      <w:r w:rsidRPr="004E6192">
        <w:rPr>
          <w:rFonts w:ascii="Times New Roman" w:hAnsi="Times New Roman" w:cs="Times New Roman"/>
          <w:color w:val="000000" w:themeColor="text1"/>
          <w:spacing w:val="37"/>
          <w:w w:val="105"/>
          <w:sz w:val="20"/>
          <w:szCs w:val="20"/>
        </w:rPr>
        <w:t xml:space="preserve"> </w:t>
      </w:r>
      <w:r w:rsidRPr="004E6192">
        <w:rPr>
          <w:rFonts w:ascii="Times New Roman" w:hAnsi="Times New Roman" w:cs="Times New Roman"/>
          <w:color w:val="000000" w:themeColor="text1"/>
          <w:w w:val="105"/>
          <w:sz w:val="20"/>
          <w:szCs w:val="20"/>
        </w:rPr>
        <w:t>U.S.C.</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7401-</w:t>
      </w:r>
      <w:r w:rsidRPr="004E6192">
        <w:rPr>
          <w:rFonts w:ascii="Times New Roman" w:hAnsi="Times New Roman" w:cs="Times New Roman"/>
          <w:color w:val="000000" w:themeColor="text1"/>
          <w:spacing w:val="34"/>
          <w:w w:val="105"/>
          <w:sz w:val="20"/>
          <w:szCs w:val="20"/>
        </w:rPr>
        <w:t xml:space="preserve"> </w:t>
      </w:r>
      <w:r w:rsidRPr="004E6192">
        <w:rPr>
          <w:rFonts w:ascii="Times New Roman" w:hAnsi="Times New Roman" w:cs="Times New Roman"/>
          <w:color w:val="000000" w:themeColor="text1"/>
          <w:w w:val="105"/>
          <w:sz w:val="20"/>
          <w:szCs w:val="20"/>
        </w:rPr>
        <w:t>7671q)</w:t>
      </w:r>
      <w:r w:rsidRPr="004E6192">
        <w:rPr>
          <w:rFonts w:ascii="Times New Roman" w:hAnsi="Times New Roman" w:cs="Times New Roman"/>
          <w:color w:val="000000" w:themeColor="text1"/>
          <w:spacing w:val="36"/>
          <w:w w:val="105"/>
          <w:sz w:val="20"/>
          <w:szCs w:val="20"/>
        </w:rPr>
        <w:t xml:space="preserve"> </w:t>
      </w:r>
      <w:r w:rsidRPr="004E6192">
        <w:rPr>
          <w:rFonts w:ascii="Times New Roman" w:hAnsi="Times New Roman" w:cs="Times New Roman"/>
          <w:color w:val="000000" w:themeColor="text1"/>
          <w:w w:val="105"/>
          <w:sz w:val="20"/>
          <w:szCs w:val="20"/>
        </w:rPr>
        <w:t>and</w:t>
      </w:r>
      <w:r w:rsidRPr="004E6192">
        <w:rPr>
          <w:rFonts w:ascii="Times New Roman" w:hAnsi="Times New Roman" w:cs="Times New Roman"/>
          <w:color w:val="000000" w:themeColor="text1"/>
          <w:spacing w:val="30"/>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30"/>
          <w:w w:val="105"/>
          <w:sz w:val="20"/>
          <w:szCs w:val="20"/>
        </w:rPr>
        <w:t xml:space="preserve"> </w:t>
      </w:r>
      <w:r w:rsidRPr="004E6192">
        <w:rPr>
          <w:rFonts w:ascii="Times New Roman" w:hAnsi="Times New Roman" w:cs="Times New Roman"/>
          <w:color w:val="000000" w:themeColor="text1"/>
          <w:w w:val="105"/>
          <w:sz w:val="20"/>
          <w:szCs w:val="20"/>
        </w:rPr>
        <w:t>Federal</w:t>
      </w:r>
      <w:r w:rsidRPr="004E6192">
        <w:rPr>
          <w:rFonts w:ascii="Times New Roman" w:hAnsi="Times New Roman" w:cs="Times New Roman"/>
          <w:color w:val="000000" w:themeColor="text1"/>
          <w:spacing w:val="33"/>
          <w:w w:val="105"/>
          <w:sz w:val="20"/>
          <w:szCs w:val="20"/>
        </w:rPr>
        <w:t xml:space="preserve"> </w:t>
      </w:r>
      <w:r w:rsidRPr="004E6192">
        <w:rPr>
          <w:rFonts w:ascii="Times New Roman" w:hAnsi="Times New Roman" w:cs="Times New Roman"/>
          <w:color w:val="000000" w:themeColor="text1"/>
          <w:w w:val="105"/>
          <w:sz w:val="20"/>
          <w:szCs w:val="20"/>
        </w:rPr>
        <w:t>Water</w:t>
      </w:r>
      <w:r w:rsidRPr="004E6192">
        <w:rPr>
          <w:rFonts w:ascii="Times New Roman" w:hAnsi="Times New Roman" w:cs="Times New Roman"/>
          <w:color w:val="000000" w:themeColor="text1"/>
          <w:spacing w:val="31"/>
          <w:w w:val="105"/>
          <w:sz w:val="20"/>
          <w:szCs w:val="20"/>
        </w:rPr>
        <w:t xml:space="preserve"> </w:t>
      </w:r>
      <w:r w:rsidRPr="004E6192">
        <w:rPr>
          <w:rFonts w:ascii="Times New Roman" w:hAnsi="Times New Roman" w:cs="Times New Roman"/>
          <w:color w:val="000000" w:themeColor="text1"/>
          <w:w w:val="105"/>
          <w:sz w:val="20"/>
          <w:szCs w:val="20"/>
        </w:rPr>
        <w:t>Pollution</w:t>
      </w:r>
      <w:r w:rsidRPr="004E6192">
        <w:rPr>
          <w:rFonts w:ascii="Times New Roman" w:hAnsi="Times New Roman" w:cs="Times New Roman"/>
          <w:color w:val="000000" w:themeColor="text1"/>
          <w:spacing w:val="32"/>
          <w:w w:val="105"/>
          <w:sz w:val="20"/>
          <w:szCs w:val="20"/>
        </w:rPr>
        <w:t xml:space="preserve"> </w:t>
      </w:r>
      <w:r w:rsidRPr="004E6192">
        <w:rPr>
          <w:rFonts w:ascii="Times New Roman" w:hAnsi="Times New Roman" w:cs="Times New Roman"/>
          <w:color w:val="000000" w:themeColor="text1"/>
          <w:w w:val="105"/>
          <w:sz w:val="20"/>
          <w:szCs w:val="20"/>
        </w:rPr>
        <w:t>Control</w:t>
      </w:r>
      <w:r w:rsidRPr="004E6192">
        <w:rPr>
          <w:rFonts w:ascii="Times New Roman" w:hAnsi="Times New Roman" w:cs="Times New Roman"/>
          <w:color w:val="000000" w:themeColor="text1"/>
          <w:spacing w:val="31"/>
          <w:w w:val="105"/>
          <w:sz w:val="20"/>
          <w:szCs w:val="20"/>
        </w:rPr>
        <w:t xml:space="preserve"> </w:t>
      </w:r>
      <w:r w:rsidRPr="004E6192">
        <w:rPr>
          <w:rFonts w:ascii="Times New Roman" w:hAnsi="Times New Roman" w:cs="Times New Roman"/>
          <w:color w:val="000000" w:themeColor="text1"/>
          <w:w w:val="105"/>
          <w:sz w:val="20"/>
          <w:szCs w:val="20"/>
        </w:rPr>
        <w:t>Act</w:t>
      </w:r>
      <w:r w:rsidRPr="004E6192">
        <w:rPr>
          <w:rFonts w:ascii="Times New Roman" w:hAnsi="Times New Roman" w:cs="Times New Roman"/>
          <w:color w:val="000000" w:themeColor="text1"/>
          <w:spacing w:val="33"/>
          <w:w w:val="105"/>
          <w:sz w:val="20"/>
          <w:szCs w:val="20"/>
        </w:rPr>
        <w:t xml:space="preserve"> </w:t>
      </w:r>
      <w:r w:rsidRPr="004E6192">
        <w:rPr>
          <w:rFonts w:ascii="Times New Roman" w:hAnsi="Times New Roman" w:cs="Times New Roman"/>
          <w:color w:val="000000" w:themeColor="text1"/>
          <w:w w:val="105"/>
          <w:sz w:val="20"/>
          <w:szCs w:val="20"/>
        </w:rPr>
        <w:t>as</w:t>
      </w:r>
      <w:r w:rsidRPr="004E6192">
        <w:rPr>
          <w:rFonts w:ascii="Times New Roman" w:hAnsi="Times New Roman" w:cs="Times New Roman"/>
          <w:color w:val="000000" w:themeColor="text1"/>
          <w:spacing w:val="34"/>
          <w:w w:val="105"/>
          <w:sz w:val="20"/>
          <w:szCs w:val="20"/>
        </w:rPr>
        <w:t xml:space="preserve"> </w:t>
      </w:r>
      <w:r w:rsidRPr="004E6192">
        <w:rPr>
          <w:rFonts w:ascii="Times New Roman" w:hAnsi="Times New Roman" w:cs="Times New Roman"/>
          <w:color w:val="000000" w:themeColor="text1"/>
          <w:w w:val="105"/>
          <w:sz w:val="20"/>
          <w:szCs w:val="20"/>
        </w:rPr>
        <w:t>amended</w:t>
      </w:r>
      <w:r w:rsidRPr="004E6192">
        <w:rPr>
          <w:rFonts w:ascii="Times New Roman" w:hAnsi="Times New Roman" w:cs="Times New Roman"/>
          <w:color w:val="000000" w:themeColor="text1"/>
          <w:spacing w:val="35"/>
          <w:w w:val="105"/>
          <w:sz w:val="20"/>
          <w:szCs w:val="20"/>
        </w:rPr>
        <w:t xml:space="preserve"> </w:t>
      </w:r>
      <w:r w:rsidRPr="004E6192">
        <w:rPr>
          <w:rFonts w:ascii="Times New Roman" w:hAnsi="Times New Roman" w:cs="Times New Roman"/>
          <w:color w:val="000000" w:themeColor="text1"/>
          <w:w w:val="105"/>
          <w:sz w:val="20"/>
          <w:szCs w:val="20"/>
        </w:rPr>
        <w:t>(33</w:t>
      </w:r>
    </w:p>
    <w:p w14:paraId="7AE7EF52" w14:textId="77777777" w:rsidR="00A55A9F" w:rsidRPr="004E6192" w:rsidRDefault="00A55A9F" w:rsidP="00A55A9F">
      <w:pPr>
        <w:pStyle w:val="BodyText"/>
        <w:ind w:left="952" w:right="590"/>
        <w:rPr>
          <w:rFonts w:ascii="Times New Roman" w:hAnsi="Times New Roman" w:cs="Times New Roman"/>
          <w:color w:val="000000" w:themeColor="text1"/>
          <w:sz w:val="20"/>
          <w:szCs w:val="20"/>
        </w:rPr>
      </w:pPr>
      <w:r w:rsidRPr="004E6192">
        <w:rPr>
          <w:rFonts w:ascii="Times New Roman" w:hAnsi="Times New Roman" w:cs="Times New Roman"/>
          <w:color w:val="000000" w:themeColor="text1"/>
          <w:w w:val="110"/>
          <w:sz w:val="20"/>
          <w:szCs w:val="20"/>
        </w:rPr>
        <w:lastRenderedPageBreak/>
        <w:t>U.S.C.</w:t>
      </w:r>
      <w:r w:rsidRPr="004E6192">
        <w:rPr>
          <w:rFonts w:ascii="Times New Roman" w:hAnsi="Times New Roman" w:cs="Times New Roman"/>
          <w:color w:val="000000" w:themeColor="text1"/>
          <w:spacing w:val="-17"/>
          <w:w w:val="110"/>
          <w:sz w:val="20"/>
          <w:szCs w:val="20"/>
        </w:rPr>
        <w:t xml:space="preserve"> </w:t>
      </w:r>
      <w:r w:rsidRPr="004E6192">
        <w:rPr>
          <w:rFonts w:ascii="Times New Roman" w:hAnsi="Times New Roman" w:cs="Times New Roman"/>
          <w:color w:val="000000" w:themeColor="text1"/>
          <w:w w:val="110"/>
          <w:sz w:val="20"/>
          <w:szCs w:val="20"/>
        </w:rPr>
        <w:t>1251-</w:t>
      </w:r>
      <w:r w:rsidRPr="004E6192">
        <w:rPr>
          <w:rFonts w:ascii="Times New Roman" w:hAnsi="Times New Roman" w:cs="Times New Roman"/>
          <w:color w:val="000000" w:themeColor="text1"/>
          <w:spacing w:val="-16"/>
          <w:w w:val="110"/>
          <w:sz w:val="20"/>
          <w:szCs w:val="20"/>
        </w:rPr>
        <w:t xml:space="preserve"> </w:t>
      </w:r>
      <w:r w:rsidRPr="004E6192">
        <w:rPr>
          <w:rFonts w:ascii="Times New Roman" w:hAnsi="Times New Roman" w:cs="Times New Roman"/>
          <w:color w:val="000000" w:themeColor="text1"/>
          <w:w w:val="110"/>
          <w:sz w:val="20"/>
          <w:szCs w:val="20"/>
        </w:rPr>
        <w:t>1387).</w:t>
      </w:r>
      <w:r w:rsidRPr="004E6192">
        <w:rPr>
          <w:rFonts w:ascii="Times New Roman" w:hAnsi="Times New Roman" w:cs="Times New Roman"/>
          <w:color w:val="000000" w:themeColor="text1"/>
          <w:spacing w:val="-17"/>
          <w:w w:val="110"/>
          <w:sz w:val="20"/>
          <w:szCs w:val="20"/>
        </w:rPr>
        <w:t xml:space="preserve"> </w:t>
      </w:r>
      <w:r w:rsidRPr="004E6192">
        <w:rPr>
          <w:rFonts w:ascii="Times New Roman" w:hAnsi="Times New Roman" w:cs="Times New Roman"/>
          <w:color w:val="000000" w:themeColor="text1"/>
          <w:w w:val="110"/>
          <w:sz w:val="20"/>
          <w:szCs w:val="20"/>
        </w:rPr>
        <w:t>Violations</w:t>
      </w:r>
      <w:r w:rsidRPr="004E6192">
        <w:rPr>
          <w:rFonts w:ascii="Times New Roman" w:hAnsi="Times New Roman" w:cs="Times New Roman"/>
          <w:color w:val="000000" w:themeColor="text1"/>
          <w:spacing w:val="-16"/>
          <w:w w:val="110"/>
          <w:sz w:val="20"/>
          <w:szCs w:val="20"/>
        </w:rPr>
        <w:t xml:space="preserve"> </w:t>
      </w:r>
      <w:r w:rsidRPr="004E6192">
        <w:rPr>
          <w:rFonts w:ascii="Times New Roman" w:hAnsi="Times New Roman" w:cs="Times New Roman"/>
          <w:color w:val="000000" w:themeColor="text1"/>
          <w:w w:val="110"/>
          <w:sz w:val="20"/>
          <w:szCs w:val="20"/>
        </w:rPr>
        <w:t>must</w:t>
      </w:r>
      <w:r w:rsidRPr="004E6192">
        <w:rPr>
          <w:rFonts w:ascii="Times New Roman" w:hAnsi="Times New Roman" w:cs="Times New Roman"/>
          <w:color w:val="000000" w:themeColor="text1"/>
          <w:spacing w:val="-17"/>
          <w:w w:val="110"/>
          <w:sz w:val="20"/>
          <w:szCs w:val="20"/>
        </w:rPr>
        <w:t xml:space="preserve"> </w:t>
      </w:r>
      <w:r w:rsidRPr="004E6192">
        <w:rPr>
          <w:rFonts w:ascii="Times New Roman" w:hAnsi="Times New Roman" w:cs="Times New Roman"/>
          <w:color w:val="000000" w:themeColor="text1"/>
          <w:w w:val="110"/>
          <w:sz w:val="20"/>
          <w:szCs w:val="20"/>
        </w:rPr>
        <w:t>be</w:t>
      </w:r>
      <w:r w:rsidRPr="004E6192">
        <w:rPr>
          <w:rFonts w:ascii="Times New Roman" w:hAnsi="Times New Roman" w:cs="Times New Roman"/>
          <w:color w:val="000000" w:themeColor="text1"/>
          <w:spacing w:val="-16"/>
          <w:w w:val="110"/>
          <w:sz w:val="20"/>
          <w:szCs w:val="20"/>
        </w:rPr>
        <w:t xml:space="preserve"> </w:t>
      </w:r>
      <w:r w:rsidRPr="004E6192">
        <w:rPr>
          <w:rFonts w:ascii="Times New Roman" w:hAnsi="Times New Roman" w:cs="Times New Roman"/>
          <w:color w:val="000000" w:themeColor="text1"/>
          <w:w w:val="110"/>
          <w:sz w:val="20"/>
          <w:szCs w:val="20"/>
        </w:rPr>
        <w:t>reported</w:t>
      </w:r>
      <w:r w:rsidRPr="004E6192">
        <w:rPr>
          <w:rFonts w:ascii="Times New Roman" w:hAnsi="Times New Roman" w:cs="Times New Roman"/>
          <w:color w:val="000000" w:themeColor="text1"/>
          <w:spacing w:val="-17"/>
          <w:w w:val="110"/>
          <w:sz w:val="20"/>
          <w:szCs w:val="20"/>
        </w:rPr>
        <w:t xml:space="preserve"> </w:t>
      </w:r>
      <w:r w:rsidRPr="004E6192">
        <w:rPr>
          <w:rFonts w:ascii="Times New Roman" w:hAnsi="Times New Roman" w:cs="Times New Roman"/>
          <w:color w:val="000000" w:themeColor="text1"/>
          <w:w w:val="110"/>
          <w:sz w:val="20"/>
          <w:szCs w:val="20"/>
        </w:rPr>
        <w:t>to</w:t>
      </w:r>
      <w:r w:rsidRPr="004E6192">
        <w:rPr>
          <w:rFonts w:ascii="Times New Roman" w:hAnsi="Times New Roman" w:cs="Times New Roman"/>
          <w:color w:val="000000" w:themeColor="text1"/>
          <w:spacing w:val="-16"/>
          <w:w w:val="110"/>
          <w:sz w:val="20"/>
          <w:szCs w:val="20"/>
        </w:rPr>
        <w:t xml:space="preserve"> </w:t>
      </w:r>
      <w:r w:rsidRPr="004E6192">
        <w:rPr>
          <w:rFonts w:ascii="Times New Roman" w:hAnsi="Times New Roman" w:cs="Times New Roman"/>
          <w:color w:val="000000" w:themeColor="text1"/>
          <w:w w:val="110"/>
          <w:sz w:val="20"/>
          <w:szCs w:val="20"/>
        </w:rPr>
        <w:t>the</w:t>
      </w:r>
      <w:r w:rsidRPr="004E6192">
        <w:rPr>
          <w:rFonts w:ascii="Times New Roman" w:hAnsi="Times New Roman" w:cs="Times New Roman"/>
          <w:color w:val="000000" w:themeColor="text1"/>
          <w:spacing w:val="-17"/>
          <w:w w:val="110"/>
          <w:sz w:val="20"/>
          <w:szCs w:val="20"/>
        </w:rPr>
        <w:t xml:space="preserve"> </w:t>
      </w:r>
      <w:r w:rsidRPr="004E6192">
        <w:rPr>
          <w:rFonts w:ascii="Times New Roman" w:hAnsi="Times New Roman" w:cs="Times New Roman"/>
          <w:color w:val="000000" w:themeColor="text1"/>
          <w:w w:val="110"/>
          <w:sz w:val="20"/>
          <w:szCs w:val="20"/>
        </w:rPr>
        <w:t>Federal</w:t>
      </w:r>
      <w:r w:rsidRPr="004E6192">
        <w:rPr>
          <w:rFonts w:ascii="Times New Roman" w:hAnsi="Times New Roman" w:cs="Times New Roman"/>
          <w:color w:val="000000" w:themeColor="text1"/>
          <w:spacing w:val="-16"/>
          <w:w w:val="110"/>
          <w:sz w:val="20"/>
          <w:szCs w:val="20"/>
        </w:rPr>
        <w:t xml:space="preserve"> </w:t>
      </w:r>
      <w:r w:rsidRPr="004E6192">
        <w:rPr>
          <w:rFonts w:ascii="Times New Roman" w:hAnsi="Times New Roman" w:cs="Times New Roman"/>
          <w:color w:val="000000" w:themeColor="text1"/>
          <w:w w:val="110"/>
          <w:sz w:val="20"/>
          <w:szCs w:val="20"/>
        </w:rPr>
        <w:t>awarding</w:t>
      </w:r>
      <w:r w:rsidRPr="004E6192">
        <w:rPr>
          <w:rFonts w:ascii="Times New Roman" w:hAnsi="Times New Roman" w:cs="Times New Roman"/>
          <w:color w:val="000000" w:themeColor="text1"/>
          <w:spacing w:val="-17"/>
          <w:w w:val="110"/>
          <w:sz w:val="20"/>
          <w:szCs w:val="20"/>
        </w:rPr>
        <w:t xml:space="preserve"> </w:t>
      </w:r>
      <w:r w:rsidRPr="004E6192">
        <w:rPr>
          <w:rFonts w:ascii="Times New Roman" w:hAnsi="Times New Roman" w:cs="Times New Roman"/>
          <w:color w:val="000000" w:themeColor="text1"/>
          <w:w w:val="110"/>
          <w:sz w:val="20"/>
          <w:szCs w:val="20"/>
        </w:rPr>
        <w:t>agency</w:t>
      </w:r>
      <w:r w:rsidRPr="004E6192">
        <w:rPr>
          <w:rFonts w:ascii="Times New Roman" w:hAnsi="Times New Roman" w:cs="Times New Roman"/>
          <w:color w:val="000000" w:themeColor="text1"/>
          <w:spacing w:val="-16"/>
          <w:w w:val="110"/>
          <w:sz w:val="20"/>
          <w:szCs w:val="20"/>
        </w:rPr>
        <w:t xml:space="preserve"> </w:t>
      </w:r>
      <w:r w:rsidRPr="004E6192">
        <w:rPr>
          <w:rFonts w:ascii="Times New Roman" w:hAnsi="Times New Roman" w:cs="Times New Roman"/>
          <w:color w:val="000000" w:themeColor="text1"/>
          <w:w w:val="110"/>
          <w:sz w:val="20"/>
          <w:szCs w:val="20"/>
        </w:rPr>
        <w:t>and</w:t>
      </w:r>
      <w:r w:rsidRPr="004E6192">
        <w:rPr>
          <w:rFonts w:ascii="Times New Roman" w:hAnsi="Times New Roman" w:cs="Times New Roman"/>
          <w:color w:val="000000" w:themeColor="text1"/>
          <w:spacing w:val="-17"/>
          <w:w w:val="110"/>
          <w:sz w:val="20"/>
          <w:szCs w:val="20"/>
        </w:rPr>
        <w:t xml:space="preserve"> </w:t>
      </w:r>
      <w:r w:rsidRPr="004E6192">
        <w:rPr>
          <w:rFonts w:ascii="Times New Roman" w:hAnsi="Times New Roman" w:cs="Times New Roman"/>
          <w:color w:val="000000" w:themeColor="text1"/>
          <w:w w:val="110"/>
          <w:sz w:val="20"/>
          <w:szCs w:val="20"/>
        </w:rPr>
        <w:t>the Regional Office of the Environmental Protection Agency (EPA), when applicable</w:t>
      </w:r>
      <w:bookmarkEnd w:id="97"/>
      <w:r w:rsidRPr="004E6192">
        <w:rPr>
          <w:rFonts w:ascii="Times New Roman" w:hAnsi="Times New Roman" w:cs="Times New Roman"/>
          <w:color w:val="000000" w:themeColor="text1"/>
          <w:w w:val="110"/>
          <w:sz w:val="20"/>
          <w:szCs w:val="20"/>
        </w:rPr>
        <w:t>.</w:t>
      </w:r>
    </w:p>
    <w:bookmarkEnd w:id="98"/>
    <w:p w14:paraId="2ED52157" w14:textId="77777777" w:rsidR="00A55A9F" w:rsidRPr="004E6192" w:rsidRDefault="00A55A9F" w:rsidP="00A55A9F">
      <w:pPr>
        <w:pStyle w:val="BodyText"/>
        <w:rPr>
          <w:rFonts w:ascii="Times New Roman" w:hAnsi="Times New Roman" w:cs="Times New Roman"/>
          <w:color w:val="000000" w:themeColor="text1"/>
          <w:sz w:val="20"/>
          <w:szCs w:val="20"/>
        </w:rPr>
      </w:pPr>
    </w:p>
    <w:p w14:paraId="416CC685" w14:textId="77777777" w:rsidR="00A55A9F" w:rsidRPr="004E6192" w:rsidRDefault="00A55A9F" w:rsidP="00A55A9F">
      <w:pPr>
        <w:ind w:left="952"/>
        <w:rPr>
          <w:rFonts w:ascii="Times New Roman" w:hAnsi="Times New Roman" w:cs="Times New Roman"/>
          <w:color w:val="000000" w:themeColor="text1"/>
          <w:sz w:val="20"/>
          <w:szCs w:val="20"/>
        </w:rPr>
      </w:pPr>
      <w:bookmarkStart w:id="99" w:name="_Hlk104939908"/>
      <w:r w:rsidRPr="004E6192">
        <w:rPr>
          <w:rFonts w:ascii="Times New Roman" w:hAnsi="Times New Roman" w:cs="Times New Roman"/>
          <w:color w:val="000000" w:themeColor="text1"/>
          <w:spacing w:val="-2"/>
          <w:w w:val="105"/>
          <w:sz w:val="20"/>
          <w:szCs w:val="20"/>
        </w:rPr>
        <w:t>Clean</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spacing w:val="-2"/>
          <w:w w:val="105"/>
          <w:sz w:val="20"/>
          <w:szCs w:val="20"/>
        </w:rPr>
        <w:t>Air</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spacing w:val="-2"/>
          <w:w w:val="105"/>
          <w:sz w:val="20"/>
          <w:szCs w:val="20"/>
        </w:rPr>
        <w:t>Act</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spacing w:val="-2"/>
          <w:w w:val="105"/>
          <w:sz w:val="20"/>
          <w:szCs w:val="20"/>
        </w:rPr>
        <w:t>Clause:</w:t>
      </w:r>
    </w:p>
    <w:p w14:paraId="0508B3D6" w14:textId="77777777" w:rsidR="00A55A9F" w:rsidRPr="004E6192" w:rsidRDefault="00A55A9F" w:rsidP="00A55A9F">
      <w:pPr>
        <w:pStyle w:val="BodyText"/>
        <w:spacing w:before="5"/>
        <w:rPr>
          <w:rFonts w:ascii="Times New Roman" w:hAnsi="Times New Roman" w:cs="Times New Roman"/>
          <w:color w:val="000000" w:themeColor="text1"/>
          <w:sz w:val="20"/>
          <w:szCs w:val="20"/>
        </w:rPr>
      </w:pPr>
    </w:p>
    <w:p w14:paraId="39E7D236" w14:textId="77777777" w:rsidR="00A55A9F" w:rsidRPr="004E6192" w:rsidRDefault="00A55A9F">
      <w:pPr>
        <w:pStyle w:val="ListParagraph"/>
        <w:widowControl w:val="0"/>
        <w:numPr>
          <w:ilvl w:val="0"/>
          <w:numId w:val="26"/>
        </w:numPr>
        <w:tabs>
          <w:tab w:val="left" w:pos="1776"/>
        </w:tabs>
        <w:autoSpaceDE w:val="0"/>
        <w:autoSpaceDN w:val="0"/>
        <w:ind w:right="1246" w:firstLine="12"/>
        <w:contextualSpacing w:val="0"/>
        <w:rPr>
          <w:rFonts w:ascii="Times New Roman" w:hAnsi="Times New Roman" w:cs="Times New Roman"/>
          <w:b/>
          <w:color w:val="000000" w:themeColor="text1"/>
          <w:sz w:val="20"/>
          <w:szCs w:val="20"/>
        </w:rPr>
      </w:pPr>
      <w:bookmarkStart w:id="100" w:name="_Hlk104940030"/>
      <w:r w:rsidRPr="004E6192">
        <w:rPr>
          <w:rFonts w:ascii="Times New Roman" w:hAnsi="Times New Roman" w:cs="Times New Roman"/>
          <w:color w:val="000000" w:themeColor="text1"/>
          <w:sz w:val="20"/>
          <w:szCs w:val="20"/>
        </w:rPr>
        <w:t>The contractor agrees to comply with all applicable standards, orders or regulations issued pursuant to the</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Clean Air Act, as</w:t>
      </w:r>
      <w:r w:rsidRPr="004E6192">
        <w:rPr>
          <w:rFonts w:ascii="Times New Roman" w:hAnsi="Times New Roman" w:cs="Times New Roman"/>
          <w:color w:val="000000" w:themeColor="text1"/>
          <w:spacing w:val="-5"/>
          <w:sz w:val="20"/>
          <w:szCs w:val="20"/>
        </w:rPr>
        <w:t xml:space="preserve"> </w:t>
      </w:r>
      <w:r w:rsidRPr="004E6192">
        <w:rPr>
          <w:rFonts w:ascii="Times New Roman" w:hAnsi="Times New Roman" w:cs="Times New Roman"/>
          <w:color w:val="000000" w:themeColor="text1"/>
          <w:sz w:val="20"/>
          <w:szCs w:val="20"/>
        </w:rPr>
        <w:t>amended,</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42 U.S.C. § 7401</w:t>
      </w:r>
      <w:r w:rsidRPr="004E6192">
        <w:rPr>
          <w:rFonts w:ascii="Times New Roman" w:hAnsi="Times New Roman" w:cs="Times New Roman"/>
          <w:color w:val="000000" w:themeColor="text1"/>
          <w:spacing w:val="-5"/>
          <w:sz w:val="20"/>
          <w:szCs w:val="20"/>
        </w:rPr>
        <w:t xml:space="preserve"> </w:t>
      </w:r>
      <w:r w:rsidRPr="004E6192">
        <w:rPr>
          <w:rFonts w:ascii="Times New Roman" w:hAnsi="Times New Roman" w:cs="Times New Roman"/>
          <w:color w:val="000000" w:themeColor="text1"/>
          <w:sz w:val="20"/>
          <w:szCs w:val="20"/>
        </w:rPr>
        <w:t xml:space="preserve">et </w:t>
      </w:r>
      <w:r w:rsidRPr="004E6192">
        <w:rPr>
          <w:rFonts w:ascii="Times New Roman" w:hAnsi="Times New Roman" w:cs="Times New Roman"/>
          <w:color w:val="000000" w:themeColor="text1"/>
          <w:spacing w:val="-4"/>
          <w:sz w:val="20"/>
          <w:szCs w:val="20"/>
        </w:rPr>
        <w:t>seq.</w:t>
      </w:r>
      <w:bookmarkEnd w:id="100"/>
    </w:p>
    <w:p w14:paraId="5A625418" w14:textId="77777777" w:rsidR="00A55A9F" w:rsidRPr="004E6192" w:rsidRDefault="00A55A9F" w:rsidP="00A55A9F">
      <w:pPr>
        <w:pStyle w:val="BodyText"/>
        <w:spacing w:before="4"/>
        <w:rPr>
          <w:rFonts w:ascii="Times New Roman" w:hAnsi="Times New Roman" w:cs="Times New Roman"/>
          <w:color w:val="000000" w:themeColor="text1"/>
          <w:sz w:val="20"/>
          <w:szCs w:val="20"/>
        </w:rPr>
      </w:pPr>
    </w:p>
    <w:p w14:paraId="094108EB" w14:textId="77777777" w:rsidR="00A55A9F" w:rsidRPr="004E6192" w:rsidRDefault="00A55A9F">
      <w:pPr>
        <w:pStyle w:val="ListParagraph"/>
        <w:widowControl w:val="0"/>
        <w:numPr>
          <w:ilvl w:val="0"/>
          <w:numId w:val="26"/>
        </w:numPr>
        <w:tabs>
          <w:tab w:val="left" w:pos="1772"/>
        </w:tabs>
        <w:autoSpaceDE w:val="0"/>
        <w:autoSpaceDN w:val="0"/>
        <w:spacing w:before="90" w:line="244" w:lineRule="auto"/>
        <w:ind w:left="1550" w:right="1234" w:firstLine="0"/>
        <w:contextualSpacing w:val="0"/>
        <w:rPr>
          <w:rFonts w:ascii="Times New Roman" w:hAnsi="Times New Roman" w:cs="Times New Roman"/>
          <w:b/>
          <w:color w:val="000000" w:themeColor="text1"/>
          <w:sz w:val="20"/>
          <w:szCs w:val="20"/>
        </w:rPr>
      </w:pPr>
      <w:bookmarkStart w:id="101" w:name="_Hlk104940055"/>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contractor</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agrees</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to</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report</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each</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violation</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to</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b/>
          <w:color w:val="000000" w:themeColor="text1"/>
          <w:sz w:val="20"/>
          <w:szCs w:val="20"/>
        </w:rPr>
        <w:t>(name</w:t>
      </w:r>
      <w:r w:rsidRPr="004E6192">
        <w:rPr>
          <w:rFonts w:ascii="Times New Roman" w:hAnsi="Times New Roman" w:cs="Times New Roman"/>
          <w:b/>
          <w:color w:val="000000" w:themeColor="text1"/>
          <w:spacing w:val="-15"/>
          <w:sz w:val="20"/>
          <w:szCs w:val="20"/>
        </w:rPr>
        <w:t xml:space="preserve"> </w:t>
      </w:r>
      <w:r w:rsidRPr="004E6192">
        <w:rPr>
          <w:rFonts w:ascii="Times New Roman" w:hAnsi="Times New Roman" w:cs="Times New Roman"/>
          <w:b/>
          <w:color w:val="000000" w:themeColor="text1"/>
          <w:sz w:val="20"/>
          <w:szCs w:val="20"/>
        </w:rPr>
        <w:t>of</w:t>
      </w:r>
      <w:r w:rsidRPr="004E6192">
        <w:rPr>
          <w:rFonts w:ascii="Times New Roman" w:hAnsi="Times New Roman" w:cs="Times New Roman"/>
          <w:b/>
          <w:color w:val="000000" w:themeColor="text1"/>
          <w:spacing w:val="-15"/>
          <w:sz w:val="20"/>
          <w:szCs w:val="20"/>
        </w:rPr>
        <w:t xml:space="preserve"> </w:t>
      </w:r>
      <w:r w:rsidRPr="004E6192">
        <w:rPr>
          <w:rFonts w:ascii="Times New Roman" w:hAnsi="Times New Roman" w:cs="Times New Roman"/>
          <w:b/>
          <w:color w:val="000000" w:themeColor="text1"/>
          <w:sz w:val="20"/>
          <w:szCs w:val="20"/>
        </w:rPr>
        <w:t>applicant</w:t>
      </w:r>
      <w:r w:rsidRPr="004E6192">
        <w:rPr>
          <w:rFonts w:ascii="Times New Roman" w:hAnsi="Times New Roman" w:cs="Times New Roman"/>
          <w:b/>
          <w:color w:val="000000" w:themeColor="text1"/>
          <w:spacing w:val="-15"/>
          <w:sz w:val="20"/>
          <w:szCs w:val="20"/>
        </w:rPr>
        <w:t xml:space="preserve"> </w:t>
      </w:r>
      <w:r w:rsidRPr="004E6192">
        <w:rPr>
          <w:rFonts w:ascii="Times New Roman" w:hAnsi="Times New Roman" w:cs="Times New Roman"/>
          <w:b/>
          <w:color w:val="000000" w:themeColor="text1"/>
          <w:sz w:val="20"/>
          <w:szCs w:val="20"/>
        </w:rPr>
        <w:t xml:space="preserve">entering into the contract) </w:t>
      </w:r>
      <w:r w:rsidRPr="004E6192">
        <w:rPr>
          <w:rFonts w:ascii="Times New Roman" w:hAnsi="Times New Roman" w:cs="Times New Roman"/>
          <w:color w:val="000000" w:themeColor="text1"/>
          <w:sz w:val="20"/>
          <w:szCs w:val="20"/>
        </w:rPr>
        <w:t xml:space="preserve">and understands and agrees that the </w:t>
      </w:r>
      <w:r w:rsidRPr="004E6192">
        <w:rPr>
          <w:rFonts w:ascii="Times New Roman" w:hAnsi="Times New Roman" w:cs="Times New Roman"/>
          <w:b/>
          <w:color w:val="000000" w:themeColor="text1"/>
          <w:sz w:val="20"/>
          <w:szCs w:val="20"/>
        </w:rPr>
        <w:t>(name of the applicant entering</w:t>
      </w:r>
      <w:r w:rsidRPr="004E6192">
        <w:rPr>
          <w:rFonts w:ascii="Times New Roman" w:hAnsi="Times New Roman" w:cs="Times New Roman"/>
          <w:b/>
          <w:color w:val="000000" w:themeColor="text1"/>
          <w:spacing w:val="19"/>
          <w:sz w:val="20"/>
          <w:szCs w:val="20"/>
        </w:rPr>
        <w:t xml:space="preserve"> </w:t>
      </w:r>
      <w:r w:rsidRPr="004E6192">
        <w:rPr>
          <w:rFonts w:ascii="Times New Roman" w:hAnsi="Times New Roman" w:cs="Times New Roman"/>
          <w:b/>
          <w:color w:val="000000" w:themeColor="text1"/>
          <w:sz w:val="20"/>
          <w:szCs w:val="20"/>
        </w:rPr>
        <w:t>into</w:t>
      </w:r>
      <w:r w:rsidRPr="004E6192">
        <w:rPr>
          <w:rFonts w:ascii="Times New Roman" w:hAnsi="Times New Roman" w:cs="Times New Roman"/>
          <w:b/>
          <w:color w:val="000000" w:themeColor="text1"/>
          <w:spacing w:val="22"/>
          <w:sz w:val="20"/>
          <w:szCs w:val="20"/>
        </w:rPr>
        <w:t xml:space="preserve"> </w:t>
      </w:r>
      <w:r w:rsidRPr="004E6192">
        <w:rPr>
          <w:rFonts w:ascii="Times New Roman" w:hAnsi="Times New Roman" w:cs="Times New Roman"/>
          <w:b/>
          <w:color w:val="000000" w:themeColor="text1"/>
          <w:sz w:val="20"/>
          <w:szCs w:val="20"/>
        </w:rPr>
        <w:t>the</w:t>
      </w:r>
      <w:r w:rsidRPr="004E6192">
        <w:rPr>
          <w:rFonts w:ascii="Times New Roman" w:hAnsi="Times New Roman" w:cs="Times New Roman"/>
          <w:b/>
          <w:color w:val="000000" w:themeColor="text1"/>
          <w:spacing w:val="-13"/>
          <w:sz w:val="20"/>
          <w:szCs w:val="20"/>
        </w:rPr>
        <w:t xml:space="preserve"> </w:t>
      </w:r>
      <w:r w:rsidRPr="004E6192">
        <w:rPr>
          <w:rFonts w:ascii="Times New Roman" w:hAnsi="Times New Roman" w:cs="Times New Roman"/>
          <w:b/>
          <w:color w:val="000000" w:themeColor="text1"/>
          <w:sz w:val="20"/>
          <w:szCs w:val="20"/>
        </w:rPr>
        <w:t>contract)</w:t>
      </w:r>
      <w:r w:rsidRPr="004E6192">
        <w:rPr>
          <w:rFonts w:ascii="Times New Roman" w:hAnsi="Times New Roman" w:cs="Times New Roman"/>
          <w:b/>
          <w:color w:val="000000" w:themeColor="text1"/>
          <w:spacing w:val="-15"/>
          <w:sz w:val="20"/>
          <w:szCs w:val="20"/>
        </w:rPr>
        <w:t xml:space="preserve"> </w:t>
      </w:r>
      <w:r w:rsidRPr="004E6192">
        <w:rPr>
          <w:rFonts w:ascii="Times New Roman" w:hAnsi="Times New Roman" w:cs="Times New Roman"/>
          <w:color w:val="000000" w:themeColor="text1"/>
          <w:sz w:val="20"/>
          <w:szCs w:val="20"/>
        </w:rPr>
        <w:t>will,</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in</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turn,</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report</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each</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violation</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as</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required</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to</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assure notification to the Federal Emergency Management Agency, and the appropriate Environmental</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Protection</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Agency Regional Office</w:t>
      </w:r>
      <w:bookmarkEnd w:id="101"/>
      <w:r w:rsidRPr="004E6192">
        <w:rPr>
          <w:rFonts w:ascii="Times New Roman" w:hAnsi="Times New Roman" w:cs="Times New Roman"/>
          <w:color w:val="000000" w:themeColor="text1"/>
          <w:sz w:val="20"/>
          <w:szCs w:val="20"/>
        </w:rPr>
        <w:t>.</w:t>
      </w:r>
    </w:p>
    <w:p w14:paraId="1EFFDDF0" w14:textId="77777777" w:rsidR="00A55A9F" w:rsidRPr="004E6192" w:rsidRDefault="00A55A9F" w:rsidP="00A55A9F">
      <w:pPr>
        <w:pStyle w:val="BodyText"/>
        <w:spacing w:before="3"/>
        <w:rPr>
          <w:rFonts w:ascii="Times New Roman" w:hAnsi="Times New Roman" w:cs="Times New Roman"/>
          <w:color w:val="000000" w:themeColor="text1"/>
          <w:sz w:val="20"/>
          <w:szCs w:val="20"/>
        </w:rPr>
      </w:pPr>
    </w:p>
    <w:p w14:paraId="58F20D5D" w14:textId="77777777" w:rsidR="00A55A9F" w:rsidRPr="004E6192" w:rsidRDefault="00A55A9F">
      <w:pPr>
        <w:pStyle w:val="ListParagraph"/>
        <w:widowControl w:val="0"/>
        <w:numPr>
          <w:ilvl w:val="0"/>
          <w:numId w:val="26"/>
        </w:numPr>
        <w:tabs>
          <w:tab w:val="left" w:pos="1762"/>
        </w:tabs>
        <w:autoSpaceDE w:val="0"/>
        <w:autoSpaceDN w:val="0"/>
        <w:spacing w:line="244" w:lineRule="auto"/>
        <w:ind w:left="1552" w:right="1223" w:hanging="3"/>
        <w:contextualSpacing w:val="0"/>
        <w:rPr>
          <w:rFonts w:ascii="Times New Roman" w:hAnsi="Times New Roman" w:cs="Times New Roman"/>
          <w:b/>
          <w:color w:val="000000" w:themeColor="text1"/>
          <w:sz w:val="20"/>
          <w:szCs w:val="20"/>
        </w:rPr>
      </w:pPr>
      <w:bookmarkStart w:id="102" w:name="_Hlk104940071"/>
      <w:r w:rsidRPr="004E6192">
        <w:rPr>
          <w:rFonts w:ascii="Times New Roman" w:hAnsi="Times New Roman" w:cs="Times New Roman"/>
          <w:color w:val="000000" w:themeColor="text1"/>
          <w:sz w:val="20"/>
          <w:szCs w:val="20"/>
        </w:rPr>
        <w:t>The contractor agrees to include these requirements in each subcontract</w:t>
      </w:r>
      <w:r w:rsidRPr="004E6192">
        <w:rPr>
          <w:rFonts w:ascii="Times New Roman" w:hAnsi="Times New Roman" w:cs="Times New Roman"/>
          <w:color w:val="000000" w:themeColor="text1"/>
          <w:spacing w:val="80"/>
          <w:w w:val="150"/>
          <w:sz w:val="20"/>
          <w:szCs w:val="20"/>
        </w:rPr>
        <w:t xml:space="preserve"> </w:t>
      </w:r>
      <w:r w:rsidRPr="004E6192">
        <w:rPr>
          <w:rFonts w:ascii="Times New Roman" w:hAnsi="Times New Roman" w:cs="Times New Roman"/>
          <w:color w:val="000000" w:themeColor="text1"/>
          <w:sz w:val="20"/>
          <w:szCs w:val="20"/>
        </w:rPr>
        <w:t>exceeding $150,000 financed in whole or in part with Federal assistance provided by FEMA</w:t>
      </w:r>
      <w:bookmarkEnd w:id="102"/>
      <w:r w:rsidRPr="004E6192">
        <w:rPr>
          <w:rFonts w:ascii="Times New Roman" w:hAnsi="Times New Roman" w:cs="Times New Roman"/>
          <w:color w:val="000000" w:themeColor="text1"/>
          <w:sz w:val="20"/>
          <w:szCs w:val="20"/>
        </w:rPr>
        <w:t>.</w:t>
      </w:r>
    </w:p>
    <w:bookmarkEnd w:id="99"/>
    <w:p w14:paraId="58F78612" w14:textId="77777777" w:rsidR="00A55A9F" w:rsidRPr="004E6192" w:rsidRDefault="00A55A9F" w:rsidP="00A55A9F">
      <w:pPr>
        <w:pStyle w:val="BodyText"/>
        <w:spacing w:before="4"/>
        <w:rPr>
          <w:rFonts w:ascii="Times New Roman" w:hAnsi="Times New Roman" w:cs="Times New Roman"/>
          <w:color w:val="000000" w:themeColor="text1"/>
          <w:sz w:val="20"/>
          <w:szCs w:val="20"/>
        </w:rPr>
      </w:pPr>
    </w:p>
    <w:p w14:paraId="2ADF3FD9" w14:textId="77777777" w:rsidR="00A55A9F" w:rsidRPr="004E6192" w:rsidRDefault="00A55A9F" w:rsidP="00A55A9F">
      <w:pPr>
        <w:ind w:left="952"/>
        <w:rPr>
          <w:rFonts w:ascii="Times New Roman" w:hAnsi="Times New Roman" w:cs="Times New Roman"/>
          <w:color w:val="000000" w:themeColor="text1"/>
          <w:sz w:val="20"/>
          <w:szCs w:val="20"/>
        </w:rPr>
      </w:pPr>
      <w:bookmarkStart w:id="103" w:name="_Hlk104940089"/>
      <w:r w:rsidRPr="004E6192">
        <w:rPr>
          <w:rFonts w:ascii="Times New Roman" w:hAnsi="Times New Roman" w:cs="Times New Roman"/>
          <w:color w:val="000000" w:themeColor="text1"/>
          <w:sz w:val="20"/>
          <w:szCs w:val="20"/>
        </w:rPr>
        <w:t>Federal</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Water</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z w:val="20"/>
          <w:szCs w:val="20"/>
        </w:rPr>
        <w:t>Pollution</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Control</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Act</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pacing w:val="-2"/>
          <w:sz w:val="20"/>
          <w:szCs w:val="20"/>
        </w:rPr>
        <w:t>Clause:</w:t>
      </w:r>
    </w:p>
    <w:p w14:paraId="51A14378" w14:textId="77777777" w:rsidR="00A55A9F" w:rsidRPr="004E6192" w:rsidRDefault="00A55A9F" w:rsidP="00A55A9F">
      <w:pPr>
        <w:pStyle w:val="BodyText"/>
        <w:spacing w:before="4"/>
        <w:rPr>
          <w:rFonts w:ascii="Times New Roman" w:hAnsi="Times New Roman" w:cs="Times New Roman"/>
          <w:color w:val="000000" w:themeColor="text1"/>
          <w:sz w:val="20"/>
          <w:szCs w:val="20"/>
        </w:rPr>
      </w:pPr>
    </w:p>
    <w:p w14:paraId="32A6320E" w14:textId="77777777" w:rsidR="00A55A9F" w:rsidRPr="004E6192" w:rsidRDefault="00A55A9F">
      <w:pPr>
        <w:pStyle w:val="ListParagraph"/>
        <w:widowControl w:val="0"/>
        <w:numPr>
          <w:ilvl w:val="0"/>
          <w:numId w:val="25"/>
        </w:numPr>
        <w:tabs>
          <w:tab w:val="left" w:pos="1772"/>
        </w:tabs>
        <w:autoSpaceDE w:val="0"/>
        <w:autoSpaceDN w:val="0"/>
        <w:spacing w:line="245" w:lineRule="auto"/>
        <w:ind w:left="1541" w:right="1253" w:firstLine="14"/>
        <w:contextualSpacing w:val="0"/>
        <w:rPr>
          <w:rFonts w:ascii="Times New Roman" w:hAnsi="Times New Roman" w:cs="Times New Roman"/>
          <w:color w:val="000000" w:themeColor="text1"/>
          <w:sz w:val="20"/>
          <w:szCs w:val="20"/>
        </w:rPr>
      </w:pPr>
      <w:r w:rsidRPr="004E6192">
        <w:rPr>
          <w:rFonts w:ascii="Times New Roman" w:hAnsi="Times New Roman" w:cs="Times New Roman"/>
          <w:color w:val="000000" w:themeColor="text1"/>
          <w:sz w:val="20"/>
          <w:szCs w:val="20"/>
        </w:rPr>
        <w:t>The contractor agrees to comply with all applicable standards, orders, or regulations issued pursuant to the Federal Water Pollution Control Act, as amended, 33 U.S.C. 1251 et seq.</w:t>
      </w:r>
    </w:p>
    <w:bookmarkEnd w:id="103"/>
    <w:p w14:paraId="2CDB064C" w14:textId="77777777" w:rsidR="00A55A9F" w:rsidRPr="004E6192" w:rsidRDefault="00A55A9F" w:rsidP="00A55A9F">
      <w:pPr>
        <w:pStyle w:val="BodyText"/>
        <w:spacing w:before="4"/>
        <w:rPr>
          <w:rFonts w:ascii="Times New Roman" w:hAnsi="Times New Roman" w:cs="Times New Roman"/>
          <w:color w:val="000000" w:themeColor="text1"/>
          <w:sz w:val="20"/>
          <w:szCs w:val="20"/>
        </w:rPr>
      </w:pPr>
    </w:p>
    <w:p w14:paraId="698D68D3" w14:textId="77777777" w:rsidR="00A55A9F" w:rsidRPr="004E6192" w:rsidRDefault="00A55A9F">
      <w:pPr>
        <w:pStyle w:val="ListParagraph"/>
        <w:widowControl w:val="0"/>
        <w:numPr>
          <w:ilvl w:val="0"/>
          <w:numId w:val="25"/>
        </w:numPr>
        <w:tabs>
          <w:tab w:val="left" w:pos="1800"/>
        </w:tabs>
        <w:autoSpaceDE w:val="0"/>
        <w:autoSpaceDN w:val="0"/>
        <w:spacing w:before="1" w:line="254" w:lineRule="auto"/>
        <w:ind w:left="1574" w:right="679" w:hanging="1"/>
        <w:contextualSpacing w:val="0"/>
        <w:rPr>
          <w:rFonts w:ascii="Times New Roman" w:hAnsi="Times New Roman" w:cs="Times New Roman"/>
          <w:b/>
          <w:color w:val="000000" w:themeColor="text1"/>
          <w:sz w:val="20"/>
          <w:szCs w:val="20"/>
        </w:rPr>
      </w:pPr>
      <w:bookmarkStart w:id="104" w:name="_Hlk104940207"/>
      <w:r w:rsidRPr="004E6192">
        <w:rPr>
          <w:rFonts w:ascii="Times New Roman" w:hAnsi="Times New Roman" w:cs="Times New Roman"/>
          <w:color w:val="000000" w:themeColor="text1"/>
          <w:w w:val="105"/>
          <w:sz w:val="20"/>
          <w:szCs w:val="20"/>
        </w:rPr>
        <w:t xml:space="preserve">The contractor agrees to report each violation to the </w:t>
      </w:r>
      <w:r w:rsidRPr="004E6192">
        <w:rPr>
          <w:rFonts w:ascii="Times New Roman" w:hAnsi="Times New Roman" w:cs="Times New Roman"/>
          <w:b/>
          <w:color w:val="000000" w:themeColor="text1"/>
          <w:w w:val="105"/>
          <w:sz w:val="20"/>
          <w:szCs w:val="20"/>
        </w:rPr>
        <w:t xml:space="preserve">(name of the applicant entering into the contract) </w:t>
      </w:r>
      <w:r w:rsidRPr="004E6192">
        <w:rPr>
          <w:rFonts w:ascii="Times New Roman" w:hAnsi="Times New Roman" w:cs="Times New Roman"/>
          <w:color w:val="000000" w:themeColor="text1"/>
          <w:w w:val="105"/>
          <w:sz w:val="20"/>
          <w:szCs w:val="20"/>
        </w:rPr>
        <w:t xml:space="preserve">and understands and agrees that the </w:t>
      </w:r>
      <w:r w:rsidRPr="004E6192">
        <w:rPr>
          <w:rFonts w:ascii="Times New Roman" w:hAnsi="Times New Roman" w:cs="Times New Roman"/>
          <w:b/>
          <w:color w:val="000000" w:themeColor="text1"/>
          <w:w w:val="105"/>
          <w:sz w:val="20"/>
          <w:szCs w:val="20"/>
        </w:rPr>
        <w:t>(name of the applicant</w:t>
      </w:r>
      <w:r w:rsidRPr="004E6192">
        <w:rPr>
          <w:rFonts w:ascii="Times New Roman" w:hAnsi="Times New Roman" w:cs="Times New Roman"/>
          <w:b/>
          <w:color w:val="000000" w:themeColor="text1"/>
          <w:spacing w:val="-9"/>
          <w:w w:val="105"/>
          <w:sz w:val="20"/>
          <w:szCs w:val="20"/>
        </w:rPr>
        <w:t xml:space="preserve"> </w:t>
      </w:r>
      <w:r w:rsidRPr="004E6192">
        <w:rPr>
          <w:rFonts w:ascii="Times New Roman" w:hAnsi="Times New Roman" w:cs="Times New Roman"/>
          <w:b/>
          <w:color w:val="000000" w:themeColor="text1"/>
          <w:w w:val="105"/>
          <w:sz w:val="20"/>
          <w:szCs w:val="20"/>
        </w:rPr>
        <w:t>entering</w:t>
      </w:r>
      <w:r w:rsidRPr="004E6192">
        <w:rPr>
          <w:rFonts w:ascii="Times New Roman" w:hAnsi="Times New Roman" w:cs="Times New Roman"/>
          <w:b/>
          <w:color w:val="000000" w:themeColor="text1"/>
          <w:spacing w:val="-10"/>
          <w:w w:val="105"/>
          <w:sz w:val="20"/>
          <w:szCs w:val="20"/>
        </w:rPr>
        <w:t xml:space="preserve"> </w:t>
      </w:r>
      <w:r w:rsidRPr="004E6192">
        <w:rPr>
          <w:rFonts w:ascii="Times New Roman" w:hAnsi="Times New Roman" w:cs="Times New Roman"/>
          <w:b/>
          <w:color w:val="000000" w:themeColor="text1"/>
          <w:w w:val="105"/>
          <w:sz w:val="20"/>
          <w:szCs w:val="20"/>
        </w:rPr>
        <w:t>into</w:t>
      </w:r>
      <w:r w:rsidRPr="004E6192">
        <w:rPr>
          <w:rFonts w:ascii="Times New Roman" w:hAnsi="Times New Roman" w:cs="Times New Roman"/>
          <w:b/>
          <w:color w:val="000000" w:themeColor="text1"/>
          <w:spacing w:val="-6"/>
          <w:w w:val="105"/>
          <w:sz w:val="20"/>
          <w:szCs w:val="20"/>
        </w:rPr>
        <w:t xml:space="preserve"> </w:t>
      </w:r>
      <w:r w:rsidRPr="004E6192">
        <w:rPr>
          <w:rFonts w:ascii="Times New Roman" w:hAnsi="Times New Roman" w:cs="Times New Roman"/>
          <w:b/>
          <w:color w:val="000000" w:themeColor="text1"/>
          <w:w w:val="105"/>
          <w:sz w:val="20"/>
          <w:szCs w:val="20"/>
        </w:rPr>
        <w:t>the</w:t>
      </w:r>
      <w:r w:rsidRPr="004E6192">
        <w:rPr>
          <w:rFonts w:ascii="Times New Roman" w:hAnsi="Times New Roman" w:cs="Times New Roman"/>
          <w:b/>
          <w:color w:val="000000" w:themeColor="text1"/>
          <w:spacing w:val="-10"/>
          <w:w w:val="105"/>
          <w:sz w:val="20"/>
          <w:szCs w:val="20"/>
        </w:rPr>
        <w:t xml:space="preserve"> </w:t>
      </w:r>
      <w:r w:rsidRPr="004E6192">
        <w:rPr>
          <w:rFonts w:ascii="Times New Roman" w:hAnsi="Times New Roman" w:cs="Times New Roman"/>
          <w:b/>
          <w:color w:val="000000" w:themeColor="text1"/>
          <w:w w:val="105"/>
          <w:sz w:val="20"/>
          <w:szCs w:val="20"/>
        </w:rPr>
        <w:t>contract)</w:t>
      </w:r>
      <w:r w:rsidRPr="004E6192">
        <w:rPr>
          <w:rFonts w:ascii="Times New Roman" w:hAnsi="Times New Roman" w:cs="Times New Roman"/>
          <w:b/>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will,</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in</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turn,</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report</w:t>
      </w:r>
      <w:r w:rsidRPr="004E6192">
        <w:rPr>
          <w:rFonts w:ascii="Times New Roman" w:hAnsi="Times New Roman" w:cs="Times New Roman"/>
          <w:color w:val="000000" w:themeColor="text1"/>
          <w:spacing w:val="-6"/>
          <w:w w:val="105"/>
          <w:sz w:val="20"/>
          <w:szCs w:val="20"/>
        </w:rPr>
        <w:t xml:space="preserve"> </w:t>
      </w:r>
      <w:r w:rsidRPr="004E6192">
        <w:rPr>
          <w:rFonts w:ascii="Times New Roman" w:hAnsi="Times New Roman" w:cs="Times New Roman"/>
          <w:color w:val="000000" w:themeColor="text1"/>
          <w:w w:val="105"/>
          <w:sz w:val="20"/>
          <w:szCs w:val="20"/>
        </w:rPr>
        <w:t>each</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violation</w:t>
      </w:r>
      <w:r w:rsidRPr="004E6192">
        <w:rPr>
          <w:rFonts w:ascii="Times New Roman" w:hAnsi="Times New Roman" w:cs="Times New Roman"/>
          <w:color w:val="000000" w:themeColor="text1"/>
          <w:spacing w:val="-6"/>
          <w:w w:val="105"/>
          <w:sz w:val="20"/>
          <w:szCs w:val="20"/>
        </w:rPr>
        <w:t xml:space="preserve"> </w:t>
      </w:r>
      <w:r w:rsidRPr="004E6192">
        <w:rPr>
          <w:rFonts w:ascii="Times New Roman" w:hAnsi="Times New Roman" w:cs="Times New Roman"/>
          <w:color w:val="000000" w:themeColor="text1"/>
          <w:w w:val="105"/>
          <w:sz w:val="20"/>
          <w:szCs w:val="20"/>
        </w:rPr>
        <w:t>as</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w w:val="105"/>
          <w:sz w:val="20"/>
          <w:szCs w:val="20"/>
        </w:rPr>
        <w:t>required to assure notification to the Federal Emergency Management Agency, and the appropriate Environmental Protection Agency Regional Office.</w:t>
      </w:r>
    </w:p>
    <w:p w14:paraId="70FB50F9" w14:textId="77777777" w:rsidR="00A55A9F" w:rsidRPr="004E6192" w:rsidRDefault="00A55A9F" w:rsidP="00A55A9F">
      <w:pPr>
        <w:pStyle w:val="BodyText"/>
        <w:spacing w:before="8"/>
        <w:rPr>
          <w:rFonts w:ascii="Times New Roman" w:hAnsi="Times New Roman" w:cs="Times New Roman"/>
          <w:color w:val="000000" w:themeColor="text1"/>
          <w:sz w:val="20"/>
          <w:szCs w:val="20"/>
        </w:rPr>
      </w:pPr>
    </w:p>
    <w:p w14:paraId="745E56FE" w14:textId="77777777" w:rsidR="00A55A9F" w:rsidRPr="004E6192" w:rsidRDefault="00A55A9F">
      <w:pPr>
        <w:pStyle w:val="ListParagraph"/>
        <w:widowControl w:val="0"/>
        <w:numPr>
          <w:ilvl w:val="0"/>
          <w:numId w:val="25"/>
        </w:numPr>
        <w:tabs>
          <w:tab w:val="left" w:pos="1796"/>
        </w:tabs>
        <w:autoSpaceDE w:val="0"/>
        <w:autoSpaceDN w:val="0"/>
        <w:ind w:left="1795" w:hanging="224"/>
        <w:contextualSpacing w:val="0"/>
        <w:rPr>
          <w:rFonts w:ascii="Times New Roman" w:hAnsi="Times New Roman" w:cs="Times New Roman"/>
          <w:b/>
          <w:color w:val="000000" w:themeColor="text1"/>
          <w:sz w:val="20"/>
          <w:szCs w:val="20"/>
        </w:rPr>
      </w:pP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18"/>
          <w:w w:val="105"/>
          <w:sz w:val="20"/>
          <w:szCs w:val="20"/>
        </w:rPr>
        <w:t xml:space="preserve"> </w:t>
      </w:r>
      <w:r w:rsidRPr="004E6192">
        <w:rPr>
          <w:rFonts w:ascii="Times New Roman" w:hAnsi="Times New Roman" w:cs="Times New Roman"/>
          <w:color w:val="000000" w:themeColor="text1"/>
          <w:w w:val="105"/>
          <w:sz w:val="20"/>
          <w:szCs w:val="20"/>
        </w:rPr>
        <w:t>contractor</w:t>
      </w:r>
      <w:r w:rsidRPr="004E6192">
        <w:rPr>
          <w:rFonts w:ascii="Times New Roman" w:hAnsi="Times New Roman" w:cs="Times New Roman"/>
          <w:color w:val="000000" w:themeColor="text1"/>
          <w:spacing w:val="-13"/>
          <w:w w:val="105"/>
          <w:sz w:val="20"/>
          <w:szCs w:val="20"/>
        </w:rPr>
        <w:t xml:space="preserve"> </w:t>
      </w:r>
      <w:r w:rsidRPr="004E6192">
        <w:rPr>
          <w:rFonts w:ascii="Times New Roman" w:hAnsi="Times New Roman" w:cs="Times New Roman"/>
          <w:color w:val="000000" w:themeColor="text1"/>
          <w:w w:val="105"/>
          <w:sz w:val="20"/>
          <w:szCs w:val="20"/>
        </w:rPr>
        <w:t>agrees</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to</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w w:val="105"/>
          <w:sz w:val="20"/>
          <w:szCs w:val="20"/>
        </w:rPr>
        <w:t>include</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these</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w w:val="105"/>
          <w:sz w:val="20"/>
          <w:szCs w:val="20"/>
        </w:rPr>
        <w:t>requirements</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in</w:t>
      </w:r>
      <w:r w:rsidRPr="004E6192">
        <w:rPr>
          <w:rFonts w:ascii="Times New Roman" w:hAnsi="Times New Roman" w:cs="Times New Roman"/>
          <w:color w:val="000000" w:themeColor="text1"/>
          <w:spacing w:val="-12"/>
          <w:w w:val="105"/>
          <w:sz w:val="20"/>
          <w:szCs w:val="20"/>
        </w:rPr>
        <w:t xml:space="preserve"> </w:t>
      </w:r>
      <w:r w:rsidRPr="004E6192">
        <w:rPr>
          <w:rFonts w:ascii="Times New Roman" w:hAnsi="Times New Roman" w:cs="Times New Roman"/>
          <w:color w:val="000000" w:themeColor="text1"/>
          <w:w w:val="105"/>
          <w:sz w:val="20"/>
          <w:szCs w:val="20"/>
        </w:rPr>
        <w:t>each</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subcontract</w:t>
      </w:r>
      <w:r w:rsidRPr="004E6192">
        <w:rPr>
          <w:rFonts w:ascii="Times New Roman" w:hAnsi="Times New Roman" w:cs="Times New Roman"/>
          <w:color w:val="000000" w:themeColor="text1"/>
          <w:spacing w:val="-12"/>
          <w:w w:val="105"/>
          <w:sz w:val="20"/>
          <w:szCs w:val="20"/>
        </w:rPr>
        <w:t xml:space="preserve"> </w:t>
      </w:r>
      <w:r w:rsidRPr="004E6192">
        <w:rPr>
          <w:rFonts w:ascii="Times New Roman" w:hAnsi="Times New Roman" w:cs="Times New Roman"/>
          <w:color w:val="000000" w:themeColor="text1"/>
          <w:spacing w:val="-2"/>
          <w:w w:val="105"/>
          <w:sz w:val="20"/>
          <w:szCs w:val="20"/>
        </w:rPr>
        <w:t>exceeding</w:t>
      </w:r>
    </w:p>
    <w:p w14:paraId="623C35E6" w14:textId="77777777" w:rsidR="00A55A9F" w:rsidRPr="004E6192" w:rsidRDefault="00A55A9F" w:rsidP="00A55A9F">
      <w:pPr>
        <w:pStyle w:val="BodyText"/>
        <w:spacing w:before="10"/>
        <w:ind w:left="1576"/>
        <w:rPr>
          <w:rFonts w:ascii="Times New Roman" w:hAnsi="Times New Roman" w:cs="Times New Roman"/>
          <w:color w:val="000000" w:themeColor="text1"/>
          <w:sz w:val="20"/>
          <w:szCs w:val="20"/>
        </w:rPr>
      </w:pPr>
      <w:r w:rsidRPr="004E6192">
        <w:rPr>
          <w:rFonts w:ascii="Times New Roman" w:hAnsi="Times New Roman" w:cs="Times New Roman"/>
          <w:color w:val="000000" w:themeColor="text1"/>
          <w:w w:val="105"/>
          <w:sz w:val="20"/>
          <w:szCs w:val="20"/>
        </w:rPr>
        <w:t>$150,000</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financed</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in</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whole</w:t>
      </w:r>
      <w:r w:rsidRPr="004E6192">
        <w:rPr>
          <w:rFonts w:ascii="Times New Roman" w:hAnsi="Times New Roman" w:cs="Times New Roman"/>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or</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in</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w w:val="105"/>
          <w:sz w:val="20"/>
          <w:szCs w:val="20"/>
        </w:rPr>
        <w:t>part with Federal</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assistance</w:t>
      </w:r>
      <w:r w:rsidRPr="004E6192">
        <w:rPr>
          <w:rFonts w:ascii="Times New Roman" w:hAnsi="Times New Roman" w:cs="Times New Roman"/>
          <w:color w:val="000000" w:themeColor="text1"/>
          <w:spacing w:val="6"/>
          <w:w w:val="105"/>
          <w:sz w:val="20"/>
          <w:szCs w:val="20"/>
        </w:rPr>
        <w:t xml:space="preserve"> </w:t>
      </w:r>
      <w:r w:rsidRPr="004E6192">
        <w:rPr>
          <w:rFonts w:ascii="Times New Roman" w:hAnsi="Times New Roman" w:cs="Times New Roman"/>
          <w:color w:val="000000" w:themeColor="text1"/>
          <w:w w:val="105"/>
          <w:sz w:val="20"/>
          <w:szCs w:val="20"/>
        </w:rPr>
        <w:t>provided</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by</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spacing w:val="-4"/>
          <w:w w:val="105"/>
          <w:sz w:val="20"/>
          <w:szCs w:val="20"/>
        </w:rPr>
        <w:t>FEMA</w:t>
      </w:r>
      <w:bookmarkEnd w:id="104"/>
      <w:r w:rsidRPr="004E6192">
        <w:rPr>
          <w:rFonts w:ascii="Times New Roman" w:hAnsi="Times New Roman" w:cs="Times New Roman"/>
          <w:color w:val="000000" w:themeColor="text1"/>
          <w:spacing w:val="-4"/>
          <w:w w:val="105"/>
          <w:sz w:val="20"/>
          <w:szCs w:val="20"/>
        </w:rPr>
        <w:t>.</w:t>
      </w:r>
    </w:p>
    <w:p w14:paraId="3AEC9A7D" w14:textId="77777777" w:rsidR="00A55A9F" w:rsidRPr="004E6192" w:rsidRDefault="00A55A9F" w:rsidP="00A55A9F">
      <w:pPr>
        <w:pStyle w:val="BodyText"/>
        <w:spacing w:before="7"/>
        <w:rPr>
          <w:rFonts w:ascii="Times New Roman" w:hAnsi="Times New Roman" w:cs="Times New Roman"/>
          <w:color w:val="000000" w:themeColor="text1"/>
          <w:sz w:val="20"/>
          <w:szCs w:val="20"/>
        </w:rPr>
      </w:pPr>
    </w:p>
    <w:p w14:paraId="21EF7066" w14:textId="77777777" w:rsidR="00A55A9F" w:rsidRPr="004E6192" w:rsidRDefault="00A55A9F" w:rsidP="00A55A9F">
      <w:pPr>
        <w:pStyle w:val="BodyText"/>
        <w:spacing w:before="1" w:line="252" w:lineRule="auto"/>
        <w:ind w:left="1432" w:right="592"/>
        <w:rPr>
          <w:rFonts w:ascii="Times New Roman" w:hAnsi="Times New Roman" w:cs="Times New Roman"/>
          <w:color w:val="000000" w:themeColor="text1"/>
          <w:sz w:val="20"/>
          <w:szCs w:val="20"/>
        </w:rPr>
      </w:pPr>
      <w:bookmarkStart w:id="105" w:name="_Hlk104940299"/>
      <w:r w:rsidRPr="004E6192">
        <w:rPr>
          <w:rFonts w:ascii="Times New Roman" w:hAnsi="Times New Roman" w:cs="Times New Roman"/>
          <w:b/>
          <w:color w:val="000000" w:themeColor="text1"/>
          <w:w w:val="105"/>
          <w:sz w:val="20"/>
          <w:szCs w:val="20"/>
        </w:rPr>
        <w:t xml:space="preserve">Debarment and Suspension </w:t>
      </w:r>
      <w:r w:rsidRPr="004E6192">
        <w:rPr>
          <w:rFonts w:ascii="Times New Roman" w:hAnsi="Times New Roman" w:cs="Times New Roman"/>
          <w:color w:val="000000" w:themeColor="text1"/>
          <w:w w:val="105"/>
          <w:sz w:val="20"/>
          <w:szCs w:val="20"/>
        </w:rPr>
        <w:t>(Executive Orders 12549 and 12689)-A contract award (see 2 CFR 180.220) must not be made to parties listed on the government wide exclusions in the System for Award Management (SAM), in accordance with the OMB guidelines at 2 CFR 180 that implement Executive Orders 12549</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(3 CFR part 1986 Comp., p. 189) and 12689 (3 CFR part</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1989</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Comp., p. 235), "Debarment</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and Suspension.</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 SAM Exclusions contains the names</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of parties debarred,</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suspended, or otherwise excluded by agencies, as well as parties declared ineligible under statutory or regulatory authority other than Executive Order 12549.</w:t>
      </w:r>
    </w:p>
    <w:p w14:paraId="79B7BB5D" w14:textId="77777777" w:rsidR="00A55A9F" w:rsidRPr="004E6192" w:rsidRDefault="00A55A9F" w:rsidP="00A55A9F">
      <w:pPr>
        <w:pStyle w:val="BodyText"/>
        <w:rPr>
          <w:rFonts w:ascii="Times New Roman" w:hAnsi="Times New Roman" w:cs="Times New Roman"/>
          <w:color w:val="000000" w:themeColor="text1"/>
          <w:sz w:val="20"/>
          <w:szCs w:val="20"/>
        </w:rPr>
      </w:pPr>
    </w:p>
    <w:p w14:paraId="189BD579" w14:textId="77777777" w:rsidR="00A55A9F" w:rsidRPr="004E6192" w:rsidRDefault="00A55A9F" w:rsidP="00A55A9F">
      <w:pPr>
        <w:pStyle w:val="BodyText"/>
        <w:spacing w:before="234" w:line="252" w:lineRule="auto"/>
        <w:ind w:left="1432" w:right="589"/>
        <w:rPr>
          <w:rFonts w:ascii="Times New Roman" w:hAnsi="Times New Roman" w:cs="Times New Roman"/>
          <w:color w:val="000000" w:themeColor="text1"/>
          <w:sz w:val="20"/>
          <w:szCs w:val="20"/>
        </w:rPr>
      </w:pPr>
      <w:bookmarkStart w:id="106" w:name="_Hlk104940320"/>
      <w:bookmarkEnd w:id="105"/>
      <w:r w:rsidRPr="004E6192">
        <w:rPr>
          <w:rFonts w:ascii="Times New Roman" w:hAnsi="Times New Roman" w:cs="Times New Roman"/>
          <w:b/>
          <w:color w:val="000000" w:themeColor="text1"/>
          <w:sz w:val="20"/>
          <w:szCs w:val="20"/>
        </w:rPr>
        <w:t xml:space="preserve">Procurement of Recovered Materials. </w:t>
      </w:r>
      <w:r w:rsidRPr="004E6192">
        <w:rPr>
          <w:rFonts w:ascii="Times New Roman" w:hAnsi="Times New Roman" w:cs="Times New Roman"/>
          <w:color w:val="000000" w:themeColor="text1"/>
          <w:sz w:val="20"/>
          <w:szCs w:val="20"/>
        </w:rPr>
        <w:t>A non-Federal entity that is a state agency or agency of a political subdivision of a state and its contractors must comply with Section 6002 of the Solid Waste Disposal Act, as amended</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by the Resource Conservation</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and Recovery Act. See 2 C.F.R. Part</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200,</w:t>
      </w:r>
      <w:r w:rsidRPr="004E6192">
        <w:rPr>
          <w:rFonts w:ascii="Times New Roman" w:hAnsi="Times New Roman" w:cs="Times New Roman"/>
          <w:color w:val="000000" w:themeColor="text1"/>
          <w:spacing w:val="39"/>
          <w:sz w:val="20"/>
          <w:szCs w:val="20"/>
        </w:rPr>
        <w:t xml:space="preserve"> </w:t>
      </w:r>
      <w:r w:rsidRPr="004E6192">
        <w:rPr>
          <w:rFonts w:ascii="Times New Roman" w:hAnsi="Times New Roman" w:cs="Times New Roman"/>
          <w:color w:val="000000" w:themeColor="text1"/>
          <w:sz w:val="20"/>
          <w:szCs w:val="20"/>
        </w:rPr>
        <w:t>Appendix</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II,</w:t>
      </w:r>
      <w:r w:rsidRPr="004E6192">
        <w:rPr>
          <w:rFonts w:ascii="Times New Roman" w:hAnsi="Times New Roman" w:cs="Times New Roman"/>
          <w:color w:val="000000" w:themeColor="text1"/>
          <w:spacing w:val="80"/>
          <w:sz w:val="20"/>
          <w:szCs w:val="20"/>
        </w:rPr>
        <w:t xml:space="preserve"> </w:t>
      </w:r>
      <w:r w:rsidRPr="004E6192">
        <w:rPr>
          <w:rFonts w:ascii="Times New Roman" w:hAnsi="Times New Roman" w:cs="Times New Roman"/>
          <w:color w:val="000000" w:themeColor="text1"/>
          <w:sz w:val="20"/>
          <w:szCs w:val="20"/>
        </w:rPr>
        <w:t>J;</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and</w:t>
      </w:r>
      <w:r w:rsidRPr="004E6192">
        <w:rPr>
          <w:rFonts w:ascii="Times New Roman" w:hAnsi="Times New Roman" w:cs="Times New Roman"/>
          <w:color w:val="000000" w:themeColor="text1"/>
          <w:spacing w:val="36"/>
          <w:sz w:val="20"/>
          <w:szCs w:val="20"/>
        </w:rPr>
        <w:t xml:space="preserve"> </w:t>
      </w:r>
      <w:r w:rsidRPr="004E6192">
        <w:rPr>
          <w:rFonts w:ascii="Times New Roman" w:hAnsi="Times New Roman" w:cs="Times New Roman"/>
          <w:color w:val="000000" w:themeColor="text1"/>
          <w:sz w:val="20"/>
          <w:szCs w:val="20"/>
        </w:rPr>
        <w:t>2 C.F.R.</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 200.322.</w:t>
      </w:r>
    </w:p>
    <w:bookmarkEnd w:id="106"/>
    <w:p w14:paraId="2D595202" w14:textId="77777777" w:rsidR="00A55A9F" w:rsidRPr="004E6192" w:rsidRDefault="00A55A9F" w:rsidP="00A55A9F">
      <w:pPr>
        <w:pStyle w:val="BodyText"/>
        <w:spacing w:before="8"/>
        <w:rPr>
          <w:rFonts w:ascii="Times New Roman" w:hAnsi="Times New Roman" w:cs="Times New Roman"/>
          <w:color w:val="000000" w:themeColor="text1"/>
          <w:sz w:val="20"/>
          <w:szCs w:val="20"/>
        </w:rPr>
      </w:pPr>
    </w:p>
    <w:p w14:paraId="56ABE267" w14:textId="77777777" w:rsidR="00A55A9F" w:rsidRPr="004E6192" w:rsidRDefault="00A55A9F">
      <w:pPr>
        <w:pStyle w:val="ListParagraph"/>
        <w:widowControl w:val="0"/>
        <w:numPr>
          <w:ilvl w:val="0"/>
          <w:numId w:val="24"/>
        </w:numPr>
        <w:tabs>
          <w:tab w:val="left" w:pos="1911"/>
        </w:tabs>
        <w:autoSpaceDE w:val="0"/>
        <w:autoSpaceDN w:val="0"/>
        <w:spacing w:before="1" w:line="247" w:lineRule="auto"/>
        <w:ind w:right="596" w:firstLine="2"/>
        <w:contextualSpacing w:val="0"/>
        <w:rPr>
          <w:rFonts w:ascii="Times New Roman" w:hAnsi="Times New Roman" w:cs="Times New Roman"/>
          <w:color w:val="000000" w:themeColor="text1"/>
          <w:sz w:val="20"/>
          <w:szCs w:val="20"/>
        </w:rPr>
      </w:pPr>
      <w:bookmarkStart w:id="107" w:name="_Hlk104940351"/>
      <w:r w:rsidRPr="004E6192">
        <w:rPr>
          <w:rFonts w:ascii="Times New Roman" w:hAnsi="Times New Roman" w:cs="Times New Roman"/>
          <w:color w:val="000000" w:themeColor="text1"/>
          <w:w w:val="105"/>
          <w:sz w:val="20"/>
          <w:szCs w:val="20"/>
        </w:rPr>
        <w:t xml:space="preserve">In the performance of this contract, the Contractor shall make maximum use of products containing </w:t>
      </w:r>
      <w:r w:rsidRPr="004E6192">
        <w:rPr>
          <w:rFonts w:ascii="Times New Roman" w:hAnsi="Times New Roman" w:cs="Times New Roman"/>
          <w:color w:val="000000" w:themeColor="text1"/>
          <w:w w:val="105"/>
          <w:sz w:val="20"/>
          <w:szCs w:val="20"/>
        </w:rPr>
        <w:lastRenderedPageBreak/>
        <w:t>recovered materials that are EPA-designated items unless the product cannot be acquired-</w:t>
      </w:r>
    </w:p>
    <w:bookmarkEnd w:id="107"/>
    <w:p w14:paraId="3AA24E63" w14:textId="77777777" w:rsidR="00A55A9F" w:rsidRPr="004E6192" w:rsidRDefault="00A55A9F" w:rsidP="00A55A9F">
      <w:pPr>
        <w:pStyle w:val="BodyText"/>
        <w:rPr>
          <w:rFonts w:ascii="Times New Roman" w:hAnsi="Times New Roman" w:cs="Times New Roman"/>
          <w:color w:val="000000" w:themeColor="text1"/>
          <w:sz w:val="20"/>
          <w:szCs w:val="20"/>
        </w:rPr>
      </w:pPr>
    </w:p>
    <w:p w14:paraId="7FA6001B" w14:textId="77777777" w:rsidR="00A55A9F" w:rsidRPr="004E6192" w:rsidRDefault="00A55A9F" w:rsidP="00A55A9F">
      <w:pPr>
        <w:pStyle w:val="BodyText"/>
        <w:spacing w:before="4"/>
        <w:rPr>
          <w:rFonts w:ascii="Times New Roman" w:hAnsi="Times New Roman" w:cs="Times New Roman"/>
          <w:color w:val="000000" w:themeColor="text1"/>
          <w:sz w:val="20"/>
          <w:szCs w:val="20"/>
        </w:rPr>
      </w:pPr>
    </w:p>
    <w:p w14:paraId="1E5F0B57" w14:textId="77777777" w:rsidR="00A55A9F" w:rsidRPr="004E6192" w:rsidRDefault="00A55A9F">
      <w:pPr>
        <w:pStyle w:val="ListParagraph"/>
        <w:widowControl w:val="0"/>
        <w:numPr>
          <w:ilvl w:val="0"/>
          <w:numId w:val="23"/>
        </w:numPr>
        <w:tabs>
          <w:tab w:val="left" w:pos="1898"/>
          <w:tab w:val="left" w:pos="1899"/>
        </w:tabs>
        <w:autoSpaceDE w:val="0"/>
        <w:autoSpaceDN w:val="0"/>
        <w:spacing w:before="90" w:line="247" w:lineRule="auto"/>
        <w:ind w:right="1900" w:hanging="325"/>
        <w:contextualSpacing w:val="0"/>
        <w:jc w:val="left"/>
        <w:rPr>
          <w:rFonts w:ascii="Times New Roman" w:hAnsi="Times New Roman" w:cs="Times New Roman"/>
          <w:color w:val="000000" w:themeColor="text1"/>
          <w:sz w:val="20"/>
          <w:szCs w:val="20"/>
        </w:rPr>
      </w:pPr>
      <w:bookmarkStart w:id="108" w:name="_Hlk104940405"/>
      <w:r w:rsidRPr="004E6192">
        <w:rPr>
          <w:rFonts w:ascii="Times New Roman" w:hAnsi="Times New Roman" w:cs="Times New Roman"/>
          <w:color w:val="000000" w:themeColor="text1"/>
          <w:w w:val="105"/>
          <w:sz w:val="20"/>
          <w:szCs w:val="20"/>
        </w:rPr>
        <w:t>Competitively</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within</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a</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timeframe</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providing</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for</w:t>
      </w:r>
      <w:r w:rsidRPr="004E6192">
        <w:rPr>
          <w:rFonts w:ascii="Times New Roman" w:hAnsi="Times New Roman" w:cs="Times New Roman"/>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compliance</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with</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the contract performance schedule;</w:t>
      </w:r>
    </w:p>
    <w:p w14:paraId="3F42C213" w14:textId="77777777" w:rsidR="00A55A9F" w:rsidRPr="004E6192" w:rsidRDefault="00A55A9F">
      <w:pPr>
        <w:pStyle w:val="ListParagraph"/>
        <w:widowControl w:val="0"/>
        <w:numPr>
          <w:ilvl w:val="0"/>
          <w:numId w:val="23"/>
        </w:numPr>
        <w:tabs>
          <w:tab w:val="left" w:pos="1903"/>
          <w:tab w:val="left" w:pos="1904"/>
        </w:tabs>
        <w:autoSpaceDE w:val="0"/>
        <w:autoSpaceDN w:val="0"/>
        <w:spacing w:before="10"/>
        <w:ind w:left="1903" w:hanging="328"/>
        <w:contextualSpacing w:val="0"/>
        <w:jc w:val="left"/>
        <w:rPr>
          <w:rFonts w:ascii="Times New Roman" w:hAnsi="Times New Roman" w:cs="Times New Roman"/>
          <w:color w:val="000000" w:themeColor="text1"/>
          <w:sz w:val="20"/>
          <w:szCs w:val="20"/>
        </w:rPr>
      </w:pPr>
      <w:r w:rsidRPr="004E6192">
        <w:rPr>
          <w:rFonts w:ascii="Times New Roman" w:hAnsi="Times New Roman" w:cs="Times New Roman"/>
          <w:color w:val="000000" w:themeColor="text1"/>
          <w:w w:val="105"/>
          <w:sz w:val="20"/>
          <w:szCs w:val="20"/>
        </w:rPr>
        <w:t>Meeting</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contract</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performance</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w w:val="105"/>
          <w:sz w:val="20"/>
          <w:szCs w:val="20"/>
        </w:rPr>
        <w:t>requirements;</w:t>
      </w:r>
      <w:r w:rsidRPr="004E6192">
        <w:rPr>
          <w:rFonts w:ascii="Times New Roman" w:hAnsi="Times New Roman" w:cs="Times New Roman"/>
          <w:color w:val="000000" w:themeColor="text1"/>
          <w:spacing w:val="-14"/>
          <w:w w:val="105"/>
          <w:sz w:val="20"/>
          <w:szCs w:val="20"/>
        </w:rPr>
        <w:t xml:space="preserve"> </w:t>
      </w:r>
      <w:r w:rsidRPr="004E6192">
        <w:rPr>
          <w:rFonts w:ascii="Times New Roman" w:hAnsi="Times New Roman" w:cs="Times New Roman"/>
          <w:color w:val="000000" w:themeColor="text1"/>
          <w:spacing w:val="-5"/>
          <w:w w:val="105"/>
          <w:sz w:val="20"/>
          <w:szCs w:val="20"/>
        </w:rPr>
        <w:t>or</w:t>
      </w:r>
    </w:p>
    <w:p w14:paraId="7F1C38F3" w14:textId="77777777" w:rsidR="00A55A9F" w:rsidRPr="004E6192" w:rsidRDefault="00A55A9F">
      <w:pPr>
        <w:pStyle w:val="ListParagraph"/>
        <w:widowControl w:val="0"/>
        <w:numPr>
          <w:ilvl w:val="0"/>
          <w:numId w:val="23"/>
        </w:numPr>
        <w:tabs>
          <w:tab w:val="left" w:pos="1898"/>
          <w:tab w:val="left" w:pos="1899"/>
        </w:tabs>
        <w:autoSpaceDE w:val="0"/>
        <w:autoSpaceDN w:val="0"/>
        <w:spacing w:before="5"/>
        <w:ind w:left="1898" w:hanging="323"/>
        <w:contextualSpacing w:val="0"/>
        <w:jc w:val="left"/>
        <w:rPr>
          <w:rFonts w:ascii="Times New Roman" w:hAnsi="Times New Roman" w:cs="Times New Roman"/>
          <w:color w:val="000000" w:themeColor="text1"/>
          <w:sz w:val="20"/>
          <w:szCs w:val="20"/>
        </w:rPr>
      </w:pPr>
      <w:r w:rsidRPr="004E6192">
        <w:rPr>
          <w:rFonts w:ascii="Times New Roman" w:hAnsi="Times New Roman" w:cs="Times New Roman"/>
          <w:color w:val="000000" w:themeColor="text1"/>
          <w:w w:val="105"/>
          <w:sz w:val="20"/>
          <w:szCs w:val="20"/>
        </w:rPr>
        <w:t>At</w:t>
      </w:r>
      <w:r w:rsidRPr="004E6192">
        <w:rPr>
          <w:rFonts w:ascii="Times New Roman" w:hAnsi="Times New Roman" w:cs="Times New Roman"/>
          <w:color w:val="000000" w:themeColor="text1"/>
          <w:spacing w:val="-12"/>
          <w:w w:val="105"/>
          <w:sz w:val="20"/>
          <w:szCs w:val="20"/>
        </w:rPr>
        <w:t xml:space="preserve"> </w:t>
      </w:r>
      <w:r w:rsidRPr="004E6192">
        <w:rPr>
          <w:rFonts w:ascii="Times New Roman" w:hAnsi="Times New Roman" w:cs="Times New Roman"/>
          <w:color w:val="000000" w:themeColor="text1"/>
          <w:w w:val="105"/>
          <w:sz w:val="20"/>
          <w:szCs w:val="20"/>
        </w:rPr>
        <w:t>a</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reasonable</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spacing w:val="-2"/>
          <w:w w:val="105"/>
          <w:sz w:val="20"/>
          <w:szCs w:val="20"/>
        </w:rPr>
        <w:t>price.</w:t>
      </w:r>
    </w:p>
    <w:p w14:paraId="78C1D19D" w14:textId="77777777" w:rsidR="00A55A9F" w:rsidRPr="004E6192" w:rsidRDefault="00A55A9F" w:rsidP="00A55A9F">
      <w:pPr>
        <w:pStyle w:val="BodyText"/>
        <w:spacing w:before="7"/>
        <w:rPr>
          <w:rFonts w:ascii="Times New Roman" w:hAnsi="Times New Roman" w:cs="Times New Roman"/>
          <w:color w:val="000000" w:themeColor="text1"/>
          <w:sz w:val="20"/>
          <w:szCs w:val="20"/>
        </w:rPr>
      </w:pPr>
    </w:p>
    <w:p w14:paraId="3E93604F" w14:textId="77777777" w:rsidR="00A55A9F" w:rsidRPr="004E6192" w:rsidRDefault="00A55A9F">
      <w:pPr>
        <w:pStyle w:val="ListParagraph"/>
        <w:widowControl w:val="0"/>
        <w:numPr>
          <w:ilvl w:val="0"/>
          <w:numId w:val="24"/>
        </w:numPr>
        <w:tabs>
          <w:tab w:val="left" w:pos="1997"/>
        </w:tabs>
        <w:autoSpaceDE w:val="0"/>
        <w:autoSpaceDN w:val="0"/>
        <w:spacing w:line="247" w:lineRule="auto"/>
        <w:ind w:right="527" w:firstLine="2"/>
        <w:contextualSpacing w:val="0"/>
        <w:rPr>
          <w:rFonts w:ascii="Times New Roman" w:hAnsi="Times New Roman" w:cs="Times New Roman"/>
          <w:color w:val="000000" w:themeColor="text1"/>
          <w:sz w:val="20"/>
          <w:szCs w:val="20"/>
        </w:rPr>
      </w:pPr>
      <w:r w:rsidRPr="004E6192">
        <w:rPr>
          <w:rFonts w:ascii="Times New Roman" w:hAnsi="Times New Roman" w:cs="Times New Roman"/>
          <w:color w:val="000000" w:themeColor="text1"/>
          <w:w w:val="105"/>
          <w:sz w:val="20"/>
          <w:szCs w:val="20"/>
        </w:rPr>
        <w:t>Information</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about this</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requirement,</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along</w:t>
      </w:r>
      <w:r w:rsidRPr="004E6192">
        <w:rPr>
          <w:rFonts w:ascii="Times New Roman" w:hAnsi="Times New Roman" w:cs="Times New Roman"/>
          <w:color w:val="000000" w:themeColor="text1"/>
          <w:spacing w:val="-6"/>
          <w:w w:val="105"/>
          <w:sz w:val="20"/>
          <w:szCs w:val="20"/>
        </w:rPr>
        <w:t xml:space="preserve"> </w:t>
      </w:r>
      <w:r w:rsidRPr="004E6192">
        <w:rPr>
          <w:rFonts w:ascii="Times New Roman" w:hAnsi="Times New Roman" w:cs="Times New Roman"/>
          <w:color w:val="000000" w:themeColor="text1"/>
          <w:w w:val="105"/>
          <w:sz w:val="20"/>
          <w:szCs w:val="20"/>
        </w:rPr>
        <w:t>with</w:t>
      </w:r>
      <w:r w:rsidRPr="004E6192">
        <w:rPr>
          <w:rFonts w:ascii="Times New Roman" w:hAnsi="Times New Roman" w:cs="Times New Roman"/>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6"/>
          <w:w w:val="105"/>
          <w:sz w:val="20"/>
          <w:szCs w:val="20"/>
        </w:rPr>
        <w:t xml:space="preserve"> </w:t>
      </w:r>
      <w:r w:rsidRPr="004E6192">
        <w:rPr>
          <w:rFonts w:ascii="Times New Roman" w:hAnsi="Times New Roman" w:cs="Times New Roman"/>
          <w:color w:val="000000" w:themeColor="text1"/>
          <w:w w:val="105"/>
          <w:sz w:val="20"/>
          <w:szCs w:val="20"/>
        </w:rPr>
        <w:t>list of</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EPA-</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designated</w:t>
      </w:r>
      <w:r w:rsidRPr="004E6192">
        <w:rPr>
          <w:rFonts w:ascii="Times New Roman" w:hAnsi="Times New Roman" w:cs="Times New Roman"/>
          <w:color w:val="000000" w:themeColor="text1"/>
          <w:spacing w:val="-2"/>
          <w:w w:val="105"/>
          <w:sz w:val="20"/>
          <w:szCs w:val="20"/>
        </w:rPr>
        <w:t xml:space="preserve"> </w:t>
      </w:r>
      <w:r w:rsidRPr="004E6192">
        <w:rPr>
          <w:rFonts w:ascii="Times New Roman" w:hAnsi="Times New Roman" w:cs="Times New Roman"/>
          <w:color w:val="000000" w:themeColor="text1"/>
          <w:w w:val="105"/>
          <w:sz w:val="20"/>
          <w:szCs w:val="20"/>
        </w:rPr>
        <w:t xml:space="preserve">items, is available at EPA's Comprehensive Procurement Guidelines web site, https://v.- </w:t>
      </w:r>
      <w:r w:rsidRPr="004E6192">
        <w:rPr>
          <w:rFonts w:ascii="Times New Roman" w:hAnsi="Times New Roman" w:cs="Times New Roman"/>
          <w:color w:val="000000" w:themeColor="text1"/>
          <w:spacing w:val="4"/>
          <w:w w:val="51"/>
          <w:sz w:val="20"/>
          <w:szCs w:val="20"/>
        </w:rPr>
        <w:t>r</w:t>
      </w:r>
      <w:r w:rsidRPr="004E6192">
        <w:rPr>
          <w:rFonts w:ascii="Times New Roman" w:hAnsi="Times New Roman" w:cs="Times New Roman"/>
          <w:color w:val="000000" w:themeColor="text1"/>
          <w:spacing w:val="2"/>
          <w:w w:val="108"/>
          <w:sz w:val="20"/>
          <w:szCs w:val="20"/>
        </w:rPr>
        <w:t>w</w:t>
      </w:r>
      <w:r w:rsidRPr="004E6192">
        <w:rPr>
          <w:rFonts w:ascii="Times New Roman" w:hAnsi="Times New Roman" w:cs="Times New Roman"/>
          <w:color w:val="000000" w:themeColor="text1"/>
          <w:spacing w:val="-3"/>
          <w:w w:val="108"/>
          <w:sz w:val="20"/>
          <w:szCs w:val="20"/>
        </w:rPr>
        <w:t>w</w:t>
      </w:r>
      <w:r w:rsidRPr="004E6192">
        <w:rPr>
          <w:rFonts w:ascii="Times New Roman" w:hAnsi="Times New Roman" w:cs="Times New Roman"/>
          <w:color w:val="000000" w:themeColor="text1"/>
          <w:spacing w:val="-10"/>
          <w:w w:val="111"/>
          <w:sz w:val="20"/>
          <w:szCs w:val="20"/>
        </w:rPr>
        <w:t>.</w:t>
      </w:r>
      <w:r w:rsidRPr="004E6192">
        <w:rPr>
          <w:rFonts w:ascii="Times New Roman" w:hAnsi="Times New Roman" w:cs="Times New Roman"/>
          <w:color w:val="000000" w:themeColor="text1"/>
          <w:w w:val="106"/>
          <w:sz w:val="20"/>
          <w:szCs w:val="20"/>
        </w:rPr>
        <w:t>e</w:t>
      </w:r>
      <w:r w:rsidRPr="004E6192">
        <w:rPr>
          <w:rFonts w:ascii="Times New Roman" w:hAnsi="Times New Roman" w:cs="Times New Roman"/>
          <w:color w:val="000000" w:themeColor="text1"/>
          <w:spacing w:val="5"/>
          <w:w w:val="106"/>
          <w:sz w:val="20"/>
          <w:szCs w:val="20"/>
        </w:rPr>
        <w:t>p</w:t>
      </w:r>
      <w:r w:rsidRPr="004E6192">
        <w:rPr>
          <w:rFonts w:ascii="Times New Roman" w:hAnsi="Times New Roman" w:cs="Times New Roman"/>
          <w:color w:val="000000" w:themeColor="text1"/>
          <w:w w:val="106"/>
          <w:sz w:val="20"/>
          <w:szCs w:val="20"/>
        </w:rPr>
        <w:t>a</w:t>
      </w:r>
      <w:r w:rsidRPr="004E6192">
        <w:rPr>
          <w:rFonts w:ascii="Times New Roman" w:hAnsi="Times New Roman" w:cs="Times New Roman"/>
          <w:color w:val="000000" w:themeColor="text1"/>
          <w:spacing w:val="3"/>
          <w:w w:val="106"/>
          <w:sz w:val="20"/>
          <w:szCs w:val="20"/>
        </w:rPr>
        <w:t>.</w:t>
      </w:r>
      <w:r w:rsidRPr="004E6192">
        <w:rPr>
          <w:rFonts w:ascii="Times New Roman" w:hAnsi="Times New Roman" w:cs="Times New Roman"/>
          <w:color w:val="000000" w:themeColor="text1"/>
          <w:spacing w:val="4"/>
          <w:w w:val="106"/>
          <w:sz w:val="20"/>
          <w:szCs w:val="20"/>
        </w:rPr>
        <w:t>g</w:t>
      </w:r>
      <w:r w:rsidRPr="004E6192">
        <w:rPr>
          <w:rFonts w:ascii="Times New Roman" w:hAnsi="Times New Roman" w:cs="Times New Roman"/>
          <w:color w:val="000000" w:themeColor="text1"/>
          <w:spacing w:val="5"/>
          <w:w w:val="106"/>
          <w:sz w:val="20"/>
          <w:szCs w:val="20"/>
        </w:rPr>
        <w:t>o</w:t>
      </w:r>
      <w:r w:rsidRPr="004E6192">
        <w:rPr>
          <w:rFonts w:ascii="Times New Roman" w:hAnsi="Times New Roman" w:cs="Times New Roman"/>
          <w:color w:val="000000" w:themeColor="text1"/>
          <w:spacing w:val="-27"/>
          <w:w w:val="106"/>
          <w:sz w:val="20"/>
          <w:szCs w:val="20"/>
        </w:rPr>
        <w:t>v</w:t>
      </w:r>
      <w:r w:rsidRPr="004E6192">
        <w:rPr>
          <w:rFonts w:ascii="Times New Roman" w:hAnsi="Times New Roman" w:cs="Times New Roman"/>
          <w:color w:val="000000" w:themeColor="text1"/>
          <w:spacing w:val="9"/>
          <w:w w:val="111"/>
          <w:sz w:val="20"/>
          <w:szCs w:val="20"/>
        </w:rPr>
        <w:t>/</w:t>
      </w:r>
      <w:r w:rsidRPr="004E6192">
        <w:rPr>
          <w:rFonts w:ascii="Times New Roman" w:hAnsi="Times New Roman" w:cs="Times New Roman"/>
          <w:color w:val="000000" w:themeColor="text1"/>
          <w:spacing w:val="4"/>
          <w:w w:val="106"/>
          <w:sz w:val="20"/>
          <w:szCs w:val="20"/>
        </w:rPr>
        <w:t>sm</w:t>
      </w:r>
      <w:r w:rsidRPr="004E6192">
        <w:rPr>
          <w:rFonts w:ascii="Times New Roman" w:hAnsi="Times New Roman" w:cs="Times New Roman"/>
          <w:color w:val="000000" w:themeColor="text1"/>
          <w:spacing w:val="-20"/>
          <w:w w:val="106"/>
          <w:sz w:val="20"/>
          <w:szCs w:val="20"/>
        </w:rPr>
        <w:t>m</w:t>
      </w:r>
      <w:r w:rsidRPr="004E6192">
        <w:rPr>
          <w:rFonts w:ascii="Times New Roman" w:hAnsi="Times New Roman" w:cs="Times New Roman"/>
          <w:color w:val="000000" w:themeColor="text1"/>
          <w:spacing w:val="8"/>
          <w:w w:val="106"/>
          <w:sz w:val="20"/>
          <w:szCs w:val="20"/>
        </w:rPr>
        <w:t>/</w:t>
      </w:r>
      <w:r w:rsidRPr="004E6192">
        <w:rPr>
          <w:rFonts w:ascii="Times New Roman" w:hAnsi="Times New Roman" w:cs="Times New Roman"/>
          <w:color w:val="000000" w:themeColor="text1"/>
          <w:spacing w:val="-3"/>
          <w:w w:val="106"/>
          <w:sz w:val="20"/>
          <w:szCs w:val="20"/>
        </w:rPr>
        <w:t>co</w:t>
      </w:r>
      <w:r w:rsidRPr="004E6192">
        <w:rPr>
          <w:rFonts w:ascii="Times New Roman" w:hAnsi="Times New Roman" w:cs="Times New Roman"/>
          <w:color w:val="000000" w:themeColor="text1"/>
          <w:spacing w:val="4"/>
          <w:w w:val="106"/>
          <w:sz w:val="20"/>
          <w:szCs w:val="20"/>
        </w:rPr>
        <w:t>m</w:t>
      </w:r>
      <w:r w:rsidRPr="004E6192">
        <w:rPr>
          <w:rFonts w:ascii="Times New Roman" w:hAnsi="Times New Roman" w:cs="Times New Roman"/>
          <w:color w:val="000000" w:themeColor="text1"/>
          <w:spacing w:val="-3"/>
          <w:w w:val="106"/>
          <w:sz w:val="20"/>
          <w:szCs w:val="20"/>
        </w:rPr>
        <w:t>p</w:t>
      </w:r>
      <w:r w:rsidRPr="004E6192">
        <w:rPr>
          <w:rFonts w:ascii="Times New Roman" w:hAnsi="Times New Roman" w:cs="Times New Roman"/>
          <w:color w:val="000000" w:themeColor="text1"/>
          <w:spacing w:val="1"/>
          <w:w w:val="106"/>
          <w:sz w:val="20"/>
          <w:szCs w:val="20"/>
        </w:rPr>
        <w:t>r</w:t>
      </w:r>
      <w:r w:rsidRPr="004E6192">
        <w:rPr>
          <w:rFonts w:ascii="Times New Roman" w:hAnsi="Times New Roman" w:cs="Times New Roman"/>
          <w:color w:val="000000" w:themeColor="text1"/>
          <w:spacing w:val="-3"/>
          <w:w w:val="106"/>
          <w:sz w:val="20"/>
          <w:szCs w:val="20"/>
        </w:rPr>
        <w:t>e</w:t>
      </w:r>
      <w:r w:rsidRPr="004E6192">
        <w:rPr>
          <w:rFonts w:ascii="Times New Roman" w:hAnsi="Times New Roman" w:cs="Times New Roman"/>
          <w:color w:val="000000" w:themeColor="text1"/>
          <w:w w:val="106"/>
          <w:sz w:val="20"/>
          <w:szCs w:val="20"/>
        </w:rPr>
        <w:t>h</w:t>
      </w:r>
      <w:r w:rsidRPr="004E6192">
        <w:rPr>
          <w:rFonts w:ascii="Times New Roman" w:hAnsi="Times New Roman" w:cs="Times New Roman"/>
          <w:color w:val="000000" w:themeColor="text1"/>
          <w:spacing w:val="-3"/>
          <w:w w:val="106"/>
          <w:sz w:val="20"/>
          <w:szCs w:val="20"/>
        </w:rPr>
        <w:t>en</w:t>
      </w:r>
      <w:r w:rsidRPr="004E6192">
        <w:rPr>
          <w:rFonts w:ascii="Times New Roman" w:hAnsi="Times New Roman" w:cs="Times New Roman"/>
          <w:color w:val="000000" w:themeColor="text1"/>
          <w:spacing w:val="1"/>
          <w:w w:val="103"/>
          <w:sz w:val="20"/>
          <w:szCs w:val="20"/>
        </w:rPr>
        <w:t>s</w:t>
      </w:r>
      <w:r w:rsidRPr="004E6192">
        <w:rPr>
          <w:rFonts w:ascii="Times New Roman" w:hAnsi="Times New Roman" w:cs="Times New Roman"/>
          <w:color w:val="000000" w:themeColor="text1"/>
          <w:spacing w:val="4"/>
          <w:w w:val="103"/>
          <w:sz w:val="20"/>
          <w:szCs w:val="20"/>
        </w:rPr>
        <w:t>i</w:t>
      </w:r>
      <w:r w:rsidRPr="004E6192">
        <w:rPr>
          <w:rFonts w:ascii="Times New Roman" w:hAnsi="Times New Roman" w:cs="Times New Roman"/>
          <w:color w:val="000000" w:themeColor="text1"/>
          <w:w w:val="103"/>
          <w:sz w:val="20"/>
          <w:szCs w:val="20"/>
        </w:rPr>
        <w:t>v</w:t>
      </w:r>
      <w:r w:rsidRPr="004E6192">
        <w:rPr>
          <w:rFonts w:ascii="Times New Roman" w:hAnsi="Times New Roman" w:cs="Times New Roman"/>
          <w:color w:val="000000" w:themeColor="text1"/>
          <w:spacing w:val="-3"/>
          <w:w w:val="106"/>
          <w:sz w:val="20"/>
          <w:szCs w:val="20"/>
        </w:rPr>
        <w:t>e</w:t>
      </w:r>
      <w:r w:rsidRPr="004E6192">
        <w:rPr>
          <w:rFonts w:ascii="Times New Roman" w:hAnsi="Times New Roman" w:cs="Times New Roman"/>
          <w:color w:val="000000" w:themeColor="text1"/>
          <w:spacing w:val="-1"/>
          <w:w w:val="106"/>
          <w:sz w:val="20"/>
          <w:szCs w:val="20"/>
        </w:rPr>
        <w:t>-</w:t>
      </w:r>
      <w:r w:rsidRPr="004E6192">
        <w:rPr>
          <w:rFonts w:ascii="Times New Roman" w:hAnsi="Times New Roman" w:cs="Times New Roman"/>
          <w:color w:val="000000" w:themeColor="text1"/>
          <w:spacing w:val="-1"/>
          <w:w w:val="104"/>
          <w:sz w:val="20"/>
          <w:szCs w:val="20"/>
        </w:rPr>
        <w:t xml:space="preserve"> </w:t>
      </w:r>
      <w:r w:rsidRPr="004E6192">
        <w:rPr>
          <w:rFonts w:ascii="Times New Roman" w:hAnsi="Times New Roman" w:cs="Times New Roman"/>
          <w:color w:val="000000" w:themeColor="text1"/>
          <w:w w:val="105"/>
          <w:sz w:val="20"/>
          <w:szCs w:val="20"/>
        </w:rPr>
        <w:t>procurement-guideline-cpg-program.</w:t>
      </w:r>
    </w:p>
    <w:bookmarkEnd w:id="108"/>
    <w:p w14:paraId="36E27C4F" w14:textId="77777777" w:rsidR="00A55A9F" w:rsidRPr="004E6192" w:rsidRDefault="00A55A9F" w:rsidP="00A55A9F">
      <w:pPr>
        <w:pStyle w:val="BodyText"/>
        <w:spacing w:before="10"/>
        <w:rPr>
          <w:rFonts w:ascii="Times New Roman" w:hAnsi="Times New Roman" w:cs="Times New Roman"/>
          <w:color w:val="000000" w:themeColor="text1"/>
          <w:sz w:val="20"/>
          <w:szCs w:val="20"/>
        </w:rPr>
      </w:pPr>
    </w:p>
    <w:p w14:paraId="29C7B2B9" w14:textId="77777777" w:rsidR="00A55A9F" w:rsidRPr="004E6192" w:rsidRDefault="00A55A9F">
      <w:pPr>
        <w:pStyle w:val="ListParagraph"/>
        <w:widowControl w:val="0"/>
        <w:numPr>
          <w:ilvl w:val="0"/>
          <w:numId w:val="24"/>
        </w:numPr>
        <w:tabs>
          <w:tab w:val="left" w:pos="1978"/>
        </w:tabs>
        <w:autoSpaceDE w:val="0"/>
        <w:autoSpaceDN w:val="0"/>
        <w:spacing w:before="1" w:line="247" w:lineRule="auto"/>
        <w:ind w:left="1579" w:right="600" w:firstLine="0"/>
        <w:contextualSpacing w:val="0"/>
        <w:rPr>
          <w:rFonts w:ascii="Times New Roman" w:hAnsi="Times New Roman" w:cs="Times New Roman"/>
          <w:color w:val="000000" w:themeColor="text1"/>
          <w:sz w:val="20"/>
          <w:szCs w:val="20"/>
        </w:rPr>
      </w:pPr>
      <w:bookmarkStart w:id="109" w:name="_Hlk104940465"/>
      <w:r w:rsidRPr="004E6192">
        <w:rPr>
          <w:rFonts w:ascii="Times New Roman" w:hAnsi="Times New Roman" w:cs="Times New Roman"/>
          <w:color w:val="000000" w:themeColor="text1"/>
          <w:w w:val="105"/>
          <w:sz w:val="20"/>
          <w:szCs w:val="20"/>
        </w:rPr>
        <w:t>The Contractor also agrees to comply with all other applicable requirements of Section 6002 of the Solid Waste Disposal Act.</w:t>
      </w:r>
    </w:p>
    <w:p w14:paraId="6D203CBE" w14:textId="77777777" w:rsidR="00A55A9F" w:rsidRPr="004E6192" w:rsidRDefault="00A55A9F" w:rsidP="00A55A9F">
      <w:pPr>
        <w:pStyle w:val="BodyText"/>
        <w:spacing w:before="9"/>
        <w:rPr>
          <w:rFonts w:ascii="Times New Roman" w:hAnsi="Times New Roman" w:cs="Times New Roman"/>
          <w:color w:val="000000" w:themeColor="text1"/>
          <w:sz w:val="20"/>
          <w:szCs w:val="20"/>
        </w:rPr>
      </w:pPr>
    </w:p>
    <w:p w14:paraId="08C7478D" w14:textId="77777777" w:rsidR="00A55A9F" w:rsidRPr="004E6192" w:rsidRDefault="00A55A9F" w:rsidP="00A55A9F">
      <w:pPr>
        <w:pStyle w:val="BodyText"/>
        <w:spacing w:line="249" w:lineRule="auto"/>
        <w:ind w:left="1576" w:right="594"/>
        <w:rPr>
          <w:rFonts w:ascii="Times New Roman" w:hAnsi="Times New Roman" w:cs="Times New Roman"/>
          <w:color w:val="000000" w:themeColor="text1"/>
          <w:sz w:val="20"/>
          <w:szCs w:val="20"/>
        </w:rPr>
      </w:pP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Uniform</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Rules</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authorize</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FEMA</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to</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require</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additional</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contract</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provisions</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for</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w w:val="105"/>
          <w:sz w:val="20"/>
          <w:szCs w:val="20"/>
        </w:rPr>
        <w:t>non- Federal</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entity</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contracts.</w:t>
      </w:r>
      <w:r w:rsidRPr="004E6192">
        <w:rPr>
          <w:rFonts w:ascii="Times New Roman" w:hAnsi="Times New Roman" w:cs="Times New Roman"/>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FEMA,</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pursuant</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w w:val="105"/>
          <w:sz w:val="20"/>
          <w:szCs w:val="20"/>
        </w:rPr>
        <w:t>to</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that</w:t>
      </w:r>
      <w:r w:rsidRPr="004E6192">
        <w:rPr>
          <w:rFonts w:ascii="Times New Roman" w:hAnsi="Times New Roman" w:cs="Times New Roman"/>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authority,</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requires</w:t>
      </w:r>
      <w:r w:rsidRPr="004E6192">
        <w:rPr>
          <w:rFonts w:ascii="Times New Roman" w:hAnsi="Times New Roman" w:cs="Times New Roman"/>
          <w:color w:val="000000" w:themeColor="text1"/>
          <w:spacing w:val="-6"/>
          <w:w w:val="105"/>
          <w:sz w:val="20"/>
          <w:szCs w:val="20"/>
        </w:rPr>
        <w:t xml:space="preserve"> </w:t>
      </w:r>
      <w:r w:rsidRPr="004E6192">
        <w:rPr>
          <w:rFonts w:ascii="Times New Roman" w:hAnsi="Times New Roman" w:cs="Times New Roman"/>
          <w:color w:val="000000" w:themeColor="text1"/>
          <w:w w:val="105"/>
          <w:sz w:val="20"/>
          <w:szCs w:val="20"/>
        </w:rPr>
        <w:t>and</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recommends the following additional clauses:</w:t>
      </w:r>
    </w:p>
    <w:bookmarkEnd w:id="109"/>
    <w:p w14:paraId="6010AFE2" w14:textId="77777777" w:rsidR="00A55A9F" w:rsidRPr="004E6192" w:rsidRDefault="00A55A9F" w:rsidP="00A55A9F">
      <w:pPr>
        <w:pStyle w:val="BodyText"/>
        <w:spacing w:before="8"/>
        <w:rPr>
          <w:rFonts w:ascii="Times New Roman" w:hAnsi="Times New Roman" w:cs="Times New Roman"/>
          <w:color w:val="000000" w:themeColor="text1"/>
          <w:sz w:val="20"/>
          <w:szCs w:val="20"/>
        </w:rPr>
      </w:pPr>
    </w:p>
    <w:p w14:paraId="7B384BC3" w14:textId="77777777" w:rsidR="00A55A9F" w:rsidRPr="004E6192" w:rsidRDefault="00A55A9F" w:rsidP="00A55A9F">
      <w:pPr>
        <w:pStyle w:val="BodyText"/>
        <w:spacing w:line="252" w:lineRule="auto"/>
        <w:ind w:left="1432" w:right="591"/>
        <w:rPr>
          <w:rFonts w:ascii="Times New Roman" w:hAnsi="Times New Roman" w:cs="Times New Roman"/>
          <w:color w:val="000000" w:themeColor="text1"/>
          <w:sz w:val="20"/>
          <w:szCs w:val="20"/>
        </w:rPr>
      </w:pPr>
      <w:bookmarkStart w:id="110" w:name="_Hlk104940512"/>
      <w:r w:rsidRPr="004E6192">
        <w:rPr>
          <w:rFonts w:ascii="Times New Roman" w:hAnsi="Times New Roman" w:cs="Times New Roman"/>
          <w:b/>
          <w:color w:val="000000" w:themeColor="text1"/>
          <w:sz w:val="20"/>
          <w:szCs w:val="20"/>
        </w:rPr>
        <w:t xml:space="preserve">Access to Records. </w:t>
      </w:r>
      <w:r w:rsidRPr="004E6192">
        <w:rPr>
          <w:rFonts w:ascii="Times New Roman" w:hAnsi="Times New Roman" w:cs="Times New Roman"/>
          <w:color w:val="000000" w:themeColor="text1"/>
          <w:sz w:val="20"/>
          <w:szCs w:val="20"/>
        </w:rPr>
        <w:t>All recipients, subrecipients, successors, transferees, and assignees must acknowledge and agree to comply with applicable provisions governing DHS access to records, accounts, documents, information, facilities, and staff. Recipients must give DHS/FEMA</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access to, and the right to examine and copy, records, accounts, and other documents</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and</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sources</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4"/>
          <w:sz w:val="20"/>
          <w:szCs w:val="20"/>
        </w:rPr>
        <w:t xml:space="preserve"> </w:t>
      </w:r>
      <w:r w:rsidRPr="004E6192">
        <w:rPr>
          <w:rFonts w:ascii="Times New Roman" w:hAnsi="Times New Roman" w:cs="Times New Roman"/>
          <w:color w:val="000000" w:themeColor="text1"/>
          <w:sz w:val="20"/>
          <w:szCs w:val="20"/>
        </w:rPr>
        <w:t>information</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related</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to</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4"/>
          <w:sz w:val="20"/>
          <w:szCs w:val="20"/>
        </w:rPr>
        <w:t xml:space="preserve"> </w:t>
      </w:r>
      <w:r w:rsidRPr="004E6192">
        <w:rPr>
          <w:rFonts w:ascii="Times New Roman" w:hAnsi="Times New Roman" w:cs="Times New Roman"/>
          <w:color w:val="000000" w:themeColor="text1"/>
          <w:sz w:val="20"/>
          <w:szCs w:val="20"/>
        </w:rPr>
        <w:t>federal</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financial</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assistance</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award</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 xml:space="preserve">and permit access to facilities, personnel, and other individuals and information as may be necessary, as required by DHS regulations </w:t>
      </w:r>
      <w:r w:rsidRPr="004E6192">
        <w:rPr>
          <w:rFonts w:ascii="Times New Roman" w:hAnsi="Times New Roman" w:cs="Times New Roman"/>
          <w:i/>
          <w:color w:val="000000" w:themeColor="text1"/>
          <w:sz w:val="20"/>
          <w:szCs w:val="20"/>
        </w:rPr>
        <w:t xml:space="preserve">and </w:t>
      </w:r>
      <w:r w:rsidRPr="004E6192">
        <w:rPr>
          <w:rFonts w:ascii="Times New Roman" w:hAnsi="Times New Roman" w:cs="Times New Roman"/>
          <w:color w:val="000000" w:themeColor="text1"/>
          <w:sz w:val="20"/>
          <w:szCs w:val="20"/>
        </w:rPr>
        <w:t>other applicable laws or program</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guidance. See DHS Standard Ten11S and Conditions:</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Version</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8</w:t>
      </w:r>
      <w:r w:rsidRPr="004E6192">
        <w:rPr>
          <w:rFonts w:ascii="Times New Roman" w:hAnsi="Times New Roman" w:cs="Times New Roman"/>
          <w:bCs/>
          <w:color w:val="000000" w:themeColor="text1"/>
          <w:sz w:val="20"/>
          <w:szCs w:val="20"/>
        </w:rPr>
        <w:t>.1</w:t>
      </w:r>
      <w:r w:rsidRPr="004E6192">
        <w:rPr>
          <w:rFonts w:ascii="Times New Roman" w:hAnsi="Times New Roman" w:cs="Times New Roman"/>
          <w:b/>
          <w:color w:val="000000" w:themeColor="text1"/>
          <w:sz w:val="20"/>
          <w:szCs w:val="20"/>
        </w:rPr>
        <w:t xml:space="preserve"> </w:t>
      </w:r>
      <w:r w:rsidRPr="004E6192">
        <w:rPr>
          <w:rFonts w:ascii="Times New Roman" w:hAnsi="Times New Roman" w:cs="Times New Roman"/>
          <w:color w:val="000000" w:themeColor="text1"/>
          <w:sz w:val="20"/>
          <w:szCs w:val="20"/>
        </w:rPr>
        <w:t>(2018). Additionally, Section 1225 of the Disaster Recovery Reform Act of 2018 prohibits FEMA from providing</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reimbursement</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to any state, local, tribal, or territorial government, or private non-profit for activities made pursuant to a contract that purports to prohibit audits or internal reviews by the FEMA administrator or Comptroller</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General.</w:t>
      </w:r>
    </w:p>
    <w:p w14:paraId="39BF6FCD" w14:textId="77777777" w:rsidR="00A55A9F" w:rsidRPr="004E6192" w:rsidRDefault="00A55A9F" w:rsidP="00A55A9F">
      <w:pPr>
        <w:pStyle w:val="BodyText"/>
        <w:spacing w:before="4"/>
        <w:rPr>
          <w:rFonts w:ascii="Times New Roman" w:hAnsi="Times New Roman" w:cs="Times New Roman"/>
          <w:color w:val="000000" w:themeColor="text1"/>
          <w:sz w:val="20"/>
          <w:szCs w:val="20"/>
        </w:rPr>
      </w:pPr>
    </w:p>
    <w:p w14:paraId="0030DDF9" w14:textId="77777777" w:rsidR="00A55A9F" w:rsidRPr="004E6192" w:rsidRDefault="00A55A9F" w:rsidP="00A55A9F">
      <w:pPr>
        <w:pStyle w:val="BodyText"/>
        <w:ind w:left="1432"/>
        <w:rPr>
          <w:rFonts w:ascii="Times New Roman" w:hAnsi="Times New Roman" w:cs="Times New Roman"/>
          <w:color w:val="000000" w:themeColor="text1"/>
          <w:sz w:val="20"/>
          <w:szCs w:val="20"/>
        </w:rPr>
      </w:pP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14"/>
          <w:w w:val="105"/>
          <w:sz w:val="20"/>
          <w:szCs w:val="20"/>
        </w:rPr>
        <w:t xml:space="preserve"> </w:t>
      </w:r>
      <w:r w:rsidRPr="004E6192">
        <w:rPr>
          <w:rFonts w:ascii="Times New Roman" w:hAnsi="Times New Roman" w:cs="Times New Roman"/>
          <w:color w:val="000000" w:themeColor="text1"/>
          <w:w w:val="105"/>
          <w:sz w:val="20"/>
          <w:szCs w:val="20"/>
        </w:rPr>
        <w:t>following</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access to</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w w:val="105"/>
          <w:sz w:val="20"/>
          <w:szCs w:val="20"/>
        </w:rPr>
        <w:t>records</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requirements</w:t>
      </w:r>
      <w:r w:rsidRPr="004E6192">
        <w:rPr>
          <w:rFonts w:ascii="Times New Roman" w:hAnsi="Times New Roman" w:cs="Times New Roman"/>
          <w:color w:val="000000" w:themeColor="text1"/>
          <w:spacing w:val="-13"/>
          <w:w w:val="105"/>
          <w:sz w:val="20"/>
          <w:szCs w:val="20"/>
        </w:rPr>
        <w:t xml:space="preserve"> </w:t>
      </w:r>
      <w:r w:rsidRPr="004E6192">
        <w:rPr>
          <w:rFonts w:ascii="Times New Roman" w:hAnsi="Times New Roman" w:cs="Times New Roman"/>
          <w:color w:val="000000" w:themeColor="text1"/>
          <w:w w:val="105"/>
          <w:sz w:val="20"/>
          <w:szCs w:val="20"/>
        </w:rPr>
        <w:t>applies</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w w:val="105"/>
          <w:sz w:val="20"/>
          <w:szCs w:val="20"/>
        </w:rPr>
        <w:t>to</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w w:val="105"/>
          <w:sz w:val="20"/>
          <w:szCs w:val="20"/>
        </w:rPr>
        <w:t>this</w:t>
      </w:r>
      <w:r w:rsidRPr="004E6192">
        <w:rPr>
          <w:rFonts w:ascii="Times New Roman" w:hAnsi="Times New Roman" w:cs="Times New Roman"/>
          <w:color w:val="000000" w:themeColor="text1"/>
          <w:spacing w:val="-13"/>
          <w:w w:val="105"/>
          <w:sz w:val="20"/>
          <w:szCs w:val="20"/>
        </w:rPr>
        <w:t xml:space="preserve"> </w:t>
      </w:r>
      <w:r w:rsidRPr="004E6192">
        <w:rPr>
          <w:rFonts w:ascii="Times New Roman" w:hAnsi="Times New Roman" w:cs="Times New Roman"/>
          <w:color w:val="000000" w:themeColor="text1"/>
          <w:spacing w:val="-2"/>
          <w:w w:val="105"/>
          <w:sz w:val="20"/>
          <w:szCs w:val="20"/>
        </w:rPr>
        <w:t>contract:</w:t>
      </w:r>
    </w:p>
    <w:p w14:paraId="6DC04C68" w14:textId="77777777" w:rsidR="00A55A9F" w:rsidRPr="004E6192" w:rsidRDefault="00A55A9F" w:rsidP="00A55A9F">
      <w:pPr>
        <w:pStyle w:val="BodyText"/>
        <w:spacing w:before="3"/>
        <w:rPr>
          <w:rFonts w:ascii="Times New Roman" w:hAnsi="Times New Roman" w:cs="Times New Roman"/>
          <w:color w:val="000000" w:themeColor="text1"/>
          <w:sz w:val="20"/>
          <w:szCs w:val="20"/>
        </w:rPr>
      </w:pPr>
    </w:p>
    <w:p w14:paraId="0B573823" w14:textId="46DF27EC" w:rsidR="00A55A9F" w:rsidRPr="004E6192" w:rsidRDefault="00A55A9F">
      <w:pPr>
        <w:pStyle w:val="ListParagraph"/>
        <w:widowControl w:val="0"/>
        <w:numPr>
          <w:ilvl w:val="0"/>
          <w:numId w:val="22"/>
        </w:numPr>
        <w:tabs>
          <w:tab w:val="left" w:pos="1887"/>
        </w:tabs>
        <w:autoSpaceDE w:val="0"/>
        <w:autoSpaceDN w:val="0"/>
        <w:spacing w:line="247" w:lineRule="auto"/>
        <w:ind w:right="588" w:firstLine="2"/>
        <w:contextualSpacing w:val="0"/>
        <w:jc w:val="both"/>
        <w:rPr>
          <w:rFonts w:ascii="Times New Roman" w:hAnsi="Times New Roman" w:cs="Times New Roman"/>
          <w:color w:val="000000" w:themeColor="text1"/>
          <w:sz w:val="20"/>
          <w:szCs w:val="20"/>
        </w:rPr>
      </w:pP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13"/>
          <w:w w:val="105"/>
          <w:sz w:val="20"/>
          <w:szCs w:val="20"/>
        </w:rPr>
        <w:t xml:space="preserve"> </w:t>
      </w:r>
      <w:r w:rsidRPr="004E6192">
        <w:rPr>
          <w:rFonts w:ascii="Times New Roman" w:hAnsi="Times New Roman" w:cs="Times New Roman"/>
          <w:color w:val="000000" w:themeColor="text1"/>
          <w:w w:val="105"/>
          <w:sz w:val="20"/>
          <w:szCs w:val="20"/>
        </w:rPr>
        <w:t>Contractor</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agrees</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to</w:t>
      </w:r>
      <w:r w:rsidRPr="004E6192">
        <w:rPr>
          <w:rFonts w:ascii="Times New Roman" w:hAnsi="Times New Roman" w:cs="Times New Roman"/>
          <w:color w:val="000000" w:themeColor="text1"/>
          <w:spacing w:val="-13"/>
          <w:w w:val="105"/>
          <w:sz w:val="20"/>
          <w:szCs w:val="20"/>
        </w:rPr>
        <w:t xml:space="preserve"> </w:t>
      </w:r>
      <w:r w:rsidRPr="004E6192">
        <w:rPr>
          <w:rFonts w:ascii="Times New Roman" w:hAnsi="Times New Roman" w:cs="Times New Roman"/>
          <w:color w:val="000000" w:themeColor="text1"/>
          <w:w w:val="105"/>
          <w:sz w:val="20"/>
          <w:szCs w:val="20"/>
        </w:rPr>
        <w:t>provide</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b/>
          <w:color w:val="000000" w:themeColor="text1"/>
          <w:w w:val="105"/>
          <w:sz w:val="20"/>
          <w:szCs w:val="20"/>
        </w:rPr>
        <w:t>(insert</w:t>
      </w:r>
      <w:r w:rsidRPr="004E6192">
        <w:rPr>
          <w:rFonts w:ascii="Times New Roman" w:hAnsi="Times New Roman" w:cs="Times New Roman"/>
          <w:b/>
          <w:color w:val="000000" w:themeColor="text1"/>
          <w:spacing w:val="-11"/>
          <w:w w:val="105"/>
          <w:sz w:val="20"/>
          <w:szCs w:val="20"/>
        </w:rPr>
        <w:t xml:space="preserve"> </w:t>
      </w:r>
      <w:r w:rsidRPr="004E6192">
        <w:rPr>
          <w:rFonts w:ascii="Times New Roman" w:hAnsi="Times New Roman" w:cs="Times New Roman"/>
          <w:b/>
          <w:color w:val="000000" w:themeColor="text1"/>
          <w:w w:val="105"/>
          <w:sz w:val="20"/>
          <w:szCs w:val="20"/>
        </w:rPr>
        <w:t>name</w:t>
      </w:r>
      <w:r w:rsidRPr="004E6192">
        <w:rPr>
          <w:rFonts w:ascii="Times New Roman" w:hAnsi="Times New Roman" w:cs="Times New Roman"/>
          <w:b/>
          <w:color w:val="000000" w:themeColor="text1"/>
          <w:spacing w:val="-10"/>
          <w:w w:val="105"/>
          <w:sz w:val="20"/>
          <w:szCs w:val="20"/>
        </w:rPr>
        <w:t xml:space="preserve"> </w:t>
      </w:r>
      <w:r w:rsidRPr="004E6192">
        <w:rPr>
          <w:rFonts w:ascii="Times New Roman" w:hAnsi="Times New Roman" w:cs="Times New Roman"/>
          <w:b/>
          <w:color w:val="000000" w:themeColor="text1"/>
          <w:w w:val="105"/>
          <w:sz w:val="20"/>
          <w:szCs w:val="20"/>
        </w:rPr>
        <w:t>of</w:t>
      </w:r>
      <w:r w:rsidRPr="004E6192">
        <w:rPr>
          <w:rFonts w:ascii="Times New Roman" w:hAnsi="Times New Roman" w:cs="Times New Roman"/>
          <w:b/>
          <w:color w:val="000000" w:themeColor="text1"/>
          <w:spacing w:val="-11"/>
          <w:w w:val="105"/>
          <w:sz w:val="20"/>
          <w:szCs w:val="20"/>
        </w:rPr>
        <w:t xml:space="preserve"> </w:t>
      </w:r>
      <w:r w:rsidRPr="004E6192">
        <w:rPr>
          <w:rFonts w:ascii="Times New Roman" w:hAnsi="Times New Roman" w:cs="Times New Roman"/>
          <w:b/>
          <w:color w:val="000000" w:themeColor="text1"/>
          <w:w w:val="105"/>
          <w:sz w:val="20"/>
          <w:szCs w:val="20"/>
        </w:rPr>
        <w:t>state</w:t>
      </w:r>
      <w:r w:rsidRPr="004E6192">
        <w:rPr>
          <w:rFonts w:ascii="Times New Roman" w:hAnsi="Times New Roman" w:cs="Times New Roman"/>
          <w:b/>
          <w:color w:val="000000" w:themeColor="text1"/>
          <w:spacing w:val="-7"/>
          <w:w w:val="105"/>
          <w:sz w:val="20"/>
          <w:szCs w:val="20"/>
        </w:rPr>
        <w:t xml:space="preserve"> </w:t>
      </w:r>
      <w:r w:rsidRPr="004E6192">
        <w:rPr>
          <w:rFonts w:ascii="Times New Roman" w:hAnsi="Times New Roman" w:cs="Times New Roman"/>
          <w:b/>
          <w:color w:val="000000" w:themeColor="text1"/>
          <w:w w:val="105"/>
          <w:sz w:val="20"/>
          <w:szCs w:val="20"/>
        </w:rPr>
        <w:t>agency</w:t>
      </w:r>
      <w:r w:rsidRPr="004E6192">
        <w:rPr>
          <w:rFonts w:ascii="Times New Roman" w:hAnsi="Times New Roman" w:cs="Times New Roman"/>
          <w:b/>
          <w:color w:val="000000" w:themeColor="text1"/>
          <w:spacing w:val="-10"/>
          <w:w w:val="105"/>
          <w:sz w:val="20"/>
          <w:szCs w:val="20"/>
        </w:rPr>
        <w:t xml:space="preserve"> </w:t>
      </w:r>
      <w:r w:rsidRPr="004E6192">
        <w:rPr>
          <w:rFonts w:ascii="Times New Roman" w:hAnsi="Times New Roman" w:cs="Times New Roman"/>
          <w:b/>
          <w:color w:val="000000" w:themeColor="text1"/>
          <w:w w:val="105"/>
          <w:sz w:val="20"/>
          <w:szCs w:val="20"/>
        </w:rPr>
        <w:t>or</w:t>
      </w:r>
      <w:r w:rsidRPr="004E6192">
        <w:rPr>
          <w:rFonts w:ascii="Times New Roman" w:hAnsi="Times New Roman" w:cs="Times New Roman"/>
          <w:b/>
          <w:color w:val="000000" w:themeColor="text1"/>
          <w:spacing w:val="-12"/>
          <w:w w:val="105"/>
          <w:sz w:val="20"/>
          <w:szCs w:val="20"/>
        </w:rPr>
        <w:t xml:space="preserve"> </w:t>
      </w:r>
      <w:r w:rsidRPr="004E6192">
        <w:rPr>
          <w:rFonts w:ascii="Times New Roman" w:hAnsi="Times New Roman" w:cs="Times New Roman"/>
          <w:b/>
          <w:color w:val="000000" w:themeColor="text1"/>
          <w:w w:val="105"/>
          <w:sz w:val="20"/>
          <w:szCs w:val="20"/>
        </w:rPr>
        <w:t>local</w:t>
      </w:r>
      <w:r w:rsidRPr="004E6192">
        <w:rPr>
          <w:rFonts w:ascii="Times New Roman" w:hAnsi="Times New Roman" w:cs="Times New Roman"/>
          <w:b/>
          <w:color w:val="000000" w:themeColor="text1"/>
          <w:spacing w:val="-7"/>
          <w:w w:val="105"/>
          <w:sz w:val="20"/>
          <w:szCs w:val="20"/>
        </w:rPr>
        <w:t xml:space="preserve"> </w:t>
      </w:r>
      <w:r w:rsidRPr="004E6192">
        <w:rPr>
          <w:rFonts w:ascii="Times New Roman" w:hAnsi="Times New Roman" w:cs="Times New Roman"/>
          <w:b/>
          <w:color w:val="000000" w:themeColor="text1"/>
          <w:w w:val="105"/>
          <w:sz w:val="20"/>
          <w:szCs w:val="20"/>
        </w:rPr>
        <w:t>or</w:t>
      </w:r>
      <w:r w:rsidRPr="004E6192">
        <w:rPr>
          <w:rFonts w:ascii="Times New Roman" w:hAnsi="Times New Roman" w:cs="Times New Roman"/>
          <w:b/>
          <w:color w:val="000000" w:themeColor="text1"/>
          <w:spacing w:val="-12"/>
          <w:w w:val="105"/>
          <w:sz w:val="20"/>
          <w:szCs w:val="20"/>
        </w:rPr>
        <w:t xml:space="preserve"> </w:t>
      </w:r>
      <w:r w:rsidRPr="004E6192">
        <w:rPr>
          <w:rFonts w:ascii="Times New Roman" w:hAnsi="Times New Roman" w:cs="Times New Roman"/>
          <w:b/>
          <w:color w:val="000000" w:themeColor="text1"/>
          <w:w w:val="105"/>
          <w:sz w:val="20"/>
          <w:szCs w:val="20"/>
        </w:rPr>
        <w:t xml:space="preserve">Indian tribal government), (insert name of recipient), </w:t>
      </w:r>
      <w:r w:rsidRPr="004E6192">
        <w:rPr>
          <w:rFonts w:ascii="Times New Roman" w:hAnsi="Times New Roman" w:cs="Times New Roman"/>
          <w:color w:val="000000" w:themeColor="text1"/>
          <w:w w:val="105"/>
          <w:sz w:val="20"/>
          <w:szCs w:val="20"/>
        </w:rPr>
        <w:t xml:space="preserve">the FEMA Administrator, the Comptroller General of the United States, or any of their authorized representatives </w:t>
      </w:r>
      <w:r w:rsidRPr="004E6192">
        <w:rPr>
          <w:rFonts w:ascii="Times New Roman" w:hAnsi="Times New Roman" w:cs="Times New Roman"/>
          <w:color w:val="000000" w:themeColor="text1"/>
          <w:sz w:val="20"/>
          <w:szCs w:val="20"/>
        </w:rPr>
        <w:t>access to any books, documents, papers,</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and</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records</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Contractor which</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 xml:space="preserve">are directly </w:t>
      </w:r>
      <w:r w:rsidRPr="004E6192">
        <w:rPr>
          <w:rFonts w:ascii="Times New Roman" w:hAnsi="Times New Roman" w:cs="Times New Roman"/>
          <w:color w:val="000000" w:themeColor="text1"/>
          <w:w w:val="105"/>
          <w:sz w:val="20"/>
          <w:szCs w:val="20"/>
        </w:rPr>
        <w:t>pertinent to this contract for the purposes of making audits, examinations, excerpts, and transcriptions.</w:t>
      </w:r>
      <w:bookmarkEnd w:id="110"/>
    </w:p>
    <w:p w14:paraId="2C11550F" w14:textId="77777777" w:rsidR="00A55A9F" w:rsidRPr="004E6192" w:rsidRDefault="00A55A9F" w:rsidP="00A55A9F">
      <w:pPr>
        <w:pStyle w:val="BodyText"/>
        <w:spacing w:before="9"/>
        <w:rPr>
          <w:rFonts w:ascii="Times New Roman" w:hAnsi="Times New Roman" w:cs="Times New Roman"/>
          <w:color w:val="000000" w:themeColor="text1"/>
          <w:sz w:val="20"/>
          <w:szCs w:val="20"/>
        </w:rPr>
      </w:pPr>
    </w:p>
    <w:p w14:paraId="2FF8D8B9" w14:textId="77777777" w:rsidR="00A55A9F" w:rsidRPr="004E6192" w:rsidRDefault="00A55A9F">
      <w:pPr>
        <w:pStyle w:val="ListParagraph"/>
        <w:widowControl w:val="0"/>
        <w:numPr>
          <w:ilvl w:val="0"/>
          <w:numId w:val="22"/>
        </w:numPr>
        <w:tabs>
          <w:tab w:val="left" w:pos="1988"/>
        </w:tabs>
        <w:autoSpaceDE w:val="0"/>
        <w:autoSpaceDN w:val="0"/>
        <w:spacing w:before="90" w:line="242" w:lineRule="auto"/>
        <w:ind w:left="1667" w:right="685" w:hanging="3"/>
        <w:contextualSpacing w:val="0"/>
        <w:jc w:val="both"/>
        <w:rPr>
          <w:rFonts w:ascii="Times New Roman" w:hAnsi="Times New Roman" w:cs="Times New Roman"/>
          <w:b/>
          <w:color w:val="000000" w:themeColor="text1"/>
          <w:sz w:val="20"/>
          <w:szCs w:val="20"/>
        </w:rPr>
      </w:pPr>
      <w:bookmarkStart w:id="111" w:name="_Hlk104940584"/>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Contractor</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agrees</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to</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permit</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any</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of</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foregoing</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parties</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to</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reproduce</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by any means whatsoever or to copy excerpts and transcriptions as reasonably</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spacing w:val="-2"/>
          <w:w w:val="105"/>
          <w:sz w:val="20"/>
          <w:szCs w:val="20"/>
        </w:rPr>
        <w:t>needed.</w:t>
      </w:r>
    </w:p>
    <w:p w14:paraId="789EF47D" w14:textId="77777777" w:rsidR="00A55A9F" w:rsidRPr="004E6192" w:rsidRDefault="00A55A9F" w:rsidP="00A55A9F">
      <w:pPr>
        <w:pStyle w:val="BodyText"/>
        <w:spacing w:before="6"/>
        <w:rPr>
          <w:rFonts w:ascii="Times New Roman" w:hAnsi="Times New Roman" w:cs="Times New Roman"/>
          <w:color w:val="000000" w:themeColor="text1"/>
          <w:sz w:val="20"/>
          <w:szCs w:val="20"/>
        </w:rPr>
      </w:pPr>
    </w:p>
    <w:p w14:paraId="051663F6" w14:textId="77777777" w:rsidR="00A55A9F" w:rsidRPr="004E6192" w:rsidRDefault="00A55A9F">
      <w:pPr>
        <w:pStyle w:val="ListParagraph"/>
        <w:widowControl w:val="0"/>
        <w:numPr>
          <w:ilvl w:val="0"/>
          <w:numId w:val="22"/>
        </w:numPr>
        <w:tabs>
          <w:tab w:val="left" w:pos="1964"/>
        </w:tabs>
        <w:autoSpaceDE w:val="0"/>
        <w:autoSpaceDN w:val="0"/>
        <w:spacing w:before="1" w:line="247" w:lineRule="auto"/>
        <w:ind w:left="1663" w:right="681" w:firstLine="2"/>
        <w:contextualSpacing w:val="0"/>
        <w:jc w:val="both"/>
        <w:rPr>
          <w:rFonts w:ascii="Times New Roman" w:hAnsi="Times New Roman" w:cs="Times New Roman"/>
          <w:b/>
          <w:color w:val="000000" w:themeColor="text1"/>
          <w:sz w:val="20"/>
          <w:szCs w:val="20"/>
        </w:rPr>
      </w:pPr>
      <w:r w:rsidRPr="004E6192">
        <w:rPr>
          <w:rFonts w:ascii="Times New Roman" w:hAnsi="Times New Roman" w:cs="Times New Roman"/>
          <w:color w:val="000000" w:themeColor="text1"/>
          <w:sz w:val="20"/>
          <w:szCs w:val="20"/>
        </w:rPr>
        <w:t>The Contractor agrees to provide the FEMA Administrator or his authorized representatives</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access</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to</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construction</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or</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other</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work</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sites</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pertaining</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to</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work being completed under the contract.</w:t>
      </w:r>
    </w:p>
    <w:p w14:paraId="47059448" w14:textId="77777777" w:rsidR="00A55A9F" w:rsidRPr="004E6192" w:rsidRDefault="00A55A9F" w:rsidP="00A55A9F">
      <w:pPr>
        <w:pStyle w:val="BodyText"/>
        <w:spacing w:before="1"/>
        <w:rPr>
          <w:rFonts w:ascii="Times New Roman" w:hAnsi="Times New Roman" w:cs="Times New Roman"/>
          <w:color w:val="000000" w:themeColor="text1"/>
          <w:sz w:val="20"/>
          <w:szCs w:val="20"/>
        </w:rPr>
      </w:pPr>
    </w:p>
    <w:p w14:paraId="3C1665AC" w14:textId="77777777" w:rsidR="00A55A9F" w:rsidRPr="004E6192" w:rsidRDefault="00A55A9F">
      <w:pPr>
        <w:pStyle w:val="ListParagraph"/>
        <w:widowControl w:val="0"/>
        <w:numPr>
          <w:ilvl w:val="0"/>
          <w:numId w:val="22"/>
        </w:numPr>
        <w:tabs>
          <w:tab w:val="left" w:pos="1988"/>
        </w:tabs>
        <w:autoSpaceDE w:val="0"/>
        <w:autoSpaceDN w:val="0"/>
        <w:spacing w:line="247" w:lineRule="auto"/>
        <w:ind w:left="1663" w:right="677" w:firstLine="2"/>
        <w:contextualSpacing w:val="0"/>
        <w:jc w:val="both"/>
        <w:rPr>
          <w:rFonts w:ascii="Times New Roman" w:hAnsi="Times New Roman" w:cs="Times New Roman"/>
          <w:b/>
          <w:color w:val="000000" w:themeColor="text1"/>
          <w:sz w:val="20"/>
          <w:szCs w:val="20"/>
        </w:rPr>
      </w:pPr>
      <w:r w:rsidRPr="004E6192">
        <w:rPr>
          <w:rFonts w:ascii="Times New Roman" w:hAnsi="Times New Roman" w:cs="Times New Roman"/>
          <w:color w:val="000000" w:themeColor="text1"/>
          <w:sz w:val="20"/>
          <w:szCs w:val="20"/>
        </w:rPr>
        <w:t>In compliance with the Disaster</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 xml:space="preserve">Recovery Act of 2018, the </w:t>
      </w:r>
      <w:r w:rsidRPr="004E6192">
        <w:rPr>
          <w:rFonts w:ascii="Times New Roman" w:hAnsi="Times New Roman" w:cs="Times New Roman"/>
          <w:b/>
          <w:color w:val="000000" w:themeColor="text1"/>
          <w:sz w:val="20"/>
          <w:szCs w:val="20"/>
        </w:rPr>
        <w:t>(write in name of the non-</w:t>
      </w:r>
      <w:r w:rsidRPr="004E6192">
        <w:rPr>
          <w:rFonts w:ascii="Times New Roman" w:hAnsi="Times New Roman" w:cs="Times New Roman"/>
          <w:b/>
          <w:color w:val="000000" w:themeColor="text1"/>
          <w:spacing w:val="-9"/>
          <w:sz w:val="20"/>
          <w:szCs w:val="20"/>
        </w:rPr>
        <w:t xml:space="preserve"> </w:t>
      </w:r>
      <w:r w:rsidRPr="004E6192">
        <w:rPr>
          <w:rFonts w:ascii="Times New Roman" w:hAnsi="Times New Roman" w:cs="Times New Roman"/>
          <w:b/>
          <w:color w:val="000000" w:themeColor="text1"/>
          <w:sz w:val="20"/>
          <w:szCs w:val="20"/>
        </w:rPr>
        <w:t>federal</w:t>
      </w:r>
      <w:r w:rsidRPr="004E6192">
        <w:rPr>
          <w:rFonts w:ascii="Times New Roman" w:hAnsi="Times New Roman" w:cs="Times New Roman"/>
          <w:b/>
          <w:color w:val="000000" w:themeColor="text1"/>
          <w:spacing w:val="-6"/>
          <w:sz w:val="20"/>
          <w:szCs w:val="20"/>
        </w:rPr>
        <w:t xml:space="preserve"> </w:t>
      </w:r>
      <w:r w:rsidRPr="004E6192">
        <w:rPr>
          <w:rFonts w:ascii="Times New Roman" w:hAnsi="Times New Roman" w:cs="Times New Roman"/>
          <w:b/>
          <w:color w:val="000000" w:themeColor="text1"/>
          <w:sz w:val="20"/>
          <w:szCs w:val="20"/>
        </w:rPr>
        <w:t>entity)</w:t>
      </w:r>
      <w:r w:rsidRPr="004E6192">
        <w:rPr>
          <w:rFonts w:ascii="Times New Roman" w:hAnsi="Times New Roman" w:cs="Times New Roman"/>
          <w:b/>
          <w:color w:val="000000" w:themeColor="text1"/>
          <w:spacing w:val="-5"/>
          <w:sz w:val="20"/>
          <w:szCs w:val="20"/>
        </w:rPr>
        <w:t xml:space="preserve"> </w:t>
      </w:r>
      <w:r w:rsidRPr="004E6192">
        <w:rPr>
          <w:rFonts w:ascii="Times New Roman" w:hAnsi="Times New Roman" w:cs="Times New Roman"/>
          <w:color w:val="000000" w:themeColor="text1"/>
          <w:sz w:val="20"/>
          <w:szCs w:val="20"/>
        </w:rPr>
        <w:t>and</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z w:val="20"/>
          <w:szCs w:val="20"/>
        </w:rPr>
        <w:t>Contractor</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acknowledge</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z w:val="20"/>
          <w:szCs w:val="20"/>
        </w:rPr>
        <w:t>and</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agree</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z w:val="20"/>
          <w:szCs w:val="20"/>
        </w:rPr>
        <w:t>that</w:t>
      </w:r>
      <w:r w:rsidRPr="004E6192">
        <w:rPr>
          <w:rFonts w:ascii="Times New Roman" w:hAnsi="Times New Roman" w:cs="Times New Roman"/>
          <w:color w:val="000000" w:themeColor="text1"/>
          <w:spacing w:val="-6"/>
          <w:sz w:val="20"/>
          <w:szCs w:val="20"/>
        </w:rPr>
        <w:t xml:space="preserve"> </w:t>
      </w:r>
      <w:r w:rsidRPr="004E6192">
        <w:rPr>
          <w:rFonts w:ascii="Times New Roman" w:hAnsi="Times New Roman" w:cs="Times New Roman"/>
          <w:color w:val="000000" w:themeColor="text1"/>
          <w:sz w:val="20"/>
          <w:szCs w:val="20"/>
        </w:rPr>
        <w:t>no</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language</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z w:val="20"/>
          <w:szCs w:val="20"/>
        </w:rPr>
        <w:t>in</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 xml:space="preserve">this contract is intended to prohibit audits or </w:t>
      </w:r>
      <w:r w:rsidRPr="004E6192">
        <w:rPr>
          <w:rFonts w:ascii="Times New Roman" w:hAnsi="Times New Roman" w:cs="Times New Roman"/>
          <w:color w:val="000000" w:themeColor="text1"/>
          <w:sz w:val="20"/>
          <w:szCs w:val="20"/>
        </w:rPr>
        <w:lastRenderedPageBreak/>
        <w:t>internal reviews by the FEMA Administrator or the Comptroller General of the United States.</w:t>
      </w:r>
    </w:p>
    <w:bookmarkEnd w:id="111"/>
    <w:p w14:paraId="42475751" w14:textId="77777777" w:rsidR="00A55A9F" w:rsidRPr="004E6192" w:rsidRDefault="00A55A9F" w:rsidP="00A55A9F">
      <w:pPr>
        <w:pStyle w:val="BodyText"/>
        <w:rPr>
          <w:rFonts w:ascii="Times New Roman" w:hAnsi="Times New Roman" w:cs="Times New Roman"/>
          <w:color w:val="000000" w:themeColor="text1"/>
          <w:sz w:val="20"/>
          <w:szCs w:val="20"/>
        </w:rPr>
      </w:pPr>
    </w:p>
    <w:p w14:paraId="45EDA47A" w14:textId="77777777" w:rsidR="00A55A9F" w:rsidRPr="004E6192" w:rsidRDefault="00A55A9F" w:rsidP="00A55A9F">
      <w:pPr>
        <w:pStyle w:val="BodyText"/>
        <w:spacing w:before="170" w:line="252" w:lineRule="auto"/>
        <w:ind w:left="1454" w:right="681" w:hanging="1"/>
        <w:rPr>
          <w:rFonts w:ascii="Times New Roman" w:hAnsi="Times New Roman" w:cs="Times New Roman"/>
          <w:color w:val="000000" w:themeColor="text1"/>
          <w:sz w:val="20"/>
          <w:szCs w:val="20"/>
        </w:rPr>
      </w:pPr>
      <w:bookmarkStart w:id="112" w:name="_Hlk104940610"/>
      <w:r w:rsidRPr="004E6192">
        <w:rPr>
          <w:rFonts w:ascii="Times New Roman" w:hAnsi="Times New Roman" w:cs="Times New Roman"/>
          <w:b/>
          <w:color w:val="000000" w:themeColor="text1"/>
          <w:w w:val="105"/>
          <w:sz w:val="20"/>
          <w:szCs w:val="20"/>
        </w:rPr>
        <w:t xml:space="preserve">DHS Seal, Logo and Flags. </w:t>
      </w:r>
      <w:r w:rsidRPr="004E6192">
        <w:rPr>
          <w:rFonts w:ascii="Times New Roman" w:hAnsi="Times New Roman" w:cs="Times New Roman"/>
          <w:color w:val="000000" w:themeColor="text1"/>
          <w:w w:val="105"/>
          <w:sz w:val="20"/>
          <w:szCs w:val="20"/>
        </w:rPr>
        <w:t>Non-Federal entities must obtain permission prior to using the DHS seal(s), logos, crests, or reproductions of flags or likeness of DHS agency officials.</w:t>
      </w:r>
    </w:p>
    <w:p w14:paraId="48CBC54B" w14:textId="77777777" w:rsidR="00A55A9F" w:rsidRPr="004E6192" w:rsidRDefault="00A55A9F" w:rsidP="00A55A9F">
      <w:pPr>
        <w:pStyle w:val="BodyText"/>
        <w:spacing w:before="6"/>
        <w:rPr>
          <w:rFonts w:ascii="Times New Roman" w:hAnsi="Times New Roman" w:cs="Times New Roman"/>
          <w:color w:val="000000" w:themeColor="text1"/>
          <w:sz w:val="20"/>
          <w:szCs w:val="20"/>
        </w:rPr>
      </w:pPr>
    </w:p>
    <w:p w14:paraId="4C5CBA71" w14:textId="77777777" w:rsidR="00A55A9F" w:rsidRPr="004E6192" w:rsidRDefault="00A55A9F" w:rsidP="00A55A9F">
      <w:pPr>
        <w:pStyle w:val="BodyText"/>
        <w:spacing w:line="259" w:lineRule="auto"/>
        <w:ind w:left="1432" w:right="691"/>
        <w:rPr>
          <w:rFonts w:ascii="Times New Roman" w:hAnsi="Times New Roman" w:cs="Times New Roman"/>
          <w:color w:val="000000" w:themeColor="text1"/>
          <w:sz w:val="20"/>
          <w:szCs w:val="20"/>
        </w:rPr>
      </w:pPr>
      <w:r w:rsidRPr="004E6192">
        <w:rPr>
          <w:rFonts w:ascii="Times New Roman" w:hAnsi="Times New Roman" w:cs="Times New Roman"/>
          <w:color w:val="000000" w:themeColor="text1"/>
          <w:w w:val="105"/>
          <w:sz w:val="20"/>
          <w:szCs w:val="20"/>
        </w:rPr>
        <w:t>The contractor shall not use the DHS seal(s), logos, crests, or reproductions of flags or likeness of DHS agency officials without specific FEMA pre-approval.</w:t>
      </w:r>
    </w:p>
    <w:p w14:paraId="1C6965FB" w14:textId="77777777" w:rsidR="00A55A9F" w:rsidRPr="004E6192" w:rsidRDefault="00A55A9F" w:rsidP="00A55A9F">
      <w:pPr>
        <w:pStyle w:val="BodyText"/>
        <w:spacing w:before="2"/>
        <w:rPr>
          <w:rFonts w:ascii="Times New Roman" w:hAnsi="Times New Roman" w:cs="Times New Roman"/>
          <w:color w:val="000000" w:themeColor="text1"/>
          <w:sz w:val="20"/>
          <w:szCs w:val="20"/>
        </w:rPr>
      </w:pPr>
    </w:p>
    <w:p w14:paraId="127A1B5D" w14:textId="77777777" w:rsidR="00A55A9F" w:rsidRPr="004E6192" w:rsidRDefault="00A55A9F" w:rsidP="00A55A9F">
      <w:pPr>
        <w:pStyle w:val="BodyText"/>
        <w:spacing w:line="256" w:lineRule="auto"/>
        <w:ind w:left="1432" w:right="682" w:firstLine="2"/>
        <w:rPr>
          <w:rFonts w:ascii="Times New Roman" w:hAnsi="Times New Roman" w:cs="Times New Roman"/>
          <w:color w:val="000000" w:themeColor="text1"/>
          <w:sz w:val="20"/>
          <w:szCs w:val="20"/>
        </w:rPr>
      </w:pPr>
      <w:r w:rsidRPr="004E6192">
        <w:rPr>
          <w:rFonts w:ascii="Times New Roman" w:hAnsi="Times New Roman" w:cs="Times New Roman"/>
          <w:b/>
          <w:color w:val="000000" w:themeColor="text1"/>
          <w:w w:val="105"/>
          <w:sz w:val="20"/>
          <w:szCs w:val="20"/>
        </w:rPr>
        <w:t xml:space="preserve">Compliance with Federal Law, Regulations and Executive Orders. </w:t>
      </w:r>
      <w:r w:rsidRPr="004E6192">
        <w:rPr>
          <w:rFonts w:ascii="Times New Roman" w:hAnsi="Times New Roman" w:cs="Times New Roman"/>
          <w:color w:val="000000" w:themeColor="text1"/>
          <w:w w:val="105"/>
          <w:sz w:val="20"/>
          <w:szCs w:val="20"/>
        </w:rPr>
        <w:t>FEMA recommends that all non-Federal entities place into their contracts an acknowledgement that FEMA financial assistance will be used to fund the contract along</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w w:val="105"/>
          <w:sz w:val="20"/>
          <w:szCs w:val="20"/>
        </w:rPr>
        <w:t>with</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w w:val="105"/>
          <w:sz w:val="20"/>
          <w:szCs w:val="20"/>
        </w:rPr>
        <w:t>requirement</w:t>
      </w:r>
      <w:r w:rsidRPr="004E6192">
        <w:rPr>
          <w:rFonts w:ascii="Times New Roman" w:hAnsi="Times New Roman" w:cs="Times New Roman"/>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that</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contractor</w:t>
      </w:r>
      <w:r w:rsidRPr="004E6192">
        <w:rPr>
          <w:rFonts w:ascii="Times New Roman" w:hAnsi="Times New Roman" w:cs="Times New Roman"/>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will</w:t>
      </w:r>
      <w:r w:rsidRPr="004E6192">
        <w:rPr>
          <w:rFonts w:ascii="Times New Roman" w:hAnsi="Times New Roman" w:cs="Times New Roman"/>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comply</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with</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w w:val="105"/>
          <w:sz w:val="20"/>
          <w:szCs w:val="20"/>
        </w:rPr>
        <w:t>all</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applicable</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Federal law, regulations, executive orders, and FEMA policies, procedures, and directives.</w:t>
      </w:r>
    </w:p>
    <w:p w14:paraId="717875B4" w14:textId="77777777" w:rsidR="00A55A9F" w:rsidRPr="004E6192" w:rsidRDefault="00A55A9F" w:rsidP="00A55A9F">
      <w:pPr>
        <w:pStyle w:val="BodyText"/>
        <w:spacing w:before="11"/>
        <w:rPr>
          <w:rFonts w:ascii="Times New Roman" w:hAnsi="Times New Roman" w:cs="Times New Roman"/>
          <w:color w:val="000000" w:themeColor="text1"/>
          <w:sz w:val="20"/>
          <w:szCs w:val="20"/>
        </w:rPr>
      </w:pPr>
    </w:p>
    <w:p w14:paraId="35488010" w14:textId="77777777" w:rsidR="00A55A9F" w:rsidRPr="004E6192" w:rsidRDefault="00A55A9F" w:rsidP="00A55A9F">
      <w:pPr>
        <w:pStyle w:val="BodyText"/>
        <w:spacing w:line="247" w:lineRule="auto"/>
        <w:ind w:left="1511" w:right="683" w:firstLine="2"/>
        <w:rPr>
          <w:rFonts w:ascii="Times New Roman" w:hAnsi="Times New Roman" w:cs="Times New Roman"/>
          <w:color w:val="000000" w:themeColor="text1"/>
          <w:sz w:val="20"/>
          <w:szCs w:val="20"/>
        </w:rPr>
      </w:pPr>
      <w:bookmarkStart w:id="113" w:name="_Hlk104940635"/>
      <w:bookmarkEnd w:id="112"/>
      <w:r w:rsidRPr="004E6192">
        <w:rPr>
          <w:rFonts w:ascii="Times New Roman" w:hAnsi="Times New Roman" w:cs="Times New Roman"/>
          <w:color w:val="000000" w:themeColor="text1"/>
          <w:w w:val="105"/>
          <w:sz w:val="20"/>
          <w:szCs w:val="20"/>
        </w:rPr>
        <w:t>This</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is an acknowledgement that FEMA financial assistance</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will be used to</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fund all or a portion of the contract. The contractor will comply with all applicable Federal law, regulations, executive orders, FEMA policies, procedures, and directives.</w:t>
      </w:r>
    </w:p>
    <w:p w14:paraId="3965C173" w14:textId="77777777" w:rsidR="00A55A9F" w:rsidRPr="004E6192" w:rsidRDefault="00A55A9F" w:rsidP="00A55A9F">
      <w:pPr>
        <w:pStyle w:val="BodyText"/>
        <w:spacing w:before="4"/>
        <w:rPr>
          <w:rFonts w:ascii="Times New Roman" w:hAnsi="Times New Roman" w:cs="Times New Roman"/>
          <w:color w:val="000000" w:themeColor="text1"/>
          <w:sz w:val="20"/>
          <w:szCs w:val="20"/>
        </w:rPr>
      </w:pPr>
    </w:p>
    <w:p w14:paraId="0FBB383D" w14:textId="77777777" w:rsidR="00A55A9F" w:rsidRPr="004E6192" w:rsidRDefault="00A55A9F" w:rsidP="00A55A9F">
      <w:pPr>
        <w:pStyle w:val="BodyText"/>
        <w:spacing w:line="249" w:lineRule="auto"/>
        <w:ind w:left="1511" w:right="681" w:firstLine="4"/>
        <w:rPr>
          <w:rFonts w:ascii="Times New Roman" w:hAnsi="Times New Roman" w:cs="Times New Roman"/>
          <w:color w:val="000000" w:themeColor="text1"/>
          <w:sz w:val="20"/>
          <w:szCs w:val="20"/>
        </w:rPr>
      </w:pPr>
      <w:r w:rsidRPr="004E6192">
        <w:rPr>
          <w:rFonts w:ascii="Times New Roman" w:hAnsi="Times New Roman" w:cs="Times New Roman"/>
          <w:b/>
          <w:color w:val="000000" w:themeColor="text1"/>
          <w:sz w:val="20"/>
          <w:szCs w:val="20"/>
        </w:rPr>
        <w:t xml:space="preserve">No Obligation by Federal Government. </w:t>
      </w:r>
      <w:r w:rsidRPr="004E6192">
        <w:rPr>
          <w:rFonts w:ascii="Times New Roman" w:hAnsi="Times New Roman" w:cs="Times New Roman"/>
          <w:color w:val="000000" w:themeColor="text1"/>
          <w:sz w:val="20"/>
          <w:szCs w:val="20"/>
        </w:rPr>
        <w:t>FEMA recommends that the non-Federal entity include</w:t>
      </w:r>
      <w:r w:rsidRPr="004E6192">
        <w:rPr>
          <w:rFonts w:ascii="Times New Roman" w:hAnsi="Times New Roman" w:cs="Times New Roman"/>
          <w:color w:val="000000" w:themeColor="text1"/>
          <w:spacing w:val="39"/>
          <w:sz w:val="20"/>
          <w:szCs w:val="20"/>
        </w:rPr>
        <w:t xml:space="preserve"> </w:t>
      </w:r>
      <w:r w:rsidRPr="004E6192">
        <w:rPr>
          <w:rFonts w:ascii="Times New Roman" w:hAnsi="Times New Roman" w:cs="Times New Roman"/>
          <w:color w:val="000000" w:themeColor="text1"/>
          <w:sz w:val="20"/>
          <w:szCs w:val="20"/>
        </w:rPr>
        <w:t>a provision</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in its contract</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that the Federal Government is not a party to the contract and is not subject to any obligation or liabilities</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to the non-Federal</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entity, contractor,</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or any other party pertaining</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to any matter resulting from the contract.</w:t>
      </w:r>
    </w:p>
    <w:p w14:paraId="1C693F60" w14:textId="77777777" w:rsidR="00A55A9F" w:rsidRPr="004E6192" w:rsidRDefault="00A55A9F" w:rsidP="00A55A9F">
      <w:pPr>
        <w:pStyle w:val="BodyText"/>
        <w:spacing w:before="146" w:line="256" w:lineRule="auto"/>
        <w:ind w:left="1451" w:right="682"/>
        <w:rPr>
          <w:rFonts w:ascii="Times New Roman" w:hAnsi="Times New Roman" w:cs="Times New Roman"/>
          <w:color w:val="000000" w:themeColor="text1"/>
          <w:sz w:val="20"/>
          <w:szCs w:val="20"/>
        </w:rPr>
      </w:pPr>
      <w:r w:rsidRPr="004E6192">
        <w:rPr>
          <w:rFonts w:ascii="Times New Roman" w:hAnsi="Times New Roman" w:cs="Times New Roman"/>
          <w:color w:val="000000" w:themeColor="text1"/>
          <w:w w:val="105"/>
          <w:sz w:val="20"/>
          <w:szCs w:val="20"/>
        </w:rPr>
        <w:t>The Federal Government is not a party to this contract and is not subject to any obligation or liabilities to the non-Federal entity, contractor, or any other party pertaining to any matter resulting from the contract</w:t>
      </w:r>
      <w:bookmarkEnd w:id="113"/>
      <w:r w:rsidRPr="004E6192">
        <w:rPr>
          <w:rFonts w:ascii="Times New Roman" w:hAnsi="Times New Roman" w:cs="Times New Roman"/>
          <w:color w:val="000000" w:themeColor="text1"/>
          <w:w w:val="105"/>
          <w:sz w:val="20"/>
          <w:szCs w:val="20"/>
        </w:rPr>
        <w:t>.</w:t>
      </w:r>
    </w:p>
    <w:p w14:paraId="7BF627E4" w14:textId="77777777" w:rsidR="00A55A9F" w:rsidRPr="004E6192" w:rsidRDefault="00A55A9F" w:rsidP="00A55A9F">
      <w:pPr>
        <w:pStyle w:val="BodyText"/>
        <w:spacing w:before="4"/>
        <w:rPr>
          <w:rFonts w:ascii="Times New Roman" w:hAnsi="Times New Roman" w:cs="Times New Roman"/>
          <w:color w:val="000000" w:themeColor="text1"/>
          <w:sz w:val="20"/>
          <w:szCs w:val="20"/>
        </w:rPr>
      </w:pPr>
    </w:p>
    <w:p w14:paraId="2D654C5E" w14:textId="77777777" w:rsidR="00A55A9F" w:rsidRPr="004E6192" w:rsidRDefault="00A55A9F" w:rsidP="00A55A9F">
      <w:pPr>
        <w:spacing w:before="90" w:line="242" w:lineRule="auto"/>
        <w:ind w:left="1397" w:right="1109"/>
        <w:rPr>
          <w:rFonts w:ascii="Times New Roman" w:hAnsi="Times New Roman" w:cs="Times New Roman"/>
          <w:color w:val="000000" w:themeColor="text1"/>
          <w:w w:val="105"/>
          <w:sz w:val="20"/>
          <w:szCs w:val="20"/>
        </w:rPr>
      </w:pPr>
      <w:bookmarkStart w:id="114" w:name="_Hlk104940673"/>
      <w:r w:rsidRPr="004E6192">
        <w:rPr>
          <w:rFonts w:ascii="Times New Roman" w:hAnsi="Times New Roman" w:cs="Times New Roman"/>
          <w:b/>
          <w:color w:val="000000" w:themeColor="text1"/>
          <w:w w:val="105"/>
          <w:sz w:val="20"/>
          <w:szCs w:val="20"/>
        </w:rPr>
        <w:t>Program</w:t>
      </w:r>
      <w:r w:rsidRPr="004E6192">
        <w:rPr>
          <w:rFonts w:ascii="Times New Roman" w:hAnsi="Times New Roman" w:cs="Times New Roman"/>
          <w:b/>
          <w:color w:val="000000" w:themeColor="text1"/>
          <w:spacing w:val="-14"/>
          <w:w w:val="105"/>
          <w:sz w:val="20"/>
          <w:szCs w:val="20"/>
        </w:rPr>
        <w:t xml:space="preserve"> </w:t>
      </w:r>
      <w:r w:rsidRPr="004E6192">
        <w:rPr>
          <w:rFonts w:ascii="Times New Roman" w:hAnsi="Times New Roman" w:cs="Times New Roman"/>
          <w:b/>
          <w:color w:val="000000" w:themeColor="text1"/>
          <w:w w:val="105"/>
          <w:sz w:val="20"/>
          <w:szCs w:val="20"/>
        </w:rPr>
        <w:t>Fraud</w:t>
      </w:r>
      <w:r w:rsidRPr="004E6192">
        <w:rPr>
          <w:rFonts w:ascii="Times New Roman" w:hAnsi="Times New Roman" w:cs="Times New Roman"/>
          <w:b/>
          <w:color w:val="000000" w:themeColor="text1"/>
          <w:spacing w:val="-7"/>
          <w:w w:val="105"/>
          <w:sz w:val="20"/>
          <w:szCs w:val="20"/>
        </w:rPr>
        <w:t xml:space="preserve"> </w:t>
      </w:r>
      <w:r w:rsidRPr="004E6192">
        <w:rPr>
          <w:rFonts w:ascii="Times New Roman" w:hAnsi="Times New Roman" w:cs="Times New Roman"/>
          <w:b/>
          <w:color w:val="000000" w:themeColor="text1"/>
          <w:w w:val="105"/>
          <w:sz w:val="20"/>
          <w:szCs w:val="20"/>
        </w:rPr>
        <w:t>and</w:t>
      </w:r>
      <w:r w:rsidRPr="004E6192">
        <w:rPr>
          <w:rFonts w:ascii="Times New Roman" w:hAnsi="Times New Roman" w:cs="Times New Roman"/>
          <w:b/>
          <w:color w:val="000000" w:themeColor="text1"/>
          <w:spacing w:val="-14"/>
          <w:w w:val="105"/>
          <w:sz w:val="20"/>
          <w:szCs w:val="20"/>
        </w:rPr>
        <w:t xml:space="preserve"> </w:t>
      </w:r>
      <w:r w:rsidRPr="004E6192">
        <w:rPr>
          <w:rFonts w:ascii="Times New Roman" w:hAnsi="Times New Roman" w:cs="Times New Roman"/>
          <w:b/>
          <w:color w:val="000000" w:themeColor="text1"/>
          <w:w w:val="105"/>
          <w:sz w:val="20"/>
          <w:szCs w:val="20"/>
        </w:rPr>
        <w:t>False</w:t>
      </w:r>
      <w:r w:rsidRPr="004E6192">
        <w:rPr>
          <w:rFonts w:ascii="Times New Roman" w:hAnsi="Times New Roman" w:cs="Times New Roman"/>
          <w:b/>
          <w:color w:val="000000" w:themeColor="text1"/>
          <w:spacing w:val="-12"/>
          <w:w w:val="105"/>
          <w:sz w:val="20"/>
          <w:szCs w:val="20"/>
        </w:rPr>
        <w:t xml:space="preserve"> </w:t>
      </w:r>
      <w:r w:rsidRPr="004E6192">
        <w:rPr>
          <w:rFonts w:ascii="Times New Roman" w:hAnsi="Times New Roman" w:cs="Times New Roman"/>
          <w:b/>
          <w:color w:val="000000" w:themeColor="text1"/>
          <w:w w:val="105"/>
          <w:sz w:val="20"/>
          <w:szCs w:val="20"/>
        </w:rPr>
        <w:t>or</w:t>
      </w:r>
      <w:r w:rsidRPr="004E6192">
        <w:rPr>
          <w:rFonts w:ascii="Times New Roman" w:hAnsi="Times New Roman" w:cs="Times New Roman"/>
          <w:b/>
          <w:color w:val="000000" w:themeColor="text1"/>
          <w:spacing w:val="-12"/>
          <w:w w:val="105"/>
          <w:sz w:val="20"/>
          <w:szCs w:val="20"/>
        </w:rPr>
        <w:t xml:space="preserve"> </w:t>
      </w:r>
      <w:r w:rsidRPr="004E6192">
        <w:rPr>
          <w:rFonts w:ascii="Times New Roman" w:hAnsi="Times New Roman" w:cs="Times New Roman"/>
          <w:b/>
          <w:color w:val="000000" w:themeColor="text1"/>
          <w:w w:val="105"/>
          <w:sz w:val="20"/>
          <w:szCs w:val="20"/>
        </w:rPr>
        <w:t>Fraudulent</w:t>
      </w:r>
      <w:r w:rsidRPr="004E6192">
        <w:rPr>
          <w:rFonts w:ascii="Times New Roman" w:hAnsi="Times New Roman" w:cs="Times New Roman"/>
          <w:b/>
          <w:color w:val="000000" w:themeColor="text1"/>
          <w:spacing w:val="-6"/>
          <w:w w:val="105"/>
          <w:sz w:val="20"/>
          <w:szCs w:val="20"/>
        </w:rPr>
        <w:t xml:space="preserve"> </w:t>
      </w:r>
      <w:r w:rsidRPr="004E6192">
        <w:rPr>
          <w:rFonts w:ascii="Times New Roman" w:hAnsi="Times New Roman" w:cs="Times New Roman"/>
          <w:b/>
          <w:color w:val="000000" w:themeColor="text1"/>
          <w:w w:val="105"/>
          <w:sz w:val="20"/>
          <w:szCs w:val="20"/>
        </w:rPr>
        <w:t>Statements</w:t>
      </w:r>
      <w:r w:rsidRPr="004E6192">
        <w:rPr>
          <w:rFonts w:ascii="Times New Roman" w:hAnsi="Times New Roman" w:cs="Times New Roman"/>
          <w:b/>
          <w:color w:val="000000" w:themeColor="text1"/>
          <w:spacing w:val="-6"/>
          <w:w w:val="105"/>
          <w:sz w:val="20"/>
          <w:szCs w:val="20"/>
        </w:rPr>
        <w:t xml:space="preserve"> </w:t>
      </w:r>
      <w:r w:rsidRPr="004E6192">
        <w:rPr>
          <w:rFonts w:ascii="Times New Roman" w:hAnsi="Times New Roman" w:cs="Times New Roman"/>
          <w:b/>
          <w:color w:val="000000" w:themeColor="text1"/>
          <w:w w:val="105"/>
          <w:sz w:val="20"/>
          <w:szCs w:val="20"/>
        </w:rPr>
        <w:t>or</w:t>
      </w:r>
      <w:r w:rsidRPr="004E6192">
        <w:rPr>
          <w:rFonts w:ascii="Times New Roman" w:hAnsi="Times New Roman" w:cs="Times New Roman"/>
          <w:b/>
          <w:color w:val="000000" w:themeColor="text1"/>
          <w:spacing w:val="-12"/>
          <w:w w:val="105"/>
          <w:sz w:val="20"/>
          <w:szCs w:val="20"/>
        </w:rPr>
        <w:t xml:space="preserve"> </w:t>
      </w:r>
      <w:r w:rsidRPr="004E6192">
        <w:rPr>
          <w:rFonts w:ascii="Times New Roman" w:hAnsi="Times New Roman" w:cs="Times New Roman"/>
          <w:b/>
          <w:color w:val="000000" w:themeColor="text1"/>
          <w:w w:val="105"/>
          <w:sz w:val="20"/>
          <w:szCs w:val="20"/>
        </w:rPr>
        <w:t>Related</w:t>
      </w:r>
      <w:r w:rsidRPr="004E6192">
        <w:rPr>
          <w:rFonts w:ascii="Times New Roman" w:hAnsi="Times New Roman" w:cs="Times New Roman"/>
          <w:b/>
          <w:color w:val="000000" w:themeColor="text1"/>
          <w:spacing w:val="-7"/>
          <w:w w:val="105"/>
          <w:sz w:val="20"/>
          <w:szCs w:val="20"/>
        </w:rPr>
        <w:t xml:space="preserve"> </w:t>
      </w:r>
      <w:r w:rsidRPr="004E6192">
        <w:rPr>
          <w:rFonts w:ascii="Times New Roman" w:hAnsi="Times New Roman" w:cs="Times New Roman"/>
          <w:b/>
          <w:color w:val="000000" w:themeColor="text1"/>
          <w:w w:val="105"/>
          <w:sz w:val="20"/>
          <w:szCs w:val="20"/>
        </w:rPr>
        <w:t xml:space="preserve">Acts. </w:t>
      </w:r>
      <w:r w:rsidRPr="004E6192">
        <w:rPr>
          <w:rFonts w:ascii="Times New Roman" w:hAnsi="Times New Roman" w:cs="Times New Roman"/>
          <w:color w:val="000000" w:themeColor="text1"/>
          <w:w w:val="105"/>
          <w:sz w:val="20"/>
          <w:szCs w:val="20"/>
        </w:rPr>
        <w:t>FEMA requires that non-Federal entities include a provision in its contract that the contractor acknowledges that 31U.S.C. Chap. 38 (Administrative Remedies for False</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Claims</w:t>
      </w:r>
      <w:r w:rsidRPr="004E6192">
        <w:rPr>
          <w:rFonts w:ascii="Times New Roman" w:hAnsi="Times New Roman" w:cs="Times New Roman"/>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and</w:t>
      </w:r>
      <w:r w:rsidRPr="004E6192">
        <w:rPr>
          <w:rFonts w:ascii="Times New Roman" w:hAnsi="Times New Roman" w:cs="Times New Roman"/>
          <w:color w:val="000000" w:themeColor="text1"/>
          <w:spacing w:val="74"/>
          <w:w w:val="105"/>
          <w:sz w:val="20"/>
          <w:szCs w:val="20"/>
        </w:rPr>
        <w:t xml:space="preserve"> </w:t>
      </w:r>
      <w:r w:rsidRPr="004E6192">
        <w:rPr>
          <w:rFonts w:ascii="Times New Roman" w:hAnsi="Times New Roman" w:cs="Times New Roman"/>
          <w:color w:val="000000" w:themeColor="text1"/>
          <w:w w:val="105"/>
          <w:sz w:val="20"/>
          <w:szCs w:val="20"/>
        </w:rPr>
        <w:t>Statements)</w:t>
      </w:r>
      <w:r w:rsidRPr="004E6192">
        <w:rPr>
          <w:rFonts w:ascii="Times New Roman" w:hAnsi="Times New Roman" w:cs="Times New Roman"/>
          <w:color w:val="000000" w:themeColor="text1"/>
          <w:spacing w:val="76"/>
          <w:w w:val="105"/>
          <w:sz w:val="20"/>
          <w:szCs w:val="20"/>
        </w:rPr>
        <w:t xml:space="preserve"> </w:t>
      </w:r>
      <w:r w:rsidRPr="004E6192">
        <w:rPr>
          <w:rFonts w:ascii="Times New Roman" w:hAnsi="Times New Roman" w:cs="Times New Roman"/>
          <w:color w:val="000000" w:themeColor="text1"/>
          <w:w w:val="105"/>
          <w:sz w:val="20"/>
          <w:szCs w:val="20"/>
        </w:rPr>
        <w:t>applies</w:t>
      </w:r>
      <w:r w:rsidRPr="004E6192">
        <w:rPr>
          <w:rFonts w:ascii="Times New Roman" w:hAnsi="Times New Roman" w:cs="Times New Roman"/>
          <w:color w:val="000000" w:themeColor="text1"/>
          <w:spacing w:val="74"/>
          <w:w w:val="105"/>
          <w:sz w:val="20"/>
          <w:szCs w:val="20"/>
        </w:rPr>
        <w:t xml:space="preserve"> </w:t>
      </w:r>
      <w:r w:rsidRPr="004E6192">
        <w:rPr>
          <w:rFonts w:ascii="Times New Roman" w:hAnsi="Times New Roman" w:cs="Times New Roman"/>
          <w:color w:val="000000" w:themeColor="text1"/>
          <w:w w:val="105"/>
          <w:sz w:val="20"/>
          <w:szCs w:val="20"/>
        </w:rPr>
        <w:t>to</w:t>
      </w:r>
      <w:r w:rsidRPr="004E6192">
        <w:rPr>
          <w:rFonts w:ascii="Times New Roman" w:hAnsi="Times New Roman" w:cs="Times New Roman"/>
          <w:color w:val="000000" w:themeColor="text1"/>
          <w:spacing w:val="74"/>
          <w:w w:val="105"/>
          <w:sz w:val="20"/>
          <w:szCs w:val="20"/>
        </w:rPr>
        <w:t xml:space="preserve"> </w:t>
      </w:r>
      <w:r w:rsidRPr="004E6192">
        <w:rPr>
          <w:rFonts w:ascii="Times New Roman" w:hAnsi="Times New Roman" w:cs="Times New Roman"/>
          <w:color w:val="000000" w:themeColor="text1"/>
          <w:w w:val="105"/>
          <w:sz w:val="20"/>
          <w:szCs w:val="20"/>
        </w:rPr>
        <w:t>its</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actions</w:t>
      </w:r>
      <w:r w:rsidRPr="004E6192">
        <w:rPr>
          <w:rFonts w:ascii="Times New Roman" w:hAnsi="Times New Roman" w:cs="Times New Roman"/>
          <w:color w:val="000000" w:themeColor="text1"/>
          <w:spacing w:val="24"/>
          <w:w w:val="105"/>
          <w:sz w:val="20"/>
          <w:szCs w:val="20"/>
        </w:rPr>
        <w:t xml:space="preserve"> </w:t>
      </w:r>
      <w:r w:rsidRPr="004E6192">
        <w:rPr>
          <w:rFonts w:ascii="Times New Roman" w:hAnsi="Times New Roman" w:cs="Times New Roman"/>
          <w:color w:val="000000" w:themeColor="text1"/>
          <w:w w:val="105"/>
          <w:sz w:val="20"/>
          <w:szCs w:val="20"/>
        </w:rPr>
        <w:t>pertaining</w:t>
      </w:r>
      <w:r w:rsidRPr="004E6192">
        <w:rPr>
          <w:rFonts w:ascii="Times New Roman" w:hAnsi="Times New Roman" w:cs="Times New Roman"/>
          <w:color w:val="000000" w:themeColor="text1"/>
          <w:spacing w:val="25"/>
          <w:w w:val="105"/>
          <w:sz w:val="20"/>
          <w:szCs w:val="20"/>
        </w:rPr>
        <w:t xml:space="preserve"> </w:t>
      </w:r>
      <w:r w:rsidRPr="004E6192">
        <w:rPr>
          <w:rFonts w:ascii="Times New Roman" w:hAnsi="Times New Roman" w:cs="Times New Roman"/>
          <w:color w:val="000000" w:themeColor="text1"/>
          <w:w w:val="105"/>
          <w:sz w:val="20"/>
          <w:szCs w:val="20"/>
        </w:rPr>
        <w:t>to</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contract.</w:t>
      </w:r>
    </w:p>
    <w:p w14:paraId="222F736A" w14:textId="77777777" w:rsidR="00A55A9F" w:rsidRPr="004E6192" w:rsidRDefault="00A55A9F" w:rsidP="00A55A9F">
      <w:pPr>
        <w:spacing w:before="90" w:line="242" w:lineRule="auto"/>
        <w:ind w:left="1397" w:right="1109"/>
        <w:rPr>
          <w:rFonts w:ascii="Times New Roman" w:hAnsi="Times New Roman" w:cs="Times New Roman"/>
          <w:color w:val="000000" w:themeColor="text1"/>
          <w:sz w:val="20"/>
          <w:szCs w:val="20"/>
        </w:rPr>
      </w:pPr>
    </w:p>
    <w:p w14:paraId="116B6501" w14:textId="77777777" w:rsidR="00A55A9F" w:rsidRPr="004E6192" w:rsidRDefault="00A55A9F" w:rsidP="00A55A9F">
      <w:pPr>
        <w:spacing w:before="90" w:line="242" w:lineRule="auto"/>
        <w:ind w:left="1397" w:right="1109"/>
        <w:rPr>
          <w:rFonts w:ascii="Times New Roman" w:hAnsi="Times New Roman" w:cs="Times New Roman"/>
          <w:color w:val="000000" w:themeColor="text1"/>
          <w:sz w:val="20"/>
          <w:szCs w:val="20"/>
        </w:rPr>
      </w:pP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31"/>
          <w:sz w:val="20"/>
          <w:szCs w:val="20"/>
        </w:rPr>
        <w:t xml:space="preserve"> </w:t>
      </w:r>
      <w:r w:rsidRPr="004E6192">
        <w:rPr>
          <w:rFonts w:ascii="Times New Roman" w:hAnsi="Times New Roman" w:cs="Times New Roman"/>
          <w:color w:val="000000" w:themeColor="text1"/>
          <w:sz w:val="20"/>
          <w:szCs w:val="20"/>
        </w:rPr>
        <w:t>Contractor</w:t>
      </w:r>
      <w:r w:rsidRPr="004E6192">
        <w:rPr>
          <w:rFonts w:ascii="Times New Roman" w:hAnsi="Times New Roman" w:cs="Times New Roman"/>
          <w:color w:val="000000" w:themeColor="text1"/>
          <w:spacing w:val="31"/>
          <w:sz w:val="20"/>
          <w:szCs w:val="20"/>
        </w:rPr>
        <w:t xml:space="preserve"> </w:t>
      </w:r>
      <w:r w:rsidRPr="004E6192">
        <w:rPr>
          <w:rFonts w:ascii="Times New Roman" w:hAnsi="Times New Roman" w:cs="Times New Roman"/>
          <w:color w:val="000000" w:themeColor="text1"/>
          <w:sz w:val="20"/>
          <w:szCs w:val="20"/>
        </w:rPr>
        <w:t>acknowledges</w:t>
      </w:r>
      <w:r w:rsidRPr="004E6192">
        <w:rPr>
          <w:rFonts w:ascii="Times New Roman" w:hAnsi="Times New Roman" w:cs="Times New Roman"/>
          <w:color w:val="000000" w:themeColor="text1"/>
          <w:spacing w:val="32"/>
          <w:sz w:val="20"/>
          <w:szCs w:val="20"/>
        </w:rPr>
        <w:t xml:space="preserve"> </w:t>
      </w:r>
      <w:r w:rsidRPr="004E6192">
        <w:rPr>
          <w:rFonts w:ascii="Times New Roman" w:hAnsi="Times New Roman" w:cs="Times New Roman"/>
          <w:color w:val="000000" w:themeColor="text1"/>
          <w:sz w:val="20"/>
          <w:szCs w:val="20"/>
        </w:rPr>
        <w:t>that</w:t>
      </w:r>
      <w:r w:rsidRPr="004E6192">
        <w:rPr>
          <w:rFonts w:ascii="Times New Roman" w:hAnsi="Times New Roman" w:cs="Times New Roman"/>
          <w:color w:val="000000" w:themeColor="text1"/>
          <w:spacing w:val="34"/>
          <w:sz w:val="20"/>
          <w:szCs w:val="20"/>
        </w:rPr>
        <w:t xml:space="preserve"> </w:t>
      </w:r>
      <w:r w:rsidRPr="004E6192">
        <w:rPr>
          <w:rFonts w:ascii="Times New Roman" w:hAnsi="Times New Roman" w:cs="Times New Roman"/>
          <w:color w:val="000000" w:themeColor="text1"/>
          <w:sz w:val="20"/>
          <w:szCs w:val="20"/>
        </w:rPr>
        <w:t>31</w:t>
      </w:r>
      <w:r w:rsidRPr="004E6192">
        <w:rPr>
          <w:rFonts w:ascii="Times New Roman" w:hAnsi="Times New Roman" w:cs="Times New Roman"/>
          <w:color w:val="000000" w:themeColor="text1"/>
          <w:spacing w:val="32"/>
          <w:sz w:val="20"/>
          <w:szCs w:val="20"/>
        </w:rPr>
        <w:t xml:space="preserve"> </w:t>
      </w:r>
      <w:r w:rsidRPr="004E6192">
        <w:rPr>
          <w:rFonts w:ascii="Times New Roman" w:hAnsi="Times New Roman" w:cs="Times New Roman"/>
          <w:color w:val="000000" w:themeColor="text1"/>
          <w:sz w:val="20"/>
          <w:szCs w:val="20"/>
        </w:rPr>
        <w:t>U.S.C.</w:t>
      </w:r>
      <w:r w:rsidRPr="004E6192">
        <w:rPr>
          <w:rFonts w:ascii="Times New Roman" w:hAnsi="Times New Roman" w:cs="Times New Roman"/>
          <w:color w:val="000000" w:themeColor="text1"/>
          <w:spacing w:val="29"/>
          <w:sz w:val="20"/>
          <w:szCs w:val="20"/>
        </w:rPr>
        <w:t xml:space="preserve"> </w:t>
      </w:r>
      <w:r w:rsidRPr="004E6192">
        <w:rPr>
          <w:rFonts w:ascii="Times New Roman" w:hAnsi="Times New Roman" w:cs="Times New Roman"/>
          <w:color w:val="000000" w:themeColor="text1"/>
          <w:sz w:val="20"/>
          <w:szCs w:val="20"/>
        </w:rPr>
        <w:t>Chap.</w:t>
      </w:r>
      <w:r w:rsidRPr="004E6192">
        <w:rPr>
          <w:rFonts w:ascii="Times New Roman" w:hAnsi="Times New Roman" w:cs="Times New Roman"/>
          <w:color w:val="000000" w:themeColor="text1"/>
          <w:spacing w:val="32"/>
          <w:sz w:val="20"/>
          <w:szCs w:val="20"/>
        </w:rPr>
        <w:t xml:space="preserve"> </w:t>
      </w:r>
      <w:r w:rsidRPr="004E6192">
        <w:rPr>
          <w:rFonts w:ascii="Times New Roman" w:hAnsi="Times New Roman" w:cs="Times New Roman"/>
          <w:color w:val="000000" w:themeColor="text1"/>
          <w:sz w:val="20"/>
          <w:szCs w:val="20"/>
        </w:rPr>
        <w:t>38</w:t>
      </w:r>
      <w:r w:rsidRPr="004E6192">
        <w:rPr>
          <w:rFonts w:ascii="Times New Roman" w:hAnsi="Times New Roman" w:cs="Times New Roman"/>
          <w:color w:val="000000" w:themeColor="text1"/>
          <w:spacing w:val="32"/>
          <w:sz w:val="20"/>
          <w:szCs w:val="20"/>
        </w:rPr>
        <w:t xml:space="preserve"> </w:t>
      </w:r>
      <w:r w:rsidRPr="004E6192">
        <w:rPr>
          <w:rFonts w:ascii="Times New Roman" w:hAnsi="Times New Roman" w:cs="Times New Roman"/>
          <w:color w:val="000000" w:themeColor="text1"/>
          <w:sz w:val="20"/>
          <w:szCs w:val="20"/>
        </w:rPr>
        <w:t>(Administrative</w:t>
      </w:r>
      <w:r w:rsidRPr="004E6192">
        <w:rPr>
          <w:rFonts w:ascii="Times New Roman" w:hAnsi="Times New Roman" w:cs="Times New Roman"/>
          <w:color w:val="000000" w:themeColor="text1"/>
          <w:spacing w:val="31"/>
          <w:sz w:val="20"/>
          <w:szCs w:val="20"/>
        </w:rPr>
        <w:t xml:space="preserve"> </w:t>
      </w:r>
      <w:r w:rsidRPr="004E6192">
        <w:rPr>
          <w:rFonts w:ascii="Times New Roman" w:hAnsi="Times New Roman" w:cs="Times New Roman"/>
          <w:color w:val="000000" w:themeColor="text1"/>
          <w:sz w:val="20"/>
          <w:szCs w:val="20"/>
        </w:rPr>
        <w:t>Remedies</w:t>
      </w:r>
      <w:r w:rsidRPr="004E6192">
        <w:rPr>
          <w:rFonts w:ascii="Times New Roman" w:hAnsi="Times New Roman" w:cs="Times New Roman"/>
          <w:color w:val="000000" w:themeColor="text1"/>
          <w:spacing w:val="32"/>
          <w:sz w:val="20"/>
          <w:szCs w:val="20"/>
        </w:rPr>
        <w:t xml:space="preserve"> </w:t>
      </w:r>
      <w:r w:rsidRPr="004E6192">
        <w:rPr>
          <w:rFonts w:ascii="Times New Roman" w:hAnsi="Times New Roman" w:cs="Times New Roman"/>
          <w:color w:val="000000" w:themeColor="text1"/>
          <w:sz w:val="20"/>
          <w:szCs w:val="20"/>
        </w:rPr>
        <w:t xml:space="preserve">for </w:t>
      </w:r>
      <w:r w:rsidRPr="004E6192">
        <w:rPr>
          <w:rFonts w:ascii="Times New Roman" w:hAnsi="Times New Roman" w:cs="Times New Roman"/>
          <w:color w:val="000000" w:themeColor="text1"/>
          <w:w w:val="95"/>
          <w:sz w:val="20"/>
          <w:szCs w:val="20"/>
        </w:rPr>
        <w:t>False Claims</w:t>
      </w:r>
      <w:r w:rsidRPr="004E6192">
        <w:rPr>
          <w:rFonts w:ascii="Times New Roman" w:hAnsi="Times New Roman" w:cs="Times New Roman"/>
          <w:color w:val="000000" w:themeColor="text1"/>
          <w:spacing w:val="31"/>
          <w:sz w:val="20"/>
          <w:szCs w:val="20"/>
        </w:rPr>
        <w:t xml:space="preserve"> </w:t>
      </w:r>
      <w:r w:rsidRPr="004E6192">
        <w:rPr>
          <w:rFonts w:ascii="Times New Roman" w:hAnsi="Times New Roman" w:cs="Times New Roman"/>
          <w:color w:val="000000" w:themeColor="text1"/>
          <w:w w:val="95"/>
          <w:sz w:val="20"/>
          <w:szCs w:val="20"/>
        </w:rPr>
        <w:t>and Statements)</w:t>
      </w:r>
      <w:r w:rsidRPr="004E6192">
        <w:rPr>
          <w:rFonts w:ascii="Times New Roman" w:hAnsi="Times New Roman" w:cs="Times New Roman"/>
          <w:color w:val="000000" w:themeColor="text1"/>
          <w:spacing w:val="23"/>
          <w:sz w:val="20"/>
          <w:szCs w:val="20"/>
        </w:rPr>
        <w:t xml:space="preserve"> </w:t>
      </w:r>
      <w:r w:rsidRPr="004E6192">
        <w:rPr>
          <w:rFonts w:ascii="Times New Roman" w:hAnsi="Times New Roman" w:cs="Times New Roman"/>
          <w:color w:val="000000" w:themeColor="text1"/>
          <w:w w:val="95"/>
          <w:sz w:val="20"/>
          <w:szCs w:val="20"/>
        </w:rPr>
        <w:t>applies to the Contractor</w:t>
      </w:r>
      <w:r w:rsidRPr="004E6192">
        <w:rPr>
          <w:rFonts w:ascii="Times New Roman" w:hAnsi="Times New Roman" w:cs="Times New Roman"/>
          <w:color w:val="000000" w:themeColor="text1"/>
          <w:spacing w:val="-15"/>
          <w:w w:val="95"/>
          <w:sz w:val="20"/>
          <w:szCs w:val="20"/>
        </w:rPr>
        <w:t xml:space="preserve"> </w:t>
      </w:r>
      <w:r w:rsidRPr="004E6192">
        <w:rPr>
          <w:rFonts w:ascii="Times New Roman" w:hAnsi="Times New Roman" w:cs="Times New Roman"/>
          <w:color w:val="000000" w:themeColor="text1"/>
          <w:w w:val="95"/>
          <w:sz w:val="20"/>
          <w:szCs w:val="20"/>
        </w:rPr>
        <w:t>'</w:t>
      </w:r>
      <w:r w:rsidRPr="004E6192">
        <w:rPr>
          <w:rFonts w:ascii="Times New Roman" w:hAnsi="Times New Roman" w:cs="Times New Roman"/>
          <w:color w:val="000000" w:themeColor="text1"/>
          <w:spacing w:val="-22"/>
          <w:w w:val="95"/>
          <w:sz w:val="20"/>
          <w:szCs w:val="20"/>
        </w:rPr>
        <w:t xml:space="preserve"> </w:t>
      </w:r>
      <w:r w:rsidRPr="004E6192">
        <w:rPr>
          <w:rFonts w:ascii="Times New Roman" w:hAnsi="Times New Roman" w:cs="Times New Roman"/>
          <w:color w:val="000000" w:themeColor="text1"/>
          <w:w w:val="95"/>
          <w:sz w:val="20"/>
          <w:szCs w:val="20"/>
        </w:rPr>
        <w:t>s actions pertaining to this contract.</w:t>
      </w:r>
    </w:p>
    <w:bookmarkEnd w:id="114"/>
    <w:p w14:paraId="600E9361" w14:textId="77777777" w:rsidR="00A55A9F" w:rsidRPr="004E6192" w:rsidRDefault="00A55A9F" w:rsidP="00A55A9F">
      <w:pPr>
        <w:pStyle w:val="BodyText"/>
        <w:rPr>
          <w:rFonts w:ascii="Times New Roman" w:hAnsi="Times New Roman" w:cs="Times New Roman"/>
          <w:color w:val="000000" w:themeColor="text1"/>
          <w:sz w:val="20"/>
          <w:szCs w:val="20"/>
        </w:rPr>
      </w:pPr>
    </w:p>
    <w:p w14:paraId="2A38DD09" w14:textId="77777777" w:rsidR="00A55A9F" w:rsidRPr="004E6192" w:rsidRDefault="00A55A9F" w:rsidP="00A55A9F">
      <w:pPr>
        <w:pStyle w:val="BodyText"/>
        <w:spacing w:before="3"/>
        <w:rPr>
          <w:rFonts w:ascii="Times New Roman" w:hAnsi="Times New Roman" w:cs="Times New Roman"/>
          <w:color w:val="000000" w:themeColor="text1"/>
          <w:sz w:val="20"/>
          <w:szCs w:val="20"/>
        </w:rPr>
      </w:pPr>
    </w:p>
    <w:p w14:paraId="62847237" w14:textId="77777777" w:rsidR="00A55A9F" w:rsidRPr="004E6192" w:rsidRDefault="00A55A9F" w:rsidP="00A55A9F">
      <w:pPr>
        <w:pStyle w:val="BodyText"/>
        <w:spacing w:line="244" w:lineRule="auto"/>
        <w:ind w:left="1464" w:right="680" w:firstLine="9"/>
        <w:rPr>
          <w:rFonts w:ascii="Times New Roman" w:hAnsi="Times New Roman" w:cs="Times New Roman"/>
          <w:color w:val="000000" w:themeColor="text1"/>
          <w:sz w:val="20"/>
          <w:szCs w:val="20"/>
        </w:rPr>
      </w:pPr>
      <w:bookmarkStart w:id="115" w:name="_Hlk104940717"/>
      <w:r w:rsidRPr="004E6192">
        <w:rPr>
          <w:rFonts w:ascii="Times New Roman" w:hAnsi="Times New Roman" w:cs="Times New Roman"/>
          <w:b/>
          <w:color w:val="000000" w:themeColor="text1"/>
          <w:sz w:val="20"/>
          <w:szCs w:val="20"/>
        </w:rPr>
        <w:t xml:space="preserve">Davis-Bacon Act, </w:t>
      </w:r>
      <w:r w:rsidRPr="004E6192">
        <w:rPr>
          <w:rFonts w:ascii="Times New Roman" w:hAnsi="Times New Roman" w:cs="Times New Roman"/>
          <w:color w:val="000000" w:themeColor="text1"/>
          <w:sz w:val="20"/>
          <w:szCs w:val="20"/>
        </w:rPr>
        <w:t>as amended (40 U.S.C. 3141- 3148). When required by Federal program legislation, all prime construction contracts in excess of $2,000 awarded by</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non-Federal entities must include a provision for compliance with the Davis- Bacon Act (40 U.S.C. 3141- 3144, and 3146- 3148) as supplemented by Department of Labor regulations (29 CFR Part 5, "Labor Standards Provisions Applicable to Contracts Covering</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Federally</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z w:val="20"/>
          <w:szCs w:val="20"/>
        </w:rPr>
        <w:t>Financed</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and</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Assisted</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Construction").</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In</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accordance</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with</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 xml:space="preserve">statute, contractors must be required to pay wages to laborers and mechanics at a rate not less than the prevailing wages specified in a wage determination made by the Secretary of Labor. In addition, contractors must be required to pay wages not less than once a week. The non- Federal entity </w:t>
      </w:r>
      <w:r w:rsidRPr="004E6192">
        <w:rPr>
          <w:rFonts w:ascii="Times New Roman" w:hAnsi="Times New Roman" w:cs="Times New Roman"/>
          <w:b/>
          <w:color w:val="000000" w:themeColor="text1"/>
          <w:sz w:val="20"/>
          <w:szCs w:val="20"/>
        </w:rPr>
        <w:t xml:space="preserve">must place a copy of the current prevailing wage determination issued by the Department of Labor in each solicitation. </w:t>
      </w:r>
      <w:r w:rsidRPr="004E6192">
        <w:rPr>
          <w:rFonts w:ascii="Times New Roman" w:hAnsi="Times New Roman" w:cs="Times New Roman"/>
          <w:color w:val="000000" w:themeColor="text1"/>
          <w:sz w:val="20"/>
          <w:szCs w:val="20"/>
        </w:rPr>
        <w:t>The decision to</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award</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a</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contract</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lastRenderedPageBreak/>
        <w:t>or</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subcontract</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must</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be</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conditioned</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upon</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acceptance</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the wage determination. The non-Federal entity must report all suspected or reported violations to the Federal awarding agency.</w:t>
      </w:r>
    </w:p>
    <w:p w14:paraId="0E1EA0EB" w14:textId="77777777" w:rsidR="00A55A9F" w:rsidRPr="004E6192" w:rsidRDefault="00A55A9F" w:rsidP="00A55A9F">
      <w:pPr>
        <w:pStyle w:val="BodyText"/>
        <w:spacing w:line="244" w:lineRule="auto"/>
        <w:ind w:left="1464" w:right="680" w:firstLine="9"/>
        <w:rPr>
          <w:rFonts w:ascii="Times New Roman" w:hAnsi="Times New Roman" w:cs="Times New Roman"/>
          <w:color w:val="000000" w:themeColor="text1"/>
          <w:sz w:val="20"/>
          <w:szCs w:val="20"/>
        </w:rPr>
      </w:pPr>
    </w:p>
    <w:p w14:paraId="4810114A" w14:textId="77777777" w:rsidR="00A55A9F" w:rsidRPr="004E6192" w:rsidRDefault="00A55A9F" w:rsidP="00A55A9F">
      <w:pPr>
        <w:pStyle w:val="BodyText"/>
        <w:spacing w:line="244" w:lineRule="auto"/>
        <w:ind w:left="1464" w:right="680" w:firstLine="9"/>
        <w:rPr>
          <w:rFonts w:ascii="Times New Roman" w:hAnsi="Times New Roman" w:cs="Times New Roman"/>
          <w:color w:val="000000" w:themeColor="text1"/>
          <w:sz w:val="20"/>
          <w:szCs w:val="20"/>
        </w:rPr>
      </w:pPr>
      <w:r w:rsidRPr="004E6192">
        <w:rPr>
          <w:rFonts w:ascii="Times New Roman" w:hAnsi="Times New Roman" w:cs="Times New Roman"/>
          <w:color w:val="000000" w:themeColor="text1"/>
          <w:sz w:val="20"/>
          <w:szCs w:val="20"/>
        </w:rPr>
        <w:t>Compliance with the Davis-Bacon Act</w:t>
      </w:r>
    </w:p>
    <w:bookmarkEnd w:id="115"/>
    <w:p w14:paraId="2B742D62" w14:textId="77777777" w:rsidR="00A55A9F" w:rsidRPr="004E6192" w:rsidRDefault="00A55A9F" w:rsidP="00A55A9F">
      <w:pPr>
        <w:pStyle w:val="BodyText"/>
        <w:spacing w:before="5"/>
        <w:rPr>
          <w:rFonts w:ascii="Times New Roman" w:hAnsi="Times New Roman" w:cs="Times New Roman"/>
          <w:color w:val="000000" w:themeColor="text1"/>
          <w:sz w:val="20"/>
          <w:szCs w:val="20"/>
        </w:rPr>
      </w:pPr>
    </w:p>
    <w:p w14:paraId="22FDD8DA" w14:textId="77777777" w:rsidR="00A55A9F" w:rsidRPr="004E6192" w:rsidRDefault="00A55A9F">
      <w:pPr>
        <w:pStyle w:val="ListParagraph"/>
        <w:widowControl w:val="0"/>
        <w:numPr>
          <w:ilvl w:val="1"/>
          <w:numId w:val="22"/>
        </w:numPr>
        <w:tabs>
          <w:tab w:val="left" w:pos="2206"/>
        </w:tabs>
        <w:autoSpaceDE w:val="0"/>
        <w:autoSpaceDN w:val="0"/>
        <w:spacing w:line="235" w:lineRule="auto"/>
        <w:ind w:right="675"/>
        <w:contextualSpacing w:val="0"/>
        <w:rPr>
          <w:rFonts w:ascii="Times New Roman" w:hAnsi="Times New Roman" w:cs="Times New Roman"/>
          <w:b/>
          <w:color w:val="000000" w:themeColor="text1"/>
          <w:sz w:val="20"/>
          <w:szCs w:val="20"/>
        </w:rPr>
      </w:pPr>
      <w:bookmarkStart w:id="116" w:name="_Hlk104940745"/>
      <w:r w:rsidRPr="004E6192">
        <w:rPr>
          <w:rFonts w:ascii="Times New Roman" w:hAnsi="Times New Roman" w:cs="Times New Roman"/>
          <w:color w:val="000000" w:themeColor="text1"/>
          <w:sz w:val="20"/>
          <w:szCs w:val="20"/>
        </w:rPr>
        <w:t>All</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transactions</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regarding</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this</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contract</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shall</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be</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done</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in</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compliance</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with</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 xml:space="preserve">the </w:t>
      </w:r>
      <w:r w:rsidRPr="004E6192">
        <w:rPr>
          <w:rFonts w:ascii="Times New Roman" w:hAnsi="Times New Roman" w:cs="Times New Roman"/>
          <w:color w:val="000000" w:themeColor="text1"/>
          <w:spacing w:val="-2"/>
          <w:sz w:val="20"/>
          <w:szCs w:val="20"/>
        </w:rPr>
        <w:t>Davis-</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pacing w:val="-2"/>
          <w:sz w:val="20"/>
          <w:szCs w:val="20"/>
        </w:rPr>
        <w:t>Bacon</w:t>
      </w:r>
      <w:r w:rsidRPr="004E6192">
        <w:rPr>
          <w:rFonts w:ascii="Times New Roman" w:hAnsi="Times New Roman" w:cs="Times New Roman"/>
          <w:color w:val="000000" w:themeColor="text1"/>
          <w:spacing w:val="22"/>
          <w:sz w:val="20"/>
          <w:szCs w:val="20"/>
        </w:rPr>
        <w:t xml:space="preserve"> </w:t>
      </w:r>
      <w:r w:rsidRPr="004E6192">
        <w:rPr>
          <w:rFonts w:ascii="Times New Roman" w:hAnsi="Times New Roman" w:cs="Times New Roman"/>
          <w:color w:val="000000" w:themeColor="text1"/>
          <w:spacing w:val="-2"/>
          <w:sz w:val="20"/>
          <w:szCs w:val="20"/>
        </w:rPr>
        <w:t>Act</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pacing w:val="-2"/>
          <w:sz w:val="20"/>
          <w:szCs w:val="20"/>
        </w:rPr>
        <w:t>(40</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pacing w:val="-2"/>
          <w:sz w:val="20"/>
          <w:szCs w:val="20"/>
        </w:rPr>
        <w:t>U.S.C.</w:t>
      </w:r>
      <w:r w:rsidRPr="004E6192">
        <w:rPr>
          <w:rFonts w:ascii="Times New Roman" w:hAnsi="Times New Roman" w:cs="Times New Roman"/>
          <w:color w:val="000000" w:themeColor="text1"/>
          <w:spacing w:val="21"/>
          <w:sz w:val="20"/>
          <w:szCs w:val="20"/>
        </w:rPr>
        <w:t xml:space="preserve"> </w:t>
      </w:r>
      <w:r w:rsidRPr="004E6192">
        <w:rPr>
          <w:rFonts w:ascii="Times New Roman" w:hAnsi="Times New Roman" w:cs="Times New Roman"/>
          <w:color w:val="000000" w:themeColor="text1"/>
          <w:spacing w:val="-2"/>
          <w:sz w:val="20"/>
          <w:szCs w:val="20"/>
        </w:rPr>
        <w:t>3141-</w:t>
      </w:r>
      <w:r w:rsidRPr="004E6192">
        <w:rPr>
          <w:rFonts w:ascii="Times New Roman" w:hAnsi="Times New Roman" w:cs="Times New Roman"/>
          <w:color w:val="000000" w:themeColor="text1"/>
          <w:spacing w:val="22"/>
          <w:sz w:val="20"/>
          <w:szCs w:val="20"/>
        </w:rPr>
        <w:t xml:space="preserve"> </w:t>
      </w:r>
      <w:r w:rsidRPr="004E6192">
        <w:rPr>
          <w:rFonts w:ascii="Times New Roman" w:hAnsi="Times New Roman" w:cs="Times New Roman"/>
          <w:color w:val="000000" w:themeColor="text1"/>
          <w:spacing w:val="-2"/>
          <w:sz w:val="20"/>
          <w:szCs w:val="20"/>
        </w:rPr>
        <w:t>3144,</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pacing w:val="-2"/>
          <w:sz w:val="20"/>
          <w:szCs w:val="20"/>
        </w:rPr>
        <w:t>and</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pacing w:val="-2"/>
          <w:sz w:val="20"/>
          <w:szCs w:val="20"/>
        </w:rPr>
        <w:t>3146-3148)</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pacing w:val="-2"/>
          <w:sz w:val="20"/>
          <w:szCs w:val="20"/>
        </w:rPr>
        <w:t>and</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pacing w:val="-2"/>
          <w:sz w:val="20"/>
          <w:szCs w:val="20"/>
        </w:rPr>
        <w:t>the</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pacing w:val="-2"/>
          <w:sz w:val="20"/>
          <w:szCs w:val="20"/>
        </w:rPr>
        <w:t>requirements</w:t>
      </w:r>
      <w:r w:rsidRPr="004E6192">
        <w:rPr>
          <w:rFonts w:ascii="Times New Roman" w:hAnsi="Times New Roman" w:cs="Times New Roman"/>
          <w:color w:val="000000" w:themeColor="text1"/>
          <w:spacing w:val="21"/>
          <w:sz w:val="20"/>
          <w:szCs w:val="20"/>
        </w:rPr>
        <w:t xml:space="preserve"> </w:t>
      </w:r>
      <w:r w:rsidRPr="004E6192">
        <w:rPr>
          <w:rFonts w:ascii="Times New Roman" w:hAnsi="Times New Roman" w:cs="Times New Roman"/>
          <w:color w:val="000000" w:themeColor="text1"/>
          <w:spacing w:val="-2"/>
          <w:sz w:val="20"/>
          <w:szCs w:val="20"/>
        </w:rPr>
        <w:t xml:space="preserve">of </w:t>
      </w:r>
      <w:r w:rsidRPr="004E6192">
        <w:rPr>
          <w:rFonts w:ascii="Times New Roman" w:hAnsi="Times New Roman" w:cs="Times New Roman"/>
          <w:color w:val="000000" w:themeColor="text1"/>
          <w:sz w:val="20"/>
          <w:szCs w:val="20"/>
        </w:rPr>
        <w:t>29</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C.F.R. pt.</w:t>
      </w:r>
      <w:r w:rsidRPr="004E6192">
        <w:rPr>
          <w:rFonts w:ascii="Times New Roman" w:hAnsi="Times New Roman" w:cs="Times New Roman"/>
          <w:color w:val="000000" w:themeColor="text1"/>
          <w:spacing w:val="-5"/>
          <w:sz w:val="20"/>
          <w:szCs w:val="20"/>
        </w:rPr>
        <w:t xml:space="preserve"> </w:t>
      </w:r>
      <w:r w:rsidRPr="004E6192">
        <w:rPr>
          <w:rFonts w:ascii="Times New Roman" w:hAnsi="Times New Roman" w:cs="Times New Roman"/>
          <w:color w:val="000000" w:themeColor="text1"/>
          <w:sz w:val="20"/>
          <w:szCs w:val="20"/>
        </w:rPr>
        <w:t>5</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as</w:t>
      </w:r>
      <w:r w:rsidRPr="004E6192">
        <w:rPr>
          <w:rFonts w:ascii="Times New Roman" w:hAnsi="Times New Roman" w:cs="Times New Roman"/>
          <w:color w:val="000000" w:themeColor="text1"/>
          <w:spacing w:val="-5"/>
          <w:sz w:val="20"/>
          <w:szCs w:val="20"/>
        </w:rPr>
        <w:t xml:space="preserve"> </w:t>
      </w:r>
      <w:r w:rsidRPr="004E6192">
        <w:rPr>
          <w:rFonts w:ascii="Times New Roman" w:hAnsi="Times New Roman" w:cs="Times New Roman"/>
          <w:color w:val="000000" w:themeColor="text1"/>
          <w:sz w:val="20"/>
          <w:szCs w:val="20"/>
        </w:rPr>
        <w:t>may</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be</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applicable. The</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contractor shall</w:t>
      </w:r>
      <w:r w:rsidRPr="004E6192">
        <w:rPr>
          <w:rFonts w:ascii="Times New Roman" w:hAnsi="Times New Roman" w:cs="Times New Roman"/>
          <w:color w:val="000000" w:themeColor="text1"/>
          <w:spacing w:val="-4"/>
          <w:sz w:val="20"/>
          <w:szCs w:val="20"/>
        </w:rPr>
        <w:t xml:space="preserve"> </w:t>
      </w:r>
      <w:r w:rsidRPr="004E6192">
        <w:rPr>
          <w:rFonts w:ascii="Times New Roman" w:hAnsi="Times New Roman" w:cs="Times New Roman"/>
          <w:color w:val="000000" w:themeColor="text1"/>
          <w:sz w:val="20"/>
          <w:szCs w:val="20"/>
        </w:rPr>
        <w:t>comply with</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40</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U.S.C. 3141-3144,</w:t>
      </w:r>
      <w:r w:rsidRPr="004E6192">
        <w:rPr>
          <w:rFonts w:ascii="Times New Roman" w:hAnsi="Times New Roman" w:cs="Times New Roman"/>
          <w:color w:val="000000" w:themeColor="text1"/>
          <w:spacing w:val="-5"/>
          <w:sz w:val="20"/>
          <w:szCs w:val="20"/>
        </w:rPr>
        <w:t xml:space="preserve"> </w:t>
      </w:r>
      <w:r w:rsidRPr="004E6192">
        <w:rPr>
          <w:rFonts w:ascii="Times New Roman" w:hAnsi="Times New Roman" w:cs="Times New Roman"/>
          <w:color w:val="000000" w:themeColor="text1"/>
          <w:sz w:val="20"/>
          <w:szCs w:val="20"/>
        </w:rPr>
        <w:t>and 3146-3148</w:t>
      </w:r>
      <w:r w:rsidRPr="004E6192">
        <w:rPr>
          <w:rFonts w:ascii="Times New Roman" w:hAnsi="Times New Roman" w:cs="Times New Roman"/>
          <w:color w:val="000000" w:themeColor="text1"/>
          <w:spacing w:val="-5"/>
          <w:sz w:val="20"/>
          <w:szCs w:val="20"/>
        </w:rPr>
        <w:t xml:space="preserve"> </w:t>
      </w:r>
      <w:r w:rsidRPr="004E6192">
        <w:rPr>
          <w:rFonts w:ascii="Times New Roman" w:hAnsi="Times New Roman" w:cs="Times New Roman"/>
          <w:color w:val="000000" w:themeColor="text1"/>
          <w:sz w:val="20"/>
          <w:szCs w:val="20"/>
        </w:rPr>
        <w:t>and the requirements of 29 C.F.R. pt. 5</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as</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applicable.</w:t>
      </w:r>
    </w:p>
    <w:p w14:paraId="7F74EB46" w14:textId="77777777" w:rsidR="00A55A9F" w:rsidRPr="004E6192" w:rsidRDefault="00A55A9F">
      <w:pPr>
        <w:pStyle w:val="ListParagraph"/>
        <w:widowControl w:val="0"/>
        <w:numPr>
          <w:ilvl w:val="1"/>
          <w:numId w:val="22"/>
        </w:numPr>
        <w:tabs>
          <w:tab w:val="left" w:pos="2204"/>
        </w:tabs>
        <w:autoSpaceDE w:val="0"/>
        <w:autoSpaceDN w:val="0"/>
        <w:spacing w:line="235" w:lineRule="auto"/>
        <w:ind w:left="2208" w:right="681" w:hanging="332"/>
        <w:contextualSpacing w:val="0"/>
        <w:rPr>
          <w:rFonts w:ascii="Times New Roman" w:hAnsi="Times New Roman" w:cs="Times New Roman"/>
          <w:b/>
          <w:color w:val="000000" w:themeColor="text1"/>
          <w:sz w:val="20"/>
          <w:szCs w:val="20"/>
        </w:rPr>
      </w:pPr>
      <w:r w:rsidRPr="004E6192">
        <w:rPr>
          <w:rFonts w:ascii="Times New Roman" w:hAnsi="Times New Roman" w:cs="Times New Roman"/>
          <w:color w:val="000000" w:themeColor="text1"/>
          <w:sz w:val="20"/>
          <w:szCs w:val="20"/>
        </w:rPr>
        <w:t>Contractors</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are</w:t>
      </w:r>
      <w:r w:rsidRPr="004E6192">
        <w:rPr>
          <w:rFonts w:ascii="Times New Roman" w:hAnsi="Times New Roman" w:cs="Times New Roman"/>
          <w:color w:val="000000" w:themeColor="text1"/>
          <w:spacing w:val="-5"/>
          <w:sz w:val="20"/>
          <w:szCs w:val="20"/>
        </w:rPr>
        <w:t xml:space="preserve"> </w:t>
      </w:r>
      <w:r w:rsidRPr="004E6192">
        <w:rPr>
          <w:rFonts w:ascii="Times New Roman" w:hAnsi="Times New Roman" w:cs="Times New Roman"/>
          <w:color w:val="000000" w:themeColor="text1"/>
          <w:sz w:val="20"/>
          <w:szCs w:val="20"/>
        </w:rPr>
        <w:t>required</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to</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pay</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wages</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to</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laborers</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and</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mechanics at a</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rate</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not</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less than the</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prevailing</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wages</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specified</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in</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a</w:t>
      </w:r>
      <w:r w:rsidRPr="004E6192">
        <w:rPr>
          <w:rFonts w:ascii="Times New Roman" w:hAnsi="Times New Roman" w:cs="Times New Roman"/>
          <w:color w:val="000000" w:themeColor="text1"/>
          <w:spacing w:val="-5"/>
          <w:sz w:val="20"/>
          <w:szCs w:val="20"/>
        </w:rPr>
        <w:t xml:space="preserve"> </w:t>
      </w:r>
      <w:r w:rsidRPr="004E6192">
        <w:rPr>
          <w:rFonts w:ascii="Times New Roman" w:hAnsi="Times New Roman" w:cs="Times New Roman"/>
          <w:color w:val="000000" w:themeColor="text1"/>
          <w:sz w:val="20"/>
          <w:szCs w:val="20"/>
        </w:rPr>
        <w:t>wage</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determination made</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by</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Secretary of Labor.</w:t>
      </w:r>
    </w:p>
    <w:p w14:paraId="4372D297" w14:textId="77777777" w:rsidR="00A55A9F" w:rsidRPr="004E6192" w:rsidRDefault="00A55A9F">
      <w:pPr>
        <w:pStyle w:val="ListParagraph"/>
        <w:widowControl w:val="0"/>
        <w:numPr>
          <w:ilvl w:val="1"/>
          <w:numId w:val="22"/>
        </w:numPr>
        <w:tabs>
          <w:tab w:val="left" w:pos="2204"/>
        </w:tabs>
        <w:autoSpaceDE w:val="0"/>
        <w:autoSpaceDN w:val="0"/>
        <w:spacing w:line="235" w:lineRule="auto"/>
        <w:ind w:left="2208" w:right="681" w:hanging="332"/>
        <w:contextualSpacing w:val="0"/>
        <w:rPr>
          <w:rFonts w:ascii="Times New Roman" w:hAnsi="Times New Roman" w:cs="Times New Roman"/>
          <w:b/>
          <w:color w:val="000000" w:themeColor="text1"/>
          <w:sz w:val="20"/>
          <w:szCs w:val="20"/>
        </w:rPr>
      </w:pPr>
      <w:r w:rsidRPr="004E6192">
        <w:rPr>
          <w:rFonts w:ascii="Times New Roman" w:hAnsi="Times New Roman" w:cs="Times New Roman"/>
          <w:color w:val="000000" w:themeColor="text1"/>
          <w:sz w:val="20"/>
          <w:szCs w:val="20"/>
        </w:rPr>
        <w:t>Additionally, contractors are required to pay wages not less than once a week.</w:t>
      </w:r>
    </w:p>
    <w:bookmarkEnd w:id="116"/>
    <w:p w14:paraId="2705D5EE" w14:textId="77777777" w:rsidR="00A55A9F" w:rsidRPr="004E6192" w:rsidRDefault="00A55A9F" w:rsidP="00A55A9F">
      <w:pPr>
        <w:pStyle w:val="BodyText"/>
        <w:spacing w:line="235" w:lineRule="auto"/>
        <w:ind w:right="674"/>
        <w:rPr>
          <w:rFonts w:ascii="Times New Roman" w:hAnsi="Times New Roman" w:cs="Times New Roman"/>
          <w:b/>
          <w:color w:val="000000" w:themeColor="text1"/>
          <w:w w:val="95"/>
          <w:sz w:val="20"/>
          <w:szCs w:val="20"/>
        </w:rPr>
      </w:pPr>
    </w:p>
    <w:p w14:paraId="25ECD498" w14:textId="77777777" w:rsidR="00A55A9F" w:rsidRPr="004E6192" w:rsidRDefault="00A55A9F" w:rsidP="00A55A9F">
      <w:pPr>
        <w:pStyle w:val="BodyText"/>
        <w:spacing w:line="235" w:lineRule="auto"/>
        <w:ind w:left="1557" w:right="674" w:firstLine="2"/>
        <w:rPr>
          <w:rFonts w:ascii="Times New Roman" w:hAnsi="Times New Roman" w:cs="Times New Roman"/>
          <w:color w:val="000000" w:themeColor="text1"/>
          <w:sz w:val="20"/>
          <w:szCs w:val="20"/>
        </w:rPr>
      </w:pPr>
      <w:bookmarkStart w:id="117" w:name="_Hlk104940773"/>
      <w:r w:rsidRPr="004E6192">
        <w:rPr>
          <w:rFonts w:ascii="Times New Roman" w:hAnsi="Times New Roman" w:cs="Times New Roman"/>
          <w:b/>
          <w:color w:val="000000" w:themeColor="text1"/>
          <w:w w:val="95"/>
          <w:sz w:val="20"/>
          <w:szCs w:val="20"/>
        </w:rPr>
        <w:t>Copeland</w:t>
      </w:r>
      <w:r w:rsidRPr="004E6192">
        <w:rPr>
          <w:rFonts w:ascii="Times New Roman" w:hAnsi="Times New Roman" w:cs="Times New Roman"/>
          <w:b/>
          <w:color w:val="000000" w:themeColor="text1"/>
          <w:spacing w:val="-14"/>
          <w:w w:val="95"/>
          <w:sz w:val="20"/>
          <w:szCs w:val="20"/>
        </w:rPr>
        <w:t xml:space="preserve"> </w:t>
      </w:r>
      <w:r w:rsidRPr="004E6192">
        <w:rPr>
          <w:rFonts w:ascii="Times New Roman" w:hAnsi="Times New Roman" w:cs="Times New Roman"/>
          <w:b/>
          <w:color w:val="000000" w:themeColor="text1"/>
          <w:w w:val="95"/>
          <w:sz w:val="20"/>
          <w:szCs w:val="20"/>
        </w:rPr>
        <w:t>"Anti-Kickback"</w:t>
      </w:r>
      <w:r w:rsidRPr="004E6192">
        <w:rPr>
          <w:rFonts w:ascii="Times New Roman" w:hAnsi="Times New Roman" w:cs="Times New Roman"/>
          <w:b/>
          <w:color w:val="000000" w:themeColor="text1"/>
          <w:spacing w:val="-12"/>
          <w:w w:val="95"/>
          <w:sz w:val="20"/>
          <w:szCs w:val="20"/>
        </w:rPr>
        <w:t xml:space="preserve"> </w:t>
      </w:r>
      <w:r w:rsidRPr="004E6192">
        <w:rPr>
          <w:rFonts w:ascii="Times New Roman" w:hAnsi="Times New Roman" w:cs="Times New Roman"/>
          <w:b/>
          <w:color w:val="000000" w:themeColor="text1"/>
          <w:w w:val="95"/>
          <w:sz w:val="20"/>
          <w:szCs w:val="20"/>
        </w:rPr>
        <w:t>Act</w:t>
      </w:r>
      <w:r w:rsidRPr="004E6192">
        <w:rPr>
          <w:rFonts w:ascii="Times New Roman" w:hAnsi="Times New Roman" w:cs="Times New Roman"/>
          <w:b/>
          <w:color w:val="000000" w:themeColor="text1"/>
          <w:spacing w:val="-12"/>
          <w:w w:val="95"/>
          <w:sz w:val="20"/>
          <w:szCs w:val="20"/>
        </w:rPr>
        <w:t xml:space="preserve"> </w:t>
      </w:r>
      <w:r w:rsidRPr="004E6192">
        <w:rPr>
          <w:rFonts w:ascii="Times New Roman" w:hAnsi="Times New Roman" w:cs="Times New Roman"/>
          <w:color w:val="000000" w:themeColor="text1"/>
          <w:w w:val="95"/>
          <w:sz w:val="20"/>
          <w:szCs w:val="20"/>
        </w:rPr>
        <w:t>(40</w:t>
      </w:r>
      <w:r w:rsidRPr="004E6192">
        <w:rPr>
          <w:rFonts w:ascii="Times New Roman" w:hAnsi="Times New Roman" w:cs="Times New Roman"/>
          <w:color w:val="000000" w:themeColor="text1"/>
          <w:spacing w:val="-12"/>
          <w:w w:val="95"/>
          <w:sz w:val="20"/>
          <w:szCs w:val="20"/>
        </w:rPr>
        <w:t xml:space="preserve"> </w:t>
      </w:r>
      <w:r w:rsidRPr="004E6192">
        <w:rPr>
          <w:rFonts w:ascii="Times New Roman" w:hAnsi="Times New Roman" w:cs="Times New Roman"/>
          <w:color w:val="000000" w:themeColor="text1"/>
          <w:w w:val="95"/>
          <w:sz w:val="20"/>
          <w:szCs w:val="20"/>
        </w:rPr>
        <w:t>U.S.C.</w:t>
      </w:r>
      <w:r w:rsidRPr="004E6192">
        <w:rPr>
          <w:rFonts w:ascii="Times New Roman" w:hAnsi="Times New Roman" w:cs="Times New Roman"/>
          <w:color w:val="000000" w:themeColor="text1"/>
          <w:spacing w:val="-12"/>
          <w:w w:val="95"/>
          <w:sz w:val="20"/>
          <w:szCs w:val="20"/>
        </w:rPr>
        <w:t xml:space="preserve"> </w:t>
      </w:r>
      <w:r w:rsidRPr="004E6192">
        <w:rPr>
          <w:rFonts w:ascii="Times New Roman" w:hAnsi="Times New Roman" w:cs="Times New Roman"/>
          <w:color w:val="000000" w:themeColor="text1"/>
          <w:w w:val="95"/>
          <w:sz w:val="20"/>
          <w:szCs w:val="20"/>
        </w:rPr>
        <w:t>3145),</w:t>
      </w:r>
      <w:r w:rsidRPr="004E6192">
        <w:rPr>
          <w:rFonts w:ascii="Times New Roman" w:hAnsi="Times New Roman" w:cs="Times New Roman"/>
          <w:color w:val="000000" w:themeColor="text1"/>
          <w:spacing w:val="-12"/>
          <w:w w:val="95"/>
          <w:sz w:val="20"/>
          <w:szCs w:val="20"/>
        </w:rPr>
        <w:t xml:space="preserve"> </w:t>
      </w:r>
      <w:r w:rsidRPr="004E6192">
        <w:rPr>
          <w:rFonts w:ascii="Times New Roman" w:hAnsi="Times New Roman" w:cs="Times New Roman"/>
          <w:color w:val="000000" w:themeColor="text1"/>
          <w:w w:val="95"/>
          <w:sz w:val="20"/>
          <w:szCs w:val="20"/>
        </w:rPr>
        <w:t>as</w:t>
      </w:r>
      <w:r w:rsidRPr="004E6192">
        <w:rPr>
          <w:rFonts w:ascii="Times New Roman" w:hAnsi="Times New Roman" w:cs="Times New Roman"/>
          <w:color w:val="000000" w:themeColor="text1"/>
          <w:spacing w:val="-12"/>
          <w:w w:val="95"/>
          <w:sz w:val="20"/>
          <w:szCs w:val="20"/>
        </w:rPr>
        <w:t xml:space="preserve"> </w:t>
      </w:r>
      <w:r w:rsidRPr="004E6192">
        <w:rPr>
          <w:rFonts w:ascii="Times New Roman" w:hAnsi="Times New Roman" w:cs="Times New Roman"/>
          <w:color w:val="000000" w:themeColor="text1"/>
          <w:w w:val="95"/>
          <w:sz w:val="20"/>
          <w:szCs w:val="20"/>
        </w:rPr>
        <w:t>supplemented</w:t>
      </w:r>
      <w:r w:rsidRPr="004E6192">
        <w:rPr>
          <w:rFonts w:ascii="Times New Roman" w:hAnsi="Times New Roman" w:cs="Times New Roman"/>
          <w:color w:val="000000" w:themeColor="text1"/>
          <w:spacing w:val="-12"/>
          <w:w w:val="95"/>
          <w:sz w:val="20"/>
          <w:szCs w:val="20"/>
        </w:rPr>
        <w:t xml:space="preserve"> </w:t>
      </w:r>
      <w:r w:rsidRPr="004E6192">
        <w:rPr>
          <w:rFonts w:ascii="Times New Roman" w:hAnsi="Times New Roman" w:cs="Times New Roman"/>
          <w:color w:val="000000" w:themeColor="text1"/>
          <w:w w:val="95"/>
          <w:sz w:val="20"/>
          <w:szCs w:val="20"/>
        </w:rPr>
        <w:t>by</w:t>
      </w:r>
      <w:r w:rsidRPr="004E6192">
        <w:rPr>
          <w:rFonts w:ascii="Times New Roman" w:hAnsi="Times New Roman" w:cs="Times New Roman"/>
          <w:color w:val="000000" w:themeColor="text1"/>
          <w:spacing w:val="-12"/>
          <w:w w:val="95"/>
          <w:sz w:val="20"/>
          <w:szCs w:val="20"/>
        </w:rPr>
        <w:t xml:space="preserve"> </w:t>
      </w:r>
      <w:r w:rsidRPr="004E6192">
        <w:rPr>
          <w:rFonts w:ascii="Times New Roman" w:hAnsi="Times New Roman" w:cs="Times New Roman"/>
          <w:color w:val="000000" w:themeColor="text1"/>
          <w:w w:val="95"/>
          <w:sz w:val="20"/>
          <w:szCs w:val="20"/>
        </w:rPr>
        <w:t>Department</w:t>
      </w:r>
      <w:r w:rsidRPr="004E6192">
        <w:rPr>
          <w:rFonts w:ascii="Times New Roman" w:hAnsi="Times New Roman" w:cs="Times New Roman"/>
          <w:color w:val="000000" w:themeColor="text1"/>
          <w:spacing w:val="-12"/>
          <w:w w:val="95"/>
          <w:sz w:val="20"/>
          <w:szCs w:val="20"/>
        </w:rPr>
        <w:t xml:space="preserve"> </w:t>
      </w:r>
      <w:r w:rsidRPr="004E6192">
        <w:rPr>
          <w:rFonts w:ascii="Times New Roman" w:hAnsi="Times New Roman" w:cs="Times New Roman"/>
          <w:color w:val="000000" w:themeColor="text1"/>
          <w:w w:val="95"/>
          <w:sz w:val="20"/>
          <w:szCs w:val="20"/>
        </w:rPr>
        <w:t>of</w:t>
      </w:r>
      <w:r w:rsidRPr="004E6192">
        <w:rPr>
          <w:rFonts w:ascii="Times New Roman" w:hAnsi="Times New Roman" w:cs="Times New Roman"/>
          <w:color w:val="000000" w:themeColor="text1"/>
          <w:spacing w:val="-12"/>
          <w:w w:val="95"/>
          <w:sz w:val="20"/>
          <w:szCs w:val="20"/>
        </w:rPr>
        <w:t xml:space="preserve"> </w:t>
      </w:r>
      <w:r w:rsidRPr="004E6192">
        <w:rPr>
          <w:rFonts w:ascii="Times New Roman" w:hAnsi="Times New Roman" w:cs="Times New Roman"/>
          <w:color w:val="000000" w:themeColor="text1"/>
          <w:w w:val="95"/>
          <w:sz w:val="20"/>
          <w:szCs w:val="20"/>
        </w:rPr>
        <w:t xml:space="preserve">Labor </w:t>
      </w:r>
      <w:r w:rsidRPr="004E6192">
        <w:rPr>
          <w:rFonts w:ascii="Times New Roman" w:hAnsi="Times New Roman" w:cs="Times New Roman"/>
          <w:color w:val="000000" w:themeColor="text1"/>
          <w:sz w:val="20"/>
          <w:szCs w:val="20"/>
        </w:rPr>
        <w:t>regulations</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(29</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CFR</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Part</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3,</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"Contractors</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and</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Subcontractors</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on</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Public</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Building</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or</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Public Work</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Financed</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in</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Whole</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or</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in</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Part</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z w:val="20"/>
          <w:szCs w:val="20"/>
        </w:rPr>
        <w:t>by</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Loans</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z w:val="20"/>
          <w:szCs w:val="20"/>
        </w:rPr>
        <w:t>or</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Grants</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from</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United</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States").</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Act provides that each contractor or subrecipient must be prohibited from inducing, by any means,</w:t>
      </w:r>
      <w:r w:rsidRPr="004E6192">
        <w:rPr>
          <w:rFonts w:ascii="Times New Roman" w:hAnsi="Times New Roman" w:cs="Times New Roman"/>
          <w:color w:val="000000" w:themeColor="text1"/>
          <w:spacing w:val="-4"/>
          <w:sz w:val="20"/>
          <w:szCs w:val="20"/>
        </w:rPr>
        <w:t xml:space="preserve"> </w:t>
      </w:r>
      <w:r w:rsidRPr="004E6192">
        <w:rPr>
          <w:rFonts w:ascii="Times New Roman" w:hAnsi="Times New Roman" w:cs="Times New Roman"/>
          <w:color w:val="000000" w:themeColor="text1"/>
          <w:sz w:val="20"/>
          <w:szCs w:val="20"/>
        </w:rPr>
        <w:t>any</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person</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employed</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in</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construction,</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completion,</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or</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repair</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public</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work,</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 xml:space="preserve">to give up any part of the compensation to which he or she is otherwise entitled. The non- Federal entity must report all suspected or reported violations to the Federal awarding </w:t>
      </w:r>
      <w:r w:rsidRPr="004E6192">
        <w:rPr>
          <w:rFonts w:ascii="Times New Roman" w:hAnsi="Times New Roman" w:cs="Times New Roman"/>
          <w:color w:val="000000" w:themeColor="text1"/>
          <w:spacing w:val="-2"/>
          <w:sz w:val="20"/>
          <w:szCs w:val="20"/>
        </w:rPr>
        <w:t>agency.</w:t>
      </w:r>
    </w:p>
    <w:bookmarkEnd w:id="117"/>
    <w:p w14:paraId="2901E247" w14:textId="77777777" w:rsidR="00A55A9F" w:rsidRPr="004E6192" w:rsidRDefault="00A55A9F" w:rsidP="00A55A9F">
      <w:pPr>
        <w:pStyle w:val="BodyText"/>
        <w:rPr>
          <w:rFonts w:ascii="Times New Roman" w:hAnsi="Times New Roman" w:cs="Times New Roman"/>
          <w:color w:val="000000" w:themeColor="text1"/>
          <w:sz w:val="20"/>
          <w:szCs w:val="20"/>
        </w:rPr>
      </w:pPr>
    </w:p>
    <w:p w14:paraId="48528127" w14:textId="77777777" w:rsidR="00A55A9F" w:rsidRPr="004E6192" w:rsidRDefault="00A55A9F" w:rsidP="00A55A9F">
      <w:pPr>
        <w:pStyle w:val="BodyText"/>
        <w:spacing w:before="1"/>
        <w:ind w:left="1514"/>
        <w:rPr>
          <w:rFonts w:ascii="Times New Roman" w:hAnsi="Times New Roman" w:cs="Times New Roman"/>
          <w:color w:val="000000" w:themeColor="text1"/>
          <w:sz w:val="20"/>
          <w:szCs w:val="20"/>
        </w:rPr>
      </w:pPr>
      <w:bookmarkStart w:id="118" w:name="_Hlk104940799"/>
      <w:r w:rsidRPr="004E6192">
        <w:rPr>
          <w:rFonts w:ascii="Times New Roman" w:hAnsi="Times New Roman" w:cs="Times New Roman"/>
          <w:color w:val="000000" w:themeColor="text1"/>
          <w:w w:val="105"/>
          <w:sz w:val="20"/>
          <w:szCs w:val="20"/>
        </w:rPr>
        <w:t>Compliance</w:t>
      </w:r>
      <w:r w:rsidRPr="004E6192">
        <w:rPr>
          <w:rFonts w:ascii="Times New Roman" w:hAnsi="Times New Roman" w:cs="Times New Roman"/>
          <w:color w:val="000000" w:themeColor="text1"/>
          <w:spacing w:val="-26"/>
          <w:w w:val="105"/>
          <w:sz w:val="20"/>
          <w:szCs w:val="20"/>
        </w:rPr>
        <w:t xml:space="preserve"> </w:t>
      </w:r>
      <w:r w:rsidRPr="004E6192">
        <w:rPr>
          <w:rFonts w:ascii="Times New Roman" w:hAnsi="Times New Roman" w:cs="Times New Roman"/>
          <w:color w:val="000000" w:themeColor="text1"/>
          <w:w w:val="105"/>
          <w:sz w:val="20"/>
          <w:szCs w:val="20"/>
        </w:rPr>
        <w:t>with</w:t>
      </w:r>
      <w:r w:rsidRPr="004E6192">
        <w:rPr>
          <w:rFonts w:ascii="Times New Roman" w:hAnsi="Times New Roman" w:cs="Times New Roman"/>
          <w:color w:val="000000" w:themeColor="text1"/>
          <w:spacing w:val="-17"/>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17"/>
          <w:w w:val="105"/>
          <w:sz w:val="20"/>
          <w:szCs w:val="20"/>
        </w:rPr>
        <w:t xml:space="preserve"> </w:t>
      </w:r>
      <w:r w:rsidRPr="004E6192">
        <w:rPr>
          <w:rFonts w:ascii="Times New Roman" w:hAnsi="Times New Roman" w:cs="Times New Roman"/>
          <w:color w:val="000000" w:themeColor="text1"/>
          <w:w w:val="105"/>
          <w:sz w:val="20"/>
          <w:szCs w:val="20"/>
        </w:rPr>
        <w:t>Copeland</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"Anti-Kickback"</w:t>
      </w:r>
      <w:r w:rsidRPr="004E6192">
        <w:rPr>
          <w:rFonts w:ascii="Times New Roman" w:hAnsi="Times New Roman" w:cs="Times New Roman"/>
          <w:color w:val="000000" w:themeColor="text1"/>
          <w:spacing w:val="-6"/>
          <w:w w:val="105"/>
          <w:sz w:val="20"/>
          <w:szCs w:val="20"/>
        </w:rPr>
        <w:t xml:space="preserve"> </w:t>
      </w:r>
      <w:r w:rsidRPr="004E6192">
        <w:rPr>
          <w:rFonts w:ascii="Times New Roman" w:hAnsi="Times New Roman" w:cs="Times New Roman"/>
          <w:color w:val="000000" w:themeColor="text1"/>
          <w:spacing w:val="-4"/>
          <w:w w:val="105"/>
          <w:sz w:val="20"/>
          <w:szCs w:val="20"/>
        </w:rPr>
        <w:t>Act.</w:t>
      </w:r>
    </w:p>
    <w:p w14:paraId="20319A53" w14:textId="77777777" w:rsidR="00A55A9F" w:rsidRPr="004E6192" w:rsidRDefault="00A55A9F" w:rsidP="00A55A9F">
      <w:pPr>
        <w:pStyle w:val="BodyText"/>
        <w:spacing w:before="9"/>
        <w:rPr>
          <w:rFonts w:ascii="Times New Roman" w:hAnsi="Times New Roman" w:cs="Times New Roman"/>
          <w:color w:val="000000" w:themeColor="text1"/>
          <w:sz w:val="20"/>
          <w:szCs w:val="20"/>
        </w:rPr>
      </w:pPr>
    </w:p>
    <w:p w14:paraId="29FA1DDF" w14:textId="77777777" w:rsidR="00A55A9F" w:rsidRPr="004E6192" w:rsidRDefault="00A55A9F">
      <w:pPr>
        <w:pStyle w:val="ListParagraph"/>
        <w:widowControl w:val="0"/>
        <w:numPr>
          <w:ilvl w:val="0"/>
          <w:numId w:val="21"/>
        </w:numPr>
        <w:tabs>
          <w:tab w:val="left" w:pos="1841"/>
        </w:tabs>
        <w:autoSpaceDE w:val="0"/>
        <w:autoSpaceDN w:val="0"/>
        <w:spacing w:line="252" w:lineRule="auto"/>
        <w:ind w:right="683" w:hanging="326"/>
        <w:contextualSpacing w:val="0"/>
        <w:rPr>
          <w:rFonts w:ascii="Times New Roman" w:hAnsi="Times New Roman" w:cs="Times New Roman"/>
          <w:color w:val="000000" w:themeColor="text1"/>
          <w:sz w:val="20"/>
          <w:szCs w:val="20"/>
        </w:rPr>
      </w:pPr>
      <w:r w:rsidRPr="004E6192">
        <w:rPr>
          <w:rFonts w:ascii="Times New Roman" w:hAnsi="Times New Roman" w:cs="Times New Roman"/>
          <w:color w:val="000000" w:themeColor="text1"/>
          <w:w w:val="105"/>
          <w:sz w:val="20"/>
          <w:szCs w:val="20"/>
        </w:rPr>
        <w:t>Contractor.</w:t>
      </w:r>
      <w:r w:rsidRPr="004E6192">
        <w:rPr>
          <w:rFonts w:ascii="Times New Roman" w:hAnsi="Times New Roman" w:cs="Times New Roman"/>
          <w:color w:val="000000" w:themeColor="text1"/>
          <w:spacing w:val="-2"/>
          <w:w w:val="105"/>
          <w:sz w:val="20"/>
          <w:szCs w:val="20"/>
        </w:rPr>
        <w:t xml:space="preserve"> </w:t>
      </w:r>
      <w:r w:rsidRPr="004E6192">
        <w:rPr>
          <w:rFonts w:ascii="Times New Roman" w:hAnsi="Times New Roman" w:cs="Times New Roman"/>
          <w:color w:val="000000" w:themeColor="text1"/>
          <w:w w:val="105"/>
          <w:sz w:val="20"/>
          <w:szCs w:val="20"/>
        </w:rPr>
        <w:t>The contractor</w:t>
      </w:r>
      <w:r w:rsidRPr="004E6192">
        <w:rPr>
          <w:rFonts w:ascii="Times New Roman" w:hAnsi="Times New Roman" w:cs="Times New Roman"/>
          <w:color w:val="000000" w:themeColor="text1"/>
          <w:spacing w:val="-2"/>
          <w:w w:val="105"/>
          <w:sz w:val="20"/>
          <w:szCs w:val="20"/>
        </w:rPr>
        <w:t xml:space="preserve"> </w:t>
      </w:r>
      <w:r w:rsidRPr="004E6192">
        <w:rPr>
          <w:rFonts w:ascii="Times New Roman" w:hAnsi="Times New Roman" w:cs="Times New Roman"/>
          <w:color w:val="000000" w:themeColor="text1"/>
          <w:w w:val="105"/>
          <w:sz w:val="20"/>
          <w:szCs w:val="20"/>
        </w:rPr>
        <w:t>shall</w:t>
      </w:r>
      <w:r w:rsidRPr="004E6192">
        <w:rPr>
          <w:rFonts w:ascii="Times New Roman" w:hAnsi="Times New Roman" w:cs="Times New Roman"/>
          <w:color w:val="000000" w:themeColor="text1"/>
          <w:spacing w:val="-2"/>
          <w:w w:val="105"/>
          <w:sz w:val="20"/>
          <w:szCs w:val="20"/>
        </w:rPr>
        <w:t xml:space="preserve"> </w:t>
      </w:r>
      <w:r w:rsidRPr="004E6192">
        <w:rPr>
          <w:rFonts w:ascii="Times New Roman" w:hAnsi="Times New Roman" w:cs="Times New Roman"/>
          <w:color w:val="000000" w:themeColor="text1"/>
          <w:w w:val="105"/>
          <w:sz w:val="20"/>
          <w:szCs w:val="20"/>
        </w:rPr>
        <w:t>comply</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with</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18</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U.S.C.</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874, 40</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U.S.C. §</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3145, and the requirements of 29 C.F.R. pt. 3 as may be applicable, which are incorporated by reference into this contract.</w:t>
      </w:r>
    </w:p>
    <w:p w14:paraId="7B58C4EE" w14:textId="77777777" w:rsidR="00A55A9F" w:rsidRPr="004E6192" w:rsidRDefault="00A55A9F">
      <w:pPr>
        <w:pStyle w:val="ListParagraph"/>
        <w:widowControl w:val="0"/>
        <w:numPr>
          <w:ilvl w:val="0"/>
          <w:numId w:val="21"/>
        </w:numPr>
        <w:tabs>
          <w:tab w:val="left" w:pos="1834"/>
        </w:tabs>
        <w:autoSpaceDE w:val="0"/>
        <w:autoSpaceDN w:val="0"/>
        <w:spacing w:before="5" w:line="249" w:lineRule="auto"/>
        <w:ind w:left="1832" w:right="679" w:hanging="321"/>
        <w:contextualSpacing w:val="0"/>
        <w:rPr>
          <w:rFonts w:ascii="Times New Roman" w:hAnsi="Times New Roman" w:cs="Times New Roman"/>
          <w:color w:val="000000" w:themeColor="text1"/>
          <w:sz w:val="20"/>
          <w:szCs w:val="20"/>
        </w:rPr>
      </w:pPr>
      <w:r w:rsidRPr="004E6192">
        <w:rPr>
          <w:rFonts w:ascii="Times New Roman" w:hAnsi="Times New Roman" w:cs="Times New Roman"/>
          <w:color w:val="000000" w:themeColor="text1"/>
          <w:w w:val="105"/>
          <w:sz w:val="20"/>
          <w:szCs w:val="20"/>
        </w:rPr>
        <w:t>Subcontracts. The contractor or subcontractor shall insert in any subcontracts the clause above and such other clauses as FEMA may by appropriate instructions require, and also a clause requiring the subcontractors to include these clauses in any lower tier subcontracts. The prime contractor shall be responsible for the compliance by any subcontractor or lower tier subcontractor with all of these contract clauses.</w:t>
      </w:r>
    </w:p>
    <w:p w14:paraId="1787E542" w14:textId="77777777" w:rsidR="00A55A9F" w:rsidRPr="004E6192" w:rsidRDefault="00A55A9F">
      <w:pPr>
        <w:pStyle w:val="ListParagraph"/>
        <w:widowControl w:val="0"/>
        <w:numPr>
          <w:ilvl w:val="0"/>
          <w:numId w:val="21"/>
        </w:numPr>
        <w:tabs>
          <w:tab w:val="left" w:pos="1839"/>
        </w:tabs>
        <w:autoSpaceDE w:val="0"/>
        <w:autoSpaceDN w:val="0"/>
        <w:ind w:left="1840" w:right="683"/>
        <w:contextualSpacing w:val="0"/>
        <w:rPr>
          <w:rFonts w:ascii="Times New Roman" w:hAnsi="Times New Roman" w:cs="Times New Roman"/>
          <w:color w:val="000000" w:themeColor="text1"/>
          <w:sz w:val="20"/>
          <w:szCs w:val="20"/>
        </w:rPr>
      </w:pPr>
      <w:r w:rsidRPr="004E6192">
        <w:rPr>
          <w:rFonts w:ascii="Times New Roman" w:hAnsi="Times New Roman" w:cs="Times New Roman"/>
          <w:color w:val="000000" w:themeColor="text1"/>
          <w:w w:val="105"/>
          <w:sz w:val="20"/>
          <w:szCs w:val="20"/>
        </w:rPr>
        <w:t>Breach. A breach of the contract clauses above may be grounds for tem1ination of the contract, and for debam1ent as a contractor and subcontractor as provided in 29 C.F.R. § 5.12."</w:t>
      </w:r>
    </w:p>
    <w:bookmarkEnd w:id="118"/>
    <w:p w14:paraId="5372E61F" w14:textId="77777777" w:rsidR="00A55A9F" w:rsidRPr="004E6192" w:rsidRDefault="00A55A9F" w:rsidP="00A55A9F">
      <w:pPr>
        <w:pStyle w:val="BodyText"/>
        <w:spacing w:before="7"/>
        <w:rPr>
          <w:rFonts w:ascii="Times New Roman" w:hAnsi="Times New Roman" w:cs="Times New Roman"/>
          <w:color w:val="000000" w:themeColor="text1"/>
          <w:sz w:val="20"/>
          <w:szCs w:val="20"/>
        </w:rPr>
      </w:pPr>
    </w:p>
    <w:p w14:paraId="79F32899" w14:textId="77777777" w:rsidR="00A55A9F" w:rsidRPr="004E6192" w:rsidRDefault="00A55A9F" w:rsidP="00A55A9F">
      <w:pPr>
        <w:pStyle w:val="BodyText"/>
        <w:spacing w:line="244" w:lineRule="auto"/>
        <w:ind w:left="1463" w:right="681" w:firstLine="9"/>
        <w:rPr>
          <w:rFonts w:ascii="Times New Roman" w:hAnsi="Times New Roman" w:cs="Times New Roman"/>
          <w:color w:val="000000" w:themeColor="text1"/>
          <w:sz w:val="20"/>
          <w:szCs w:val="20"/>
        </w:rPr>
      </w:pPr>
      <w:bookmarkStart w:id="119" w:name="_Hlk104940906"/>
      <w:r w:rsidRPr="004E6192">
        <w:rPr>
          <w:rFonts w:ascii="Times New Roman" w:hAnsi="Times New Roman" w:cs="Times New Roman"/>
          <w:b/>
          <w:color w:val="000000" w:themeColor="text1"/>
          <w:sz w:val="20"/>
          <w:szCs w:val="20"/>
        </w:rPr>
        <w:t xml:space="preserve">Breach Of Contract Terms, </w:t>
      </w:r>
      <w:r w:rsidRPr="004E6192">
        <w:rPr>
          <w:rFonts w:ascii="Times New Roman" w:hAnsi="Times New Roman" w:cs="Times New Roman"/>
          <w:color w:val="000000" w:themeColor="text1"/>
          <w:sz w:val="20"/>
          <w:szCs w:val="20"/>
        </w:rPr>
        <w:t>The Agency reserves its right to all administrative, contractual, or legal remedies, including but not limited to suspension or termination of this contract, in instances where the Contractor or any of its subcontractors violate or breach any contract term. If the Contractor or any of its subcontractors violate or breach any contract term, they shall be subject to such sanctions and penalties as may be appropriate. The duties and obligations imposed by the contract documents and the</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rights and remedies available thereunder shall be in addition to and not a limitation of any duties, obligations, rights and remedies otherwise imposed or available by law.</w:t>
      </w:r>
    </w:p>
    <w:p w14:paraId="006960A9" w14:textId="77777777" w:rsidR="00A55A9F" w:rsidRPr="004E6192" w:rsidRDefault="00A55A9F" w:rsidP="00A55A9F">
      <w:pPr>
        <w:pStyle w:val="BodyText"/>
        <w:rPr>
          <w:rFonts w:ascii="Times New Roman" w:hAnsi="Times New Roman" w:cs="Times New Roman"/>
          <w:color w:val="000000" w:themeColor="text1"/>
          <w:sz w:val="20"/>
          <w:szCs w:val="20"/>
        </w:rPr>
      </w:pPr>
    </w:p>
    <w:p w14:paraId="65ADD63C" w14:textId="77777777" w:rsidR="00A55A9F" w:rsidRPr="004E6192" w:rsidRDefault="00A55A9F" w:rsidP="00A55A9F">
      <w:pPr>
        <w:pStyle w:val="BodyText"/>
        <w:spacing w:line="244" w:lineRule="auto"/>
        <w:ind w:left="1463" w:right="682" w:firstLine="9"/>
        <w:rPr>
          <w:rFonts w:ascii="Times New Roman" w:hAnsi="Times New Roman" w:cs="Times New Roman"/>
          <w:color w:val="000000" w:themeColor="text1"/>
          <w:sz w:val="20"/>
          <w:szCs w:val="20"/>
        </w:rPr>
      </w:pPr>
      <w:r w:rsidRPr="004E6192">
        <w:rPr>
          <w:rFonts w:ascii="Times New Roman" w:hAnsi="Times New Roman" w:cs="Times New Roman"/>
          <w:b/>
          <w:color w:val="000000" w:themeColor="text1"/>
          <w:sz w:val="20"/>
          <w:szCs w:val="20"/>
        </w:rPr>
        <w:t>Rights To Investions Made Under A Contract Or Agreement</w:t>
      </w:r>
      <w:r w:rsidRPr="004E6192">
        <w:rPr>
          <w:rFonts w:ascii="Times New Roman" w:hAnsi="Times New Roman" w:cs="Times New Roman"/>
          <w:color w:val="000000" w:themeColor="text1"/>
          <w:sz w:val="20"/>
          <w:szCs w:val="20"/>
        </w:rPr>
        <w:t>, Contracts or agreements for the performance of experimental, developmental, or research work shall provide for the rights of the Federal Government and the recipient in any resulting invention in accordance with 37 CFR part 40 l, " Rights to Inventions Made by</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Nonprofit</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Organizations</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and</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Small</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Business</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Finns</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Under</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Government</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Grants,</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Contracts and Cooperative Agreements," and any implementing regulations issued by the Government of Puerto Rico.</w:t>
      </w:r>
    </w:p>
    <w:bookmarkEnd w:id="119"/>
    <w:p w14:paraId="5900A765" w14:textId="77777777" w:rsidR="00A55A9F" w:rsidRPr="004E6192" w:rsidRDefault="00A55A9F" w:rsidP="00A55A9F">
      <w:pPr>
        <w:pStyle w:val="BodyText"/>
        <w:spacing w:before="9"/>
        <w:rPr>
          <w:rFonts w:ascii="Times New Roman" w:hAnsi="Times New Roman" w:cs="Times New Roman"/>
          <w:color w:val="000000" w:themeColor="text1"/>
          <w:sz w:val="20"/>
          <w:szCs w:val="20"/>
        </w:rPr>
      </w:pPr>
    </w:p>
    <w:p w14:paraId="0922AFA0" w14:textId="77777777" w:rsidR="00A55A9F" w:rsidRPr="004E6192" w:rsidRDefault="00A55A9F" w:rsidP="00A55A9F">
      <w:pPr>
        <w:pStyle w:val="BodyText"/>
        <w:spacing w:line="244" w:lineRule="auto"/>
        <w:ind w:left="1463" w:right="681" w:firstLine="9"/>
        <w:rPr>
          <w:rFonts w:ascii="Times New Roman" w:hAnsi="Times New Roman" w:cs="Times New Roman"/>
          <w:color w:val="000000" w:themeColor="text1"/>
          <w:sz w:val="20"/>
          <w:szCs w:val="20"/>
        </w:rPr>
      </w:pPr>
      <w:bookmarkStart w:id="120" w:name="_Hlk104940937"/>
      <w:r w:rsidRPr="004E6192">
        <w:rPr>
          <w:rFonts w:ascii="Times New Roman" w:hAnsi="Times New Roman" w:cs="Times New Roman"/>
          <w:b/>
          <w:color w:val="000000" w:themeColor="text1"/>
          <w:sz w:val="20"/>
          <w:szCs w:val="20"/>
        </w:rPr>
        <w:t>Termination For Cause</w:t>
      </w:r>
      <w:r w:rsidRPr="004E6192">
        <w:rPr>
          <w:rFonts w:ascii="Times New Roman" w:hAnsi="Times New Roman" w:cs="Times New Roman"/>
          <w:b/>
          <w:color w:val="000000" w:themeColor="text1"/>
          <w:spacing w:val="-1"/>
          <w:sz w:val="20"/>
          <w:szCs w:val="20"/>
        </w:rPr>
        <w:t xml:space="preserve"> </w:t>
      </w:r>
      <w:r w:rsidRPr="004E6192">
        <w:rPr>
          <w:rFonts w:ascii="Times New Roman" w:hAnsi="Times New Roman" w:cs="Times New Roman"/>
          <w:b/>
          <w:color w:val="000000" w:themeColor="text1"/>
          <w:sz w:val="20"/>
          <w:szCs w:val="20"/>
        </w:rPr>
        <w:t>(Applicable</w:t>
      </w:r>
      <w:r w:rsidRPr="004E6192">
        <w:rPr>
          <w:rFonts w:ascii="Times New Roman" w:hAnsi="Times New Roman" w:cs="Times New Roman"/>
          <w:b/>
          <w:color w:val="000000" w:themeColor="text1"/>
          <w:spacing w:val="-1"/>
          <w:sz w:val="20"/>
          <w:szCs w:val="20"/>
        </w:rPr>
        <w:t xml:space="preserve"> </w:t>
      </w:r>
      <w:r w:rsidRPr="004E6192">
        <w:rPr>
          <w:rFonts w:ascii="Times New Roman" w:hAnsi="Times New Roman" w:cs="Times New Roman"/>
          <w:b/>
          <w:color w:val="000000" w:themeColor="text1"/>
          <w:sz w:val="20"/>
          <w:szCs w:val="20"/>
        </w:rPr>
        <w:t>to contracts exceeding $10,000)</w:t>
      </w:r>
      <w:r w:rsidRPr="004E6192">
        <w:rPr>
          <w:rFonts w:ascii="Times New Roman" w:hAnsi="Times New Roman" w:cs="Times New Roman"/>
          <w:color w:val="000000" w:themeColor="text1"/>
          <w:sz w:val="20"/>
          <w:szCs w:val="20"/>
        </w:rPr>
        <w:t>, If , through any cause, the Contractor shall fail to fulfill in a timely and proper manner his obligations under</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this</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contract,</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or</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if</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Contractor</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shall</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violate</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any</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covenants,</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agreements,</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or stipulations of this contract, the Government of Puerto Rico shall thereupon have the right to terminate this contract by giving written notice to the Contractor of such termination and specifying the effective date thereof, at least five (5) days before the effective date of such termination. In such event, all finished or unfinished documents, data, studies, surveys, drawings, maps, models, photographs, and reports prepared by the Contractor under this contract shall, at the option of the Government of Puerto Rico, become</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Government of</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Puerto</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Rico'</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s</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property</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and</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4"/>
          <w:sz w:val="20"/>
          <w:szCs w:val="20"/>
        </w:rPr>
        <w:t xml:space="preserve"> </w:t>
      </w:r>
      <w:r w:rsidRPr="004E6192">
        <w:rPr>
          <w:rFonts w:ascii="Times New Roman" w:hAnsi="Times New Roman" w:cs="Times New Roman"/>
          <w:color w:val="000000" w:themeColor="text1"/>
          <w:sz w:val="20"/>
          <w:szCs w:val="20"/>
        </w:rPr>
        <w:t>Contractor</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shall</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be</w:t>
      </w:r>
      <w:r w:rsidRPr="004E6192">
        <w:rPr>
          <w:rFonts w:ascii="Times New Roman" w:hAnsi="Times New Roman" w:cs="Times New Roman"/>
          <w:color w:val="000000" w:themeColor="text1"/>
          <w:spacing w:val="-4"/>
          <w:sz w:val="20"/>
          <w:szCs w:val="20"/>
        </w:rPr>
        <w:t xml:space="preserve"> </w:t>
      </w:r>
      <w:r w:rsidRPr="004E6192">
        <w:rPr>
          <w:rFonts w:ascii="Times New Roman" w:hAnsi="Times New Roman" w:cs="Times New Roman"/>
          <w:color w:val="000000" w:themeColor="text1"/>
          <w:sz w:val="20"/>
          <w:szCs w:val="20"/>
        </w:rPr>
        <w:t>entitled</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to receive just and equitable compensation for any work satisfactorily completed</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hereunder. Notwithstanding the above, the Contractor shall not be relieved of liability to the</w:t>
      </w:r>
      <w:r w:rsidRPr="004E6192">
        <w:rPr>
          <w:rFonts w:ascii="Times New Roman" w:hAnsi="Times New Roman" w:cs="Times New Roman"/>
          <w:color w:val="000000" w:themeColor="text1"/>
          <w:spacing w:val="38"/>
          <w:sz w:val="20"/>
          <w:szCs w:val="20"/>
        </w:rPr>
        <w:t xml:space="preserve"> </w:t>
      </w:r>
      <w:r w:rsidRPr="004E6192">
        <w:rPr>
          <w:rFonts w:ascii="Times New Roman" w:hAnsi="Times New Roman" w:cs="Times New Roman"/>
          <w:color w:val="000000" w:themeColor="text1"/>
          <w:sz w:val="20"/>
          <w:szCs w:val="20"/>
        </w:rPr>
        <w:t>Government</w:t>
      </w:r>
      <w:r w:rsidRPr="004E6192">
        <w:rPr>
          <w:rFonts w:ascii="Times New Roman" w:hAnsi="Times New Roman" w:cs="Times New Roman"/>
          <w:color w:val="000000" w:themeColor="text1"/>
          <w:spacing w:val="41"/>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Puerto</w:t>
      </w:r>
      <w:r w:rsidRPr="004E6192">
        <w:rPr>
          <w:rFonts w:ascii="Times New Roman" w:hAnsi="Times New Roman" w:cs="Times New Roman"/>
          <w:color w:val="000000" w:themeColor="text1"/>
          <w:spacing w:val="41"/>
          <w:sz w:val="20"/>
          <w:szCs w:val="20"/>
        </w:rPr>
        <w:t xml:space="preserve"> </w:t>
      </w:r>
      <w:r w:rsidRPr="004E6192">
        <w:rPr>
          <w:rFonts w:ascii="Times New Roman" w:hAnsi="Times New Roman" w:cs="Times New Roman"/>
          <w:color w:val="000000" w:themeColor="text1"/>
          <w:sz w:val="20"/>
          <w:szCs w:val="20"/>
        </w:rPr>
        <w:t>Rico</w:t>
      </w:r>
      <w:r w:rsidRPr="004E6192">
        <w:rPr>
          <w:rFonts w:ascii="Times New Roman" w:hAnsi="Times New Roman" w:cs="Times New Roman"/>
          <w:color w:val="000000" w:themeColor="text1"/>
          <w:spacing w:val="41"/>
          <w:sz w:val="20"/>
          <w:szCs w:val="20"/>
        </w:rPr>
        <w:t xml:space="preserve"> </w:t>
      </w:r>
      <w:r w:rsidRPr="004E6192">
        <w:rPr>
          <w:rFonts w:ascii="Times New Roman" w:hAnsi="Times New Roman" w:cs="Times New Roman"/>
          <w:color w:val="000000" w:themeColor="text1"/>
          <w:sz w:val="20"/>
          <w:szCs w:val="20"/>
        </w:rPr>
        <w:t>for</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damages</w:t>
      </w:r>
      <w:r w:rsidRPr="004E6192">
        <w:rPr>
          <w:rFonts w:ascii="Times New Roman" w:hAnsi="Times New Roman" w:cs="Times New Roman"/>
          <w:color w:val="000000" w:themeColor="text1"/>
          <w:spacing w:val="41"/>
          <w:sz w:val="20"/>
          <w:szCs w:val="20"/>
        </w:rPr>
        <w:t xml:space="preserve"> </w:t>
      </w:r>
      <w:r w:rsidRPr="004E6192">
        <w:rPr>
          <w:rFonts w:ascii="Times New Roman" w:hAnsi="Times New Roman" w:cs="Times New Roman"/>
          <w:color w:val="000000" w:themeColor="text1"/>
          <w:sz w:val="20"/>
          <w:szCs w:val="20"/>
        </w:rPr>
        <w:t>sustained</w:t>
      </w:r>
      <w:r w:rsidRPr="004E6192">
        <w:rPr>
          <w:rFonts w:ascii="Times New Roman" w:hAnsi="Times New Roman" w:cs="Times New Roman"/>
          <w:color w:val="000000" w:themeColor="text1"/>
          <w:spacing w:val="41"/>
          <w:sz w:val="20"/>
          <w:szCs w:val="20"/>
        </w:rPr>
        <w:t xml:space="preserve"> </w:t>
      </w:r>
      <w:r w:rsidRPr="004E6192">
        <w:rPr>
          <w:rFonts w:ascii="Times New Roman" w:hAnsi="Times New Roman" w:cs="Times New Roman"/>
          <w:color w:val="000000" w:themeColor="text1"/>
          <w:sz w:val="20"/>
          <w:szCs w:val="20"/>
        </w:rPr>
        <w:t>by</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41"/>
          <w:sz w:val="20"/>
          <w:szCs w:val="20"/>
        </w:rPr>
        <w:t xml:space="preserve"> </w:t>
      </w:r>
      <w:r w:rsidRPr="004E6192">
        <w:rPr>
          <w:rFonts w:ascii="Times New Roman" w:hAnsi="Times New Roman" w:cs="Times New Roman"/>
          <w:color w:val="000000" w:themeColor="text1"/>
          <w:sz w:val="20"/>
          <w:szCs w:val="20"/>
        </w:rPr>
        <w:t>Government</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41"/>
          <w:sz w:val="20"/>
          <w:szCs w:val="20"/>
        </w:rPr>
        <w:t xml:space="preserve"> </w:t>
      </w:r>
      <w:r w:rsidRPr="004E6192">
        <w:rPr>
          <w:rFonts w:ascii="Times New Roman" w:hAnsi="Times New Roman" w:cs="Times New Roman"/>
          <w:color w:val="000000" w:themeColor="text1"/>
          <w:spacing w:val="-2"/>
          <w:sz w:val="20"/>
          <w:szCs w:val="20"/>
        </w:rPr>
        <w:t>Puerto</w:t>
      </w:r>
    </w:p>
    <w:p w14:paraId="43E62AD9" w14:textId="28861195" w:rsidR="00A55A9F" w:rsidRPr="004E6192" w:rsidRDefault="004E6192" w:rsidP="00A55A9F">
      <w:pPr>
        <w:pStyle w:val="BodyText"/>
        <w:spacing w:line="244" w:lineRule="auto"/>
        <w:ind w:left="1463" w:right="683"/>
        <w:rPr>
          <w:rFonts w:ascii="Times New Roman" w:hAnsi="Times New Roman" w:cs="Times New Roman"/>
          <w:color w:val="000000" w:themeColor="text1"/>
          <w:sz w:val="20"/>
          <w:szCs w:val="20"/>
        </w:rPr>
      </w:pPr>
      <w:bookmarkStart w:id="121" w:name="_Hlk104940948"/>
      <w:bookmarkEnd w:id="120"/>
      <w:r w:rsidRPr="004E6192">
        <w:rPr>
          <w:rFonts w:ascii="Times New Roman" w:hAnsi="Times New Roman" w:cs="Times New Roman"/>
          <w:color w:val="000000" w:themeColor="text1"/>
          <w:sz w:val="20"/>
          <w:szCs w:val="20"/>
        </w:rPr>
        <w:t xml:space="preserve"> </w:t>
      </w:r>
      <w:r w:rsidR="00A55A9F" w:rsidRPr="004E6192">
        <w:rPr>
          <w:rFonts w:ascii="Times New Roman" w:hAnsi="Times New Roman" w:cs="Times New Roman"/>
          <w:color w:val="000000" w:themeColor="text1"/>
          <w:sz w:val="20"/>
          <w:szCs w:val="20"/>
        </w:rPr>
        <w:t>Rico by virtue of any breach of the contract by the Contractor, and the Government of Puerto</w:t>
      </w:r>
      <w:r w:rsidR="00A55A9F" w:rsidRPr="004E6192">
        <w:rPr>
          <w:rFonts w:ascii="Times New Roman" w:hAnsi="Times New Roman" w:cs="Times New Roman"/>
          <w:color w:val="000000" w:themeColor="text1"/>
          <w:spacing w:val="-2"/>
          <w:sz w:val="20"/>
          <w:szCs w:val="20"/>
        </w:rPr>
        <w:t xml:space="preserve"> </w:t>
      </w:r>
      <w:r w:rsidR="00A55A9F" w:rsidRPr="004E6192">
        <w:rPr>
          <w:rFonts w:ascii="Times New Roman" w:hAnsi="Times New Roman" w:cs="Times New Roman"/>
          <w:color w:val="000000" w:themeColor="text1"/>
          <w:sz w:val="20"/>
          <w:szCs w:val="20"/>
        </w:rPr>
        <w:t>Rico</w:t>
      </w:r>
      <w:r w:rsidR="00A55A9F" w:rsidRPr="004E6192">
        <w:rPr>
          <w:rFonts w:ascii="Times New Roman" w:hAnsi="Times New Roman" w:cs="Times New Roman"/>
          <w:color w:val="000000" w:themeColor="text1"/>
          <w:spacing w:val="-2"/>
          <w:sz w:val="20"/>
          <w:szCs w:val="20"/>
        </w:rPr>
        <w:t xml:space="preserve"> </w:t>
      </w:r>
      <w:r w:rsidR="00A55A9F" w:rsidRPr="004E6192">
        <w:rPr>
          <w:rFonts w:ascii="Times New Roman" w:hAnsi="Times New Roman" w:cs="Times New Roman"/>
          <w:color w:val="000000" w:themeColor="text1"/>
          <w:sz w:val="20"/>
          <w:szCs w:val="20"/>
        </w:rPr>
        <w:t>may withhold</w:t>
      </w:r>
      <w:r w:rsidR="00A55A9F" w:rsidRPr="004E6192">
        <w:rPr>
          <w:rFonts w:ascii="Times New Roman" w:hAnsi="Times New Roman" w:cs="Times New Roman"/>
          <w:color w:val="000000" w:themeColor="text1"/>
          <w:spacing w:val="-2"/>
          <w:sz w:val="20"/>
          <w:szCs w:val="20"/>
        </w:rPr>
        <w:t xml:space="preserve"> </w:t>
      </w:r>
      <w:r w:rsidR="00A55A9F" w:rsidRPr="004E6192">
        <w:rPr>
          <w:rFonts w:ascii="Times New Roman" w:hAnsi="Times New Roman" w:cs="Times New Roman"/>
          <w:color w:val="000000" w:themeColor="text1"/>
          <w:sz w:val="20"/>
          <w:szCs w:val="20"/>
        </w:rPr>
        <w:t>any</w:t>
      </w:r>
      <w:r w:rsidR="00A55A9F" w:rsidRPr="004E6192">
        <w:rPr>
          <w:rFonts w:ascii="Times New Roman" w:hAnsi="Times New Roman" w:cs="Times New Roman"/>
          <w:color w:val="000000" w:themeColor="text1"/>
          <w:spacing w:val="-2"/>
          <w:sz w:val="20"/>
          <w:szCs w:val="20"/>
        </w:rPr>
        <w:t xml:space="preserve"> </w:t>
      </w:r>
      <w:r w:rsidR="00A55A9F" w:rsidRPr="004E6192">
        <w:rPr>
          <w:rFonts w:ascii="Times New Roman" w:hAnsi="Times New Roman" w:cs="Times New Roman"/>
          <w:color w:val="000000" w:themeColor="text1"/>
          <w:sz w:val="20"/>
          <w:szCs w:val="20"/>
        </w:rPr>
        <w:t>payments</w:t>
      </w:r>
      <w:r w:rsidR="00A55A9F" w:rsidRPr="004E6192">
        <w:rPr>
          <w:rFonts w:ascii="Times New Roman" w:hAnsi="Times New Roman" w:cs="Times New Roman"/>
          <w:color w:val="000000" w:themeColor="text1"/>
          <w:spacing w:val="-2"/>
          <w:sz w:val="20"/>
          <w:szCs w:val="20"/>
        </w:rPr>
        <w:t xml:space="preserve"> </w:t>
      </w:r>
      <w:r w:rsidR="00A55A9F" w:rsidRPr="004E6192">
        <w:rPr>
          <w:rFonts w:ascii="Times New Roman" w:hAnsi="Times New Roman" w:cs="Times New Roman"/>
          <w:color w:val="000000" w:themeColor="text1"/>
          <w:sz w:val="20"/>
          <w:szCs w:val="20"/>
        </w:rPr>
        <w:t>to</w:t>
      </w:r>
      <w:r w:rsidR="00A55A9F" w:rsidRPr="004E6192">
        <w:rPr>
          <w:rFonts w:ascii="Times New Roman" w:hAnsi="Times New Roman" w:cs="Times New Roman"/>
          <w:color w:val="000000" w:themeColor="text1"/>
          <w:spacing w:val="-2"/>
          <w:sz w:val="20"/>
          <w:szCs w:val="20"/>
        </w:rPr>
        <w:t xml:space="preserve"> </w:t>
      </w:r>
      <w:r w:rsidR="00A55A9F" w:rsidRPr="004E6192">
        <w:rPr>
          <w:rFonts w:ascii="Times New Roman" w:hAnsi="Times New Roman" w:cs="Times New Roman"/>
          <w:color w:val="000000" w:themeColor="text1"/>
          <w:sz w:val="20"/>
          <w:szCs w:val="20"/>
        </w:rPr>
        <w:t>the</w:t>
      </w:r>
      <w:r w:rsidR="00A55A9F" w:rsidRPr="004E6192">
        <w:rPr>
          <w:rFonts w:ascii="Times New Roman" w:hAnsi="Times New Roman" w:cs="Times New Roman"/>
          <w:color w:val="000000" w:themeColor="text1"/>
          <w:spacing w:val="-1"/>
          <w:sz w:val="20"/>
          <w:szCs w:val="20"/>
        </w:rPr>
        <w:t xml:space="preserve"> </w:t>
      </w:r>
      <w:r w:rsidR="00A55A9F" w:rsidRPr="004E6192">
        <w:rPr>
          <w:rFonts w:ascii="Times New Roman" w:hAnsi="Times New Roman" w:cs="Times New Roman"/>
          <w:color w:val="000000" w:themeColor="text1"/>
          <w:sz w:val="20"/>
          <w:szCs w:val="20"/>
        </w:rPr>
        <w:t>Contractor</w:t>
      </w:r>
      <w:r w:rsidR="00A55A9F" w:rsidRPr="004E6192">
        <w:rPr>
          <w:rFonts w:ascii="Times New Roman" w:hAnsi="Times New Roman" w:cs="Times New Roman"/>
          <w:color w:val="000000" w:themeColor="text1"/>
          <w:spacing w:val="-1"/>
          <w:sz w:val="20"/>
          <w:szCs w:val="20"/>
        </w:rPr>
        <w:t xml:space="preserve"> </w:t>
      </w:r>
      <w:r w:rsidR="00A55A9F" w:rsidRPr="004E6192">
        <w:rPr>
          <w:rFonts w:ascii="Times New Roman" w:hAnsi="Times New Roman" w:cs="Times New Roman"/>
          <w:color w:val="000000" w:themeColor="text1"/>
          <w:sz w:val="20"/>
          <w:szCs w:val="20"/>
        </w:rPr>
        <w:t>for</w:t>
      </w:r>
      <w:r w:rsidR="00A55A9F" w:rsidRPr="004E6192">
        <w:rPr>
          <w:rFonts w:ascii="Times New Roman" w:hAnsi="Times New Roman" w:cs="Times New Roman"/>
          <w:color w:val="000000" w:themeColor="text1"/>
          <w:spacing w:val="-3"/>
          <w:sz w:val="20"/>
          <w:szCs w:val="20"/>
        </w:rPr>
        <w:t xml:space="preserve"> </w:t>
      </w:r>
      <w:r w:rsidR="00A55A9F" w:rsidRPr="004E6192">
        <w:rPr>
          <w:rFonts w:ascii="Times New Roman" w:hAnsi="Times New Roman" w:cs="Times New Roman"/>
          <w:color w:val="000000" w:themeColor="text1"/>
          <w:sz w:val="20"/>
          <w:szCs w:val="20"/>
        </w:rPr>
        <w:t>the</w:t>
      </w:r>
      <w:r w:rsidR="00A55A9F" w:rsidRPr="004E6192">
        <w:rPr>
          <w:rFonts w:ascii="Times New Roman" w:hAnsi="Times New Roman" w:cs="Times New Roman"/>
          <w:color w:val="000000" w:themeColor="text1"/>
          <w:spacing w:val="-3"/>
          <w:sz w:val="20"/>
          <w:szCs w:val="20"/>
        </w:rPr>
        <w:t xml:space="preserve"> </w:t>
      </w:r>
      <w:r w:rsidR="00A55A9F" w:rsidRPr="004E6192">
        <w:rPr>
          <w:rFonts w:ascii="Times New Roman" w:hAnsi="Times New Roman" w:cs="Times New Roman"/>
          <w:color w:val="000000" w:themeColor="text1"/>
          <w:sz w:val="20"/>
          <w:szCs w:val="20"/>
        </w:rPr>
        <w:t>purpose</w:t>
      </w:r>
      <w:r w:rsidR="00A55A9F" w:rsidRPr="004E6192">
        <w:rPr>
          <w:rFonts w:ascii="Times New Roman" w:hAnsi="Times New Roman" w:cs="Times New Roman"/>
          <w:color w:val="000000" w:themeColor="text1"/>
          <w:spacing w:val="-3"/>
          <w:sz w:val="20"/>
          <w:szCs w:val="20"/>
        </w:rPr>
        <w:t xml:space="preserve"> </w:t>
      </w:r>
      <w:r w:rsidR="00A55A9F" w:rsidRPr="004E6192">
        <w:rPr>
          <w:rFonts w:ascii="Times New Roman" w:hAnsi="Times New Roman" w:cs="Times New Roman"/>
          <w:color w:val="000000" w:themeColor="text1"/>
          <w:sz w:val="20"/>
          <w:szCs w:val="20"/>
        </w:rPr>
        <w:t>of</w:t>
      </w:r>
      <w:r w:rsidR="00A55A9F" w:rsidRPr="004E6192">
        <w:rPr>
          <w:rFonts w:ascii="Times New Roman" w:hAnsi="Times New Roman" w:cs="Times New Roman"/>
          <w:color w:val="000000" w:themeColor="text1"/>
          <w:spacing w:val="-3"/>
          <w:sz w:val="20"/>
          <w:szCs w:val="20"/>
        </w:rPr>
        <w:t xml:space="preserve"> </w:t>
      </w:r>
      <w:r w:rsidR="00A55A9F" w:rsidRPr="004E6192">
        <w:rPr>
          <w:rFonts w:ascii="Times New Roman" w:hAnsi="Times New Roman" w:cs="Times New Roman"/>
          <w:color w:val="000000" w:themeColor="text1"/>
          <w:sz w:val="20"/>
          <w:szCs w:val="20"/>
        </w:rPr>
        <w:t>set-off</w:t>
      </w:r>
      <w:r w:rsidR="00A55A9F" w:rsidRPr="004E6192">
        <w:rPr>
          <w:rFonts w:ascii="Times New Roman" w:hAnsi="Times New Roman" w:cs="Times New Roman"/>
          <w:color w:val="000000" w:themeColor="text1"/>
          <w:spacing w:val="-3"/>
          <w:sz w:val="20"/>
          <w:szCs w:val="20"/>
        </w:rPr>
        <w:t xml:space="preserve"> </w:t>
      </w:r>
      <w:r w:rsidR="00A55A9F" w:rsidRPr="004E6192">
        <w:rPr>
          <w:rFonts w:ascii="Times New Roman" w:hAnsi="Times New Roman" w:cs="Times New Roman"/>
          <w:color w:val="000000" w:themeColor="text1"/>
          <w:sz w:val="20"/>
          <w:szCs w:val="20"/>
        </w:rPr>
        <w:t>until such time as the exact amount of damages due to the Government of Puerto Rico from the Contractor is determined</w:t>
      </w:r>
      <w:bookmarkEnd w:id="121"/>
      <w:r w:rsidR="00A55A9F" w:rsidRPr="004E6192">
        <w:rPr>
          <w:rFonts w:ascii="Times New Roman" w:hAnsi="Times New Roman" w:cs="Times New Roman"/>
          <w:color w:val="000000" w:themeColor="text1"/>
          <w:sz w:val="20"/>
          <w:szCs w:val="20"/>
        </w:rPr>
        <w:t>.</w:t>
      </w:r>
    </w:p>
    <w:p w14:paraId="70069727" w14:textId="77777777" w:rsidR="00A55A9F" w:rsidRPr="004E6192" w:rsidRDefault="00A55A9F" w:rsidP="00A55A9F">
      <w:pPr>
        <w:pStyle w:val="BodyText"/>
        <w:spacing w:before="4"/>
        <w:rPr>
          <w:rFonts w:ascii="Times New Roman" w:hAnsi="Times New Roman" w:cs="Times New Roman"/>
          <w:color w:val="000000" w:themeColor="text1"/>
          <w:sz w:val="20"/>
          <w:szCs w:val="20"/>
        </w:rPr>
      </w:pPr>
    </w:p>
    <w:p w14:paraId="47E1A895" w14:textId="77777777" w:rsidR="00A55A9F" w:rsidRPr="004E6192" w:rsidRDefault="00A55A9F" w:rsidP="00A55A9F">
      <w:pPr>
        <w:spacing w:line="244" w:lineRule="auto"/>
        <w:ind w:left="1464" w:right="682" w:firstLine="9"/>
        <w:rPr>
          <w:rFonts w:ascii="Times New Roman" w:hAnsi="Times New Roman" w:cs="Times New Roman"/>
          <w:color w:val="000000" w:themeColor="text1"/>
          <w:sz w:val="20"/>
          <w:szCs w:val="20"/>
        </w:rPr>
      </w:pPr>
      <w:bookmarkStart w:id="122" w:name="_Hlk104940990"/>
      <w:r w:rsidRPr="004E6192">
        <w:rPr>
          <w:rFonts w:ascii="Times New Roman" w:hAnsi="Times New Roman" w:cs="Times New Roman"/>
          <w:b/>
          <w:color w:val="000000" w:themeColor="text1"/>
          <w:sz w:val="20"/>
          <w:szCs w:val="20"/>
        </w:rPr>
        <w:t>Termination For Convenience (Applicable to contracts exceeding $10,000)</w:t>
      </w:r>
      <w:r w:rsidRPr="004E6192">
        <w:rPr>
          <w:rFonts w:ascii="Times New Roman" w:hAnsi="Times New Roman" w:cs="Times New Roman"/>
          <w:color w:val="000000" w:themeColor="text1"/>
          <w:sz w:val="20"/>
          <w:szCs w:val="20"/>
        </w:rPr>
        <w:t>, The Government</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Puerto</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Rico</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may</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terminate</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this</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contract</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at</w:t>
      </w:r>
      <w:r w:rsidRPr="004E6192">
        <w:rPr>
          <w:rFonts w:ascii="Times New Roman" w:hAnsi="Times New Roman" w:cs="Times New Roman"/>
          <w:color w:val="000000" w:themeColor="text1"/>
          <w:spacing w:val="4"/>
          <w:sz w:val="20"/>
          <w:szCs w:val="20"/>
        </w:rPr>
        <w:t xml:space="preserve"> </w:t>
      </w:r>
      <w:r w:rsidRPr="004E6192">
        <w:rPr>
          <w:rFonts w:ascii="Times New Roman" w:hAnsi="Times New Roman" w:cs="Times New Roman"/>
          <w:color w:val="000000" w:themeColor="text1"/>
          <w:sz w:val="20"/>
          <w:szCs w:val="20"/>
        </w:rPr>
        <w:t>any</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time</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by</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giving</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at</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least</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pacing w:val="-5"/>
          <w:sz w:val="20"/>
          <w:szCs w:val="20"/>
        </w:rPr>
        <w:t>ten</w:t>
      </w:r>
    </w:p>
    <w:p w14:paraId="370D27E2" w14:textId="77777777" w:rsidR="00A55A9F" w:rsidRPr="004E6192" w:rsidRDefault="00A55A9F" w:rsidP="00A55A9F">
      <w:pPr>
        <w:pStyle w:val="BodyText"/>
        <w:spacing w:line="242" w:lineRule="auto"/>
        <w:ind w:left="1464" w:right="682"/>
        <w:rPr>
          <w:rFonts w:ascii="Times New Roman" w:hAnsi="Times New Roman" w:cs="Times New Roman"/>
          <w:color w:val="000000" w:themeColor="text1"/>
          <w:sz w:val="20"/>
          <w:szCs w:val="20"/>
        </w:rPr>
      </w:pPr>
      <w:r w:rsidRPr="004E6192">
        <w:rPr>
          <w:rFonts w:ascii="Times New Roman" w:hAnsi="Times New Roman" w:cs="Times New Roman"/>
          <w:color w:val="000000" w:themeColor="text1"/>
          <w:sz w:val="20"/>
          <w:szCs w:val="20"/>
        </w:rPr>
        <w:t>(10) days' notice in writing to the Contractor. If the contract is terminated by the Government of Puerto Rico as provided herein, the Contractor will be paid for the time provided and expenses incurred up to the termination date.</w:t>
      </w:r>
    </w:p>
    <w:p w14:paraId="0EBFD515" w14:textId="77777777" w:rsidR="00A55A9F" w:rsidRPr="004E6192" w:rsidRDefault="00A55A9F" w:rsidP="00A55A9F">
      <w:pPr>
        <w:pStyle w:val="BodyText"/>
        <w:spacing w:before="7"/>
        <w:rPr>
          <w:rFonts w:ascii="Times New Roman" w:hAnsi="Times New Roman" w:cs="Times New Roman"/>
          <w:color w:val="000000" w:themeColor="text1"/>
          <w:sz w:val="20"/>
          <w:szCs w:val="20"/>
        </w:rPr>
      </w:pPr>
    </w:p>
    <w:p w14:paraId="705E4125" w14:textId="77777777" w:rsidR="00A55A9F" w:rsidRPr="004E6192" w:rsidRDefault="00A55A9F" w:rsidP="00A55A9F">
      <w:pPr>
        <w:pStyle w:val="BodyText"/>
        <w:ind w:left="1473"/>
        <w:rPr>
          <w:rFonts w:ascii="Times New Roman" w:hAnsi="Times New Roman" w:cs="Times New Roman"/>
          <w:color w:val="000000" w:themeColor="text1"/>
          <w:sz w:val="20"/>
          <w:szCs w:val="20"/>
        </w:rPr>
      </w:pPr>
      <w:r w:rsidRPr="004E6192">
        <w:rPr>
          <w:rFonts w:ascii="Times New Roman" w:hAnsi="Times New Roman" w:cs="Times New Roman"/>
          <w:b/>
          <w:color w:val="000000" w:themeColor="text1"/>
          <w:sz w:val="20"/>
          <w:szCs w:val="20"/>
        </w:rPr>
        <w:t>Lobbying</w:t>
      </w:r>
      <w:r w:rsidRPr="004E6192">
        <w:rPr>
          <w:rFonts w:ascii="Times New Roman" w:hAnsi="Times New Roman" w:cs="Times New Roman"/>
          <w:b/>
          <w:color w:val="000000" w:themeColor="text1"/>
          <w:spacing w:val="-4"/>
          <w:sz w:val="20"/>
          <w:szCs w:val="20"/>
        </w:rPr>
        <w:t xml:space="preserve"> </w:t>
      </w:r>
      <w:r w:rsidRPr="004E6192">
        <w:rPr>
          <w:rFonts w:ascii="Times New Roman" w:hAnsi="Times New Roman" w:cs="Times New Roman"/>
          <w:color w:val="000000" w:themeColor="text1"/>
          <w:sz w:val="20"/>
          <w:szCs w:val="20"/>
        </w:rPr>
        <w:t>(Applicable</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to</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contracts</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exceeding</w:t>
      </w:r>
      <w:r w:rsidRPr="004E6192">
        <w:rPr>
          <w:rFonts w:ascii="Times New Roman" w:hAnsi="Times New Roman" w:cs="Times New Roman"/>
          <w:color w:val="000000" w:themeColor="text1"/>
          <w:spacing w:val="-2"/>
          <w:sz w:val="20"/>
          <w:szCs w:val="20"/>
        </w:rPr>
        <w:t xml:space="preserve"> $100,000)</w:t>
      </w:r>
    </w:p>
    <w:p w14:paraId="6AF62352" w14:textId="77777777" w:rsidR="00A55A9F" w:rsidRPr="004E6192" w:rsidRDefault="00A55A9F" w:rsidP="00A55A9F">
      <w:pPr>
        <w:pStyle w:val="BodyText"/>
        <w:spacing w:before="10"/>
        <w:rPr>
          <w:rFonts w:ascii="Times New Roman" w:hAnsi="Times New Roman" w:cs="Times New Roman"/>
          <w:color w:val="000000" w:themeColor="text1"/>
          <w:sz w:val="20"/>
          <w:szCs w:val="20"/>
        </w:rPr>
      </w:pPr>
    </w:p>
    <w:p w14:paraId="7FB5FCCB" w14:textId="77777777" w:rsidR="00A55A9F" w:rsidRPr="004E6192" w:rsidRDefault="00A55A9F" w:rsidP="00A55A9F">
      <w:pPr>
        <w:pStyle w:val="BodyText"/>
        <w:ind w:left="1473"/>
        <w:rPr>
          <w:rFonts w:ascii="Times New Roman" w:hAnsi="Times New Roman" w:cs="Times New Roman"/>
          <w:color w:val="000000" w:themeColor="text1"/>
          <w:sz w:val="20"/>
          <w:szCs w:val="20"/>
        </w:rPr>
      </w:pP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4"/>
          <w:sz w:val="20"/>
          <w:szCs w:val="20"/>
        </w:rPr>
        <w:t xml:space="preserve"> </w:t>
      </w:r>
      <w:r w:rsidRPr="004E6192">
        <w:rPr>
          <w:rFonts w:ascii="Times New Roman" w:hAnsi="Times New Roman" w:cs="Times New Roman"/>
          <w:color w:val="000000" w:themeColor="text1"/>
          <w:sz w:val="20"/>
          <w:szCs w:val="20"/>
        </w:rPr>
        <w:t>Contractor certifies, to</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best</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his</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or</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her</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knowledge</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and</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belief,</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pacing w:val="-2"/>
          <w:sz w:val="20"/>
          <w:szCs w:val="20"/>
        </w:rPr>
        <w:t>that:</w:t>
      </w:r>
    </w:p>
    <w:p w14:paraId="03AFE944" w14:textId="77777777" w:rsidR="00A55A9F" w:rsidRPr="004E6192" w:rsidRDefault="00A55A9F" w:rsidP="00A55A9F">
      <w:pPr>
        <w:pStyle w:val="BodyText"/>
        <w:spacing w:before="5"/>
        <w:rPr>
          <w:rFonts w:ascii="Times New Roman" w:hAnsi="Times New Roman" w:cs="Times New Roman"/>
          <w:color w:val="000000" w:themeColor="text1"/>
          <w:sz w:val="20"/>
          <w:szCs w:val="20"/>
        </w:rPr>
      </w:pPr>
    </w:p>
    <w:p w14:paraId="0E949060" w14:textId="77777777" w:rsidR="00A55A9F" w:rsidRPr="004E6192" w:rsidRDefault="00A55A9F">
      <w:pPr>
        <w:pStyle w:val="ListParagraph"/>
        <w:widowControl w:val="0"/>
        <w:numPr>
          <w:ilvl w:val="0"/>
          <w:numId w:val="20"/>
        </w:numPr>
        <w:tabs>
          <w:tab w:val="left" w:pos="1841"/>
        </w:tabs>
        <w:autoSpaceDE w:val="0"/>
        <w:autoSpaceDN w:val="0"/>
        <w:spacing w:line="252" w:lineRule="auto"/>
        <w:ind w:right="679"/>
        <w:contextualSpacing w:val="0"/>
        <w:rPr>
          <w:rFonts w:ascii="Times New Roman" w:hAnsi="Times New Roman" w:cs="Times New Roman"/>
          <w:color w:val="000000" w:themeColor="text1"/>
          <w:sz w:val="20"/>
          <w:szCs w:val="20"/>
        </w:rPr>
      </w:pPr>
      <w:r w:rsidRPr="004E6192">
        <w:rPr>
          <w:rFonts w:ascii="Times New Roman" w:hAnsi="Times New Roman" w:cs="Times New Roman"/>
          <w:color w:val="000000" w:themeColor="text1"/>
          <w:sz w:val="20"/>
          <w:szCs w:val="20"/>
        </w:rPr>
        <w:t>No Federal appropriated funds have been paid or will be paid, by or on behalf of the Contractor,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4736EF7" w14:textId="77777777" w:rsidR="00A55A9F" w:rsidRPr="004E6192" w:rsidRDefault="00A55A9F">
      <w:pPr>
        <w:pStyle w:val="ListParagraph"/>
        <w:widowControl w:val="0"/>
        <w:numPr>
          <w:ilvl w:val="0"/>
          <w:numId w:val="20"/>
        </w:numPr>
        <w:tabs>
          <w:tab w:val="left" w:pos="1841"/>
        </w:tabs>
        <w:autoSpaceDE w:val="0"/>
        <w:autoSpaceDN w:val="0"/>
        <w:spacing w:line="252" w:lineRule="auto"/>
        <w:ind w:right="680"/>
        <w:contextualSpacing w:val="0"/>
        <w:rPr>
          <w:rFonts w:ascii="Times New Roman" w:hAnsi="Times New Roman" w:cs="Times New Roman"/>
          <w:color w:val="000000" w:themeColor="text1"/>
          <w:sz w:val="20"/>
          <w:szCs w:val="20"/>
        </w:rPr>
      </w:pPr>
      <w:r w:rsidRPr="004E6192">
        <w:rPr>
          <w:rFonts w:ascii="Times New Roman" w:hAnsi="Times New Roman" w:cs="Times New Roman"/>
          <w:color w:val="000000" w:themeColor="text1"/>
          <w:sz w:val="20"/>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agreement,</w:t>
      </w:r>
      <w:r w:rsidRPr="004E6192">
        <w:rPr>
          <w:rFonts w:ascii="Times New Roman" w:hAnsi="Times New Roman" w:cs="Times New Roman"/>
          <w:color w:val="000000" w:themeColor="text1"/>
          <w:spacing w:val="-4"/>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4"/>
          <w:sz w:val="20"/>
          <w:szCs w:val="20"/>
        </w:rPr>
        <w:t xml:space="preserve"> </w:t>
      </w:r>
      <w:r w:rsidRPr="004E6192">
        <w:rPr>
          <w:rFonts w:ascii="Times New Roman" w:hAnsi="Times New Roman" w:cs="Times New Roman"/>
          <w:color w:val="000000" w:themeColor="text1"/>
          <w:sz w:val="20"/>
          <w:szCs w:val="20"/>
        </w:rPr>
        <w:t>Contractor</w:t>
      </w:r>
      <w:r w:rsidRPr="004E6192">
        <w:rPr>
          <w:rFonts w:ascii="Times New Roman" w:hAnsi="Times New Roman" w:cs="Times New Roman"/>
          <w:color w:val="000000" w:themeColor="text1"/>
          <w:spacing w:val="-4"/>
          <w:sz w:val="20"/>
          <w:szCs w:val="20"/>
        </w:rPr>
        <w:t xml:space="preserve"> </w:t>
      </w:r>
      <w:r w:rsidRPr="004E6192">
        <w:rPr>
          <w:rFonts w:ascii="Times New Roman" w:hAnsi="Times New Roman" w:cs="Times New Roman"/>
          <w:color w:val="000000" w:themeColor="text1"/>
          <w:sz w:val="20"/>
          <w:szCs w:val="20"/>
        </w:rPr>
        <w:t>shall complete</w:t>
      </w:r>
      <w:r w:rsidRPr="004E6192">
        <w:rPr>
          <w:rFonts w:ascii="Times New Roman" w:hAnsi="Times New Roman" w:cs="Times New Roman"/>
          <w:color w:val="000000" w:themeColor="text1"/>
          <w:spacing w:val="80"/>
          <w:sz w:val="20"/>
          <w:szCs w:val="20"/>
        </w:rPr>
        <w:t xml:space="preserve"> </w:t>
      </w:r>
      <w:r w:rsidRPr="004E6192">
        <w:rPr>
          <w:rFonts w:ascii="Times New Roman" w:hAnsi="Times New Roman" w:cs="Times New Roman"/>
          <w:color w:val="000000" w:themeColor="text1"/>
          <w:sz w:val="20"/>
          <w:szCs w:val="20"/>
        </w:rPr>
        <w:t>and submit Standard Form- LLL , " Disclosure Form to Report Lobbying," in accordance with its instructions.</w:t>
      </w:r>
    </w:p>
    <w:p w14:paraId="0B74ED80" w14:textId="77777777" w:rsidR="00A55A9F" w:rsidRPr="004E6192" w:rsidRDefault="00A55A9F">
      <w:pPr>
        <w:pStyle w:val="ListParagraph"/>
        <w:widowControl w:val="0"/>
        <w:numPr>
          <w:ilvl w:val="0"/>
          <w:numId w:val="20"/>
        </w:numPr>
        <w:tabs>
          <w:tab w:val="left" w:pos="1841"/>
        </w:tabs>
        <w:autoSpaceDE w:val="0"/>
        <w:autoSpaceDN w:val="0"/>
        <w:spacing w:line="252" w:lineRule="auto"/>
        <w:ind w:right="680"/>
        <w:contextualSpacing w:val="0"/>
        <w:rPr>
          <w:rFonts w:ascii="Times New Roman" w:hAnsi="Times New Roman" w:cs="Times New Roman"/>
          <w:color w:val="000000" w:themeColor="text1"/>
          <w:sz w:val="20"/>
          <w:szCs w:val="20"/>
        </w:rPr>
      </w:pPr>
      <w:r w:rsidRPr="004E6192">
        <w:rPr>
          <w:rFonts w:ascii="Times New Roman" w:hAnsi="Times New Roman" w:cs="Times New Roman"/>
          <w:color w:val="000000" w:themeColor="text1"/>
          <w:sz w:val="20"/>
          <w:szCs w:val="20"/>
        </w:rPr>
        <w:t>The Contractor shall require that the language of this certification be included in the award documents for all subawards at all tiers (including subcontracts, subgrants,</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and contracts under grants, loans, and cooperative agreements) and that all subrecipients shall certify and disclose accordingly.</w:t>
      </w:r>
    </w:p>
    <w:bookmarkEnd w:id="122"/>
    <w:p w14:paraId="1FC7ED0B" w14:textId="77777777" w:rsidR="00A55A9F" w:rsidRPr="004E6192" w:rsidRDefault="00A55A9F" w:rsidP="00A55A9F">
      <w:pPr>
        <w:pStyle w:val="BodyText"/>
        <w:spacing w:before="2"/>
        <w:rPr>
          <w:rFonts w:ascii="Times New Roman" w:hAnsi="Times New Roman" w:cs="Times New Roman"/>
          <w:color w:val="000000" w:themeColor="text1"/>
          <w:sz w:val="20"/>
          <w:szCs w:val="20"/>
        </w:rPr>
      </w:pPr>
    </w:p>
    <w:p w14:paraId="108BB23F" w14:textId="4F159E52" w:rsidR="00A80DA9" w:rsidRPr="005270EE" w:rsidRDefault="00A55A9F" w:rsidP="00B225C8">
      <w:pPr>
        <w:pStyle w:val="BodyText"/>
        <w:spacing w:line="244" w:lineRule="auto"/>
        <w:ind w:left="1463" w:right="680" w:firstLine="9"/>
        <w:rPr>
          <w:rFonts w:ascii="Times New Roman" w:eastAsia="Times New Roman" w:hAnsi="Times New Roman" w:cs="Times New Roman"/>
          <w:sz w:val="20"/>
          <w:szCs w:val="20"/>
        </w:rPr>
      </w:pPr>
      <w:bookmarkStart w:id="123" w:name="_Hlk104941009"/>
      <w:r w:rsidRPr="004E6192">
        <w:rPr>
          <w:rFonts w:ascii="Times New Roman" w:hAnsi="Times New Roman" w:cs="Times New Roman"/>
          <w:color w:val="000000" w:themeColor="text1"/>
          <w:sz w:val="20"/>
          <w:szCs w:val="20"/>
        </w:rPr>
        <w:t>This certification is a material representation of fact upon which reliance was placed when this transaction was made or entered into. Submission of this certification is a prerequisite for making or entering into this transaction imposed by section 1352, title 31,</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U.S.</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Code.</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Any</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person</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who</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fails</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to</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file</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required</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certification</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shall</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be</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subject</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to</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a civil penalty of not less than $10,000 and not more than $100,000 for each such failure.</w:t>
      </w:r>
      <w:bookmarkEnd w:id="123"/>
      <w:r w:rsidR="00A80DA9" w:rsidRPr="00A55A9F">
        <w:rPr>
          <w:rFonts w:ascii="Times New Roman" w:hAnsi="Times New Roman" w:cs="Times New Roman"/>
          <w:noProof/>
          <w:sz w:val="20"/>
          <w:szCs w:val="20"/>
        </w:rPr>
        <mc:AlternateContent>
          <mc:Choice Requires="wps">
            <w:drawing>
              <wp:anchor distT="0" distB="0" distL="114300" distR="114300" simplePos="0" relativeHeight="251665417" behindDoc="1" locked="0" layoutInCell="1" allowOverlap="1" wp14:anchorId="5D813F23" wp14:editId="425FF782">
                <wp:simplePos x="0" y="0"/>
                <wp:positionH relativeFrom="margin">
                  <wp:align>right</wp:align>
                </wp:positionH>
                <wp:positionV relativeFrom="paragraph">
                  <wp:posOffset>-249555</wp:posOffset>
                </wp:positionV>
                <wp:extent cx="990600" cy="374771"/>
                <wp:effectExtent l="0" t="0" r="0" b="6350"/>
                <wp:wrapNone/>
                <wp:docPr id="10" name="Rectangle 8"/>
                <wp:cNvGraphicFramePr/>
                <a:graphic xmlns:a="http://schemas.openxmlformats.org/drawingml/2006/main">
                  <a:graphicData uri="http://schemas.microsoft.com/office/word/2010/wordprocessingShape">
                    <wps:wsp>
                      <wps:cNvSpPr/>
                      <wps:spPr>
                        <a:xfrm>
                          <a:off x="0" y="0"/>
                          <a:ext cx="990600" cy="374771"/>
                        </a:xfrm>
                        <a:prstGeom prst="rect">
                          <a:avLst/>
                        </a:prstGeom>
                        <a:noFill/>
                        <a:ln>
                          <a:noFill/>
                        </a:ln>
                      </wps:spPr>
                      <wps:txbx>
                        <w:txbxContent>
                          <w:p w14:paraId="6B5D82BD" w14:textId="7992AFAD" w:rsidR="00B30023" w:rsidRPr="00B8257E" w:rsidRDefault="00B30023" w:rsidP="00A80DA9">
                            <w:pPr>
                              <w:textDirection w:val="btLr"/>
                              <w:rPr>
                                <w:b/>
                                <w:bCs/>
                              </w:rPr>
                            </w:pPr>
                          </w:p>
                        </w:txbxContent>
                      </wps:txbx>
                      <wps:bodyPr spcFirstLastPara="1" wrap="square" lIns="88900" tIns="38100" rIns="88900" bIns="38100" anchor="t" anchorCtr="0">
                        <a:noAutofit/>
                      </wps:bodyPr>
                    </wps:wsp>
                  </a:graphicData>
                </a:graphic>
                <wp14:sizeRelH relativeFrom="margin">
                  <wp14:pctWidth>0</wp14:pctWidth>
                </wp14:sizeRelH>
              </wp:anchor>
            </w:drawing>
          </mc:Choice>
          <mc:Fallback>
            <w:pict>
              <v:rect w14:anchorId="5D813F23" id="_x0000_s1031" style="position:absolute;left:0;text-align:left;margin-left:26.8pt;margin-top:-19.65pt;width:78pt;height:29.5pt;z-index:-251651063;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" filled="f" stroked="f">
                <v:textbox inset="7pt,3pt,7pt,3pt">
                  <w:txbxContent>
                    <w:p w14:paraId="6B5D82BD" w14:textId="7992AFAD" w:rsidR="00B30023" w:rsidRPr="00B8257E" w:rsidRDefault="00B30023" w:rsidP="00A80DA9">
                      <w:pPr>
                        <w:textDirection w:val="btLr"/>
                        <w:rPr>
                          <w:b/>
                          <w:bCs/>
                        </w:rPr>
                      </w:pPr>
                    </w:p>
                  </w:txbxContent>
                </v:textbox>
                <w10:wrap anchorx="margin"/>
              </v:rect>
            </w:pict>
          </mc:Fallback>
        </mc:AlternateContent>
      </w:r>
      <w:r w:rsidR="00A80DA9" w:rsidRPr="00A55A9F">
        <w:rPr>
          <w:rFonts w:ascii="Times New Roman" w:eastAsia="Calibri" w:hAnsi="Times New Roman" w:cs="Times New Roman"/>
          <w:noProof/>
          <w:sz w:val="20"/>
          <w:szCs w:val="20"/>
        </w:rPr>
        <mc:AlternateContent>
          <mc:Choice Requires="wps">
            <w:drawing>
              <wp:anchor distT="0" distB="0" distL="114300" distR="114300" simplePos="0" relativeHeight="251666441" behindDoc="0" locked="0" layoutInCell="1" hidden="0" allowOverlap="1" wp14:anchorId="76A70F3D" wp14:editId="02008F46">
                <wp:simplePos x="0" y="0"/>
                <wp:positionH relativeFrom="margin">
                  <wp:align>right</wp:align>
                </wp:positionH>
                <wp:positionV relativeFrom="paragraph">
                  <wp:posOffset>-579755</wp:posOffset>
                </wp:positionV>
                <wp:extent cx="1219200" cy="236220"/>
                <wp:effectExtent l="0" t="0" r="0" b="0"/>
                <wp:wrapNone/>
                <wp:docPr id="11" name="Rectangle 36"/>
                <wp:cNvGraphicFramePr/>
                <a:graphic xmlns:a="http://schemas.openxmlformats.org/drawingml/2006/main">
                  <a:graphicData uri="http://schemas.microsoft.com/office/word/2010/wordprocessingShape">
                    <wps:wsp>
                      <wps:cNvSpPr/>
                      <wps:spPr>
                        <a:xfrm>
                          <a:off x="0" y="0"/>
                          <a:ext cx="1219200" cy="236220"/>
                        </a:xfrm>
                        <a:prstGeom prst="rect">
                          <a:avLst/>
                        </a:prstGeom>
                        <a:solidFill>
                          <a:srgbClr val="FFFFFF"/>
                        </a:solidFill>
                        <a:ln>
                          <a:noFill/>
                        </a:ln>
                      </wps:spPr>
                      <wps:txbx>
                        <w:txbxContent>
                          <w:p w14:paraId="6B6652A0" w14:textId="175022B6" w:rsidR="00B30023" w:rsidRPr="00337608" w:rsidRDefault="00B30023" w:rsidP="00A80DA9">
                            <w:pPr>
                              <w:jc w:val="center"/>
                              <w:textDirection w:val="btLr"/>
                              <w:rPr>
                                <w:rFonts w:cstheme="minorHAnsi"/>
                              </w:rPr>
                            </w:pPr>
                          </w:p>
                          <w:p w14:paraId="4F7CA229" w14:textId="77777777" w:rsidR="00B30023" w:rsidRDefault="00B30023" w:rsidP="00A80DA9">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6A70F3D" id="_x0000_s1032" style="position:absolute;left:0;text-align:left;margin-left:44.8pt;margin-top:-45.65pt;width:96pt;height:18.6pt;z-index:2516664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" stroked="f">
                <v:textbox inset="2.53958mm,1.2694mm,2.53958mm,1.2694mm">
                  <w:txbxContent>
                    <w:p w14:paraId="6B6652A0" w14:textId="175022B6" w:rsidR="00B30023" w:rsidRPr="00337608" w:rsidRDefault="00B30023" w:rsidP="00A80DA9">
                      <w:pPr>
                        <w:jc w:val="center"/>
                        <w:textDirection w:val="btLr"/>
                        <w:rPr>
                          <w:rFonts w:cstheme="minorHAnsi"/>
                        </w:rPr>
                      </w:pPr>
                    </w:p>
                    <w:p w14:paraId="4F7CA229" w14:textId="77777777" w:rsidR="00B30023" w:rsidRDefault="00B30023" w:rsidP="00A80DA9">
                      <w:pPr>
                        <w:textDirection w:val="btLr"/>
                      </w:pPr>
                    </w:p>
                  </w:txbxContent>
                </v:textbox>
                <w10:wrap anchorx="margin"/>
              </v:rect>
            </w:pict>
          </mc:Fallback>
        </mc:AlternateContent>
      </w:r>
    </w:p>
    <w:sectPr w:rsidR="00A80DA9" w:rsidRPr="005270EE" w:rsidSect="00750DBD">
      <w:headerReference w:type="default" r:id="rId18"/>
      <w:footerReference w:type="default" r:id="rId19"/>
      <w:headerReference w:type="first" r:id="rId20"/>
      <w:footerReference w:type="first" r:id="rId21"/>
      <w:pgSz w:w="12240" w:h="15840" w:code="1"/>
      <w:pgMar w:top="2347" w:right="720" w:bottom="1080" w:left="720" w:header="680" w:footer="57"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22DCF" w14:textId="77777777" w:rsidR="00945D8B" w:rsidRDefault="00945D8B" w:rsidP="004A3FC5">
      <w:r>
        <w:separator/>
      </w:r>
    </w:p>
  </w:endnote>
  <w:endnote w:type="continuationSeparator" w:id="0">
    <w:p w14:paraId="6BC7CD92" w14:textId="77777777" w:rsidR="00945D8B" w:rsidRDefault="00945D8B" w:rsidP="004A3FC5">
      <w:r>
        <w:continuationSeparator/>
      </w:r>
    </w:p>
  </w:endnote>
  <w:endnote w:type="continuationNotice" w:id="1">
    <w:p w14:paraId="36B4AD0D" w14:textId="77777777" w:rsidR="00945D8B" w:rsidRDefault="00945D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w:altName w:val="Cambria"/>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020920"/>
      <w:docPartObj>
        <w:docPartGallery w:val="Page Numbers (Bottom of Page)"/>
        <w:docPartUnique/>
      </w:docPartObj>
    </w:sdtPr>
    <w:sdtEndPr/>
    <w:sdtContent>
      <w:sdt>
        <w:sdtPr>
          <w:id w:val="-1769616900"/>
          <w:docPartObj>
            <w:docPartGallery w:val="Page Numbers (Top of Page)"/>
            <w:docPartUnique/>
          </w:docPartObj>
        </w:sdtPr>
        <w:sdtEndPr/>
        <w:sdtContent>
          <w:p w14:paraId="19D01B81" w14:textId="3353E679" w:rsidR="00B30023" w:rsidRDefault="00B300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C7CAF">
              <w:rPr>
                <w:b/>
                <w:bCs/>
                <w:noProof/>
              </w:rPr>
              <w:t>31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C7CAF">
              <w:rPr>
                <w:b/>
                <w:bCs/>
                <w:noProof/>
              </w:rPr>
              <w:t>32</w:t>
            </w:r>
            <w:r>
              <w:rPr>
                <w:b/>
                <w:bCs/>
                <w:sz w:val="24"/>
                <w:szCs w:val="24"/>
              </w:rPr>
              <w:fldChar w:fldCharType="end"/>
            </w:r>
          </w:p>
        </w:sdtContent>
      </w:sdt>
    </w:sdtContent>
  </w:sdt>
  <w:p w14:paraId="443A8630" w14:textId="77777777" w:rsidR="00B30023" w:rsidRDefault="00B30023">
    <w:pPr>
      <w:pStyle w:val="Footer"/>
    </w:pPr>
  </w:p>
  <w:p w14:paraId="3649A886" w14:textId="77777777" w:rsidR="00B30023" w:rsidRDefault="00B30023"/>
  <w:p w14:paraId="15EC99A5" w14:textId="77777777" w:rsidR="00457459" w:rsidRDefault="004574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3FBD4" w14:textId="7B885A8B" w:rsidR="00B30023" w:rsidRPr="00747046" w:rsidRDefault="00B30023" w:rsidP="00747046">
    <w:pPr>
      <w:spacing w:after="160"/>
      <w:ind w:left="6480" w:firstLine="720"/>
      <w:contextualSpacing/>
      <w:jc w:val="right"/>
      <w:rPr>
        <w:rFonts w:ascii="Calibri" w:eastAsia="Calibri" w:hAnsi="Calibri" w:cs="Times New Roman"/>
        <w:sz w:val="20"/>
        <w:szCs w:val="20"/>
        <w:lang w:val="es-ES"/>
      </w:rPr>
    </w:pPr>
    <w:r w:rsidRPr="00BD5D2A">
      <w:rPr>
        <w:rFonts w:ascii="Calibri" w:eastAsia="Calibri" w:hAnsi="Calibri" w:cs="Times New Roman"/>
        <w:color w:val="FF0000"/>
        <w:sz w:val="20"/>
        <w:szCs w:val="20"/>
        <w:lang w:val="es-ES"/>
      </w:rPr>
      <w:t xml:space="preserve">               </w:t>
    </w:r>
  </w:p>
  <w:p w14:paraId="63821CD7" w14:textId="521EA73A" w:rsidR="00B30023" w:rsidRDefault="00B30023">
    <w:pPr>
      <w:pStyle w:val="Footer"/>
    </w:pPr>
  </w:p>
  <w:p w14:paraId="3BD7DE90" w14:textId="77777777" w:rsidR="00B30023" w:rsidRDefault="00B30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E1994" w14:textId="77777777" w:rsidR="00945D8B" w:rsidRDefault="00945D8B" w:rsidP="004A3FC5">
      <w:r>
        <w:separator/>
      </w:r>
    </w:p>
  </w:footnote>
  <w:footnote w:type="continuationSeparator" w:id="0">
    <w:p w14:paraId="72769B87" w14:textId="77777777" w:rsidR="00945D8B" w:rsidRDefault="00945D8B" w:rsidP="004A3FC5">
      <w:r>
        <w:continuationSeparator/>
      </w:r>
    </w:p>
  </w:footnote>
  <w:footnote w:type="continuationNotice" w:id="1">
    <w:p w14:paraId="75C4CF4F" w14:textId="77777777" w:rsidR="00945D8B" w:rsidRDefault="00945D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421204"/>
      <w:docPartObj>
        <w:docPartGallery w:val="Page Numbers (Top of Page)"/>
        <w:docPartUnique/>
      </w:docPartObj>
    </w:sdtPr>
    <w:sdtEndPr>
      <w:rPr>
        <w:noProof/>
      </w:rPr>
    </w:sdtEndPr>
    <w:sdtContent>
      <w:p w14:paraId="242D28D4" w14:textId="59B2C5CF" w:rsidR="00B30023" w:rsidRPr="00F04B9B" w:rsidRDefault="00B30023" w:rsidP="00B0562D">
        <w:pPr>
          <w:pStyle w:val="Header"/>
          <w:jc w:val="right"/>
          <w:rPr>
            <w:rFonts w:ascii="Times New Roman" w:hAnsi="Times New Roman" w:cs="Times New Roman"/>
            <w:noProof/>
            <w:sz w:val="20"/>
            <w:szCs w:val="20"/>
            <w:lang w:val="es-ES_tradnl"/>
          </w:rPr>
        </w:pPr>
        <w:r w:rsidRPr="00F04B9B">
          <w:rPr>
            <w:rFonts w:ascii="Times New Roman" w:hAnsi="Times New Roman" w:cs="Times New Roman"/>
            <w:sz w:val="20"/>
            <w:szCs w:val="20"/>
            <w:lang w:val="es-ES_tradnl"/>
          </w:rPr>
          <w:t>Subasta Formal Núm.</w:t>
        </w:r>
        <w:r w:rsidR="00452610" w:rsidRPr="00F04B9B">
          <w:rPr>
            <w:rFonts w:ascii="Times New Roman" w:eastAsia="Times New Roman" w:hAnsi="Times New Roman" w:cs="Times New Roman"/>
            <w:b/>
            <w:bCs/>
            <w:sz w:val="20"/>
            <w:szCs w:val="20"/>
            <w:lang w:val="es-ES"/>
          </w:rPr>
          <w:t xml:space="preserve"> SUB-2022-2023-011-DSPADI</w:t>
        </w:r>
        <w:r w:rsidR="00CE52AC">
          <w:rPr>
            <w:rFonts w:ascii="Times New Roman" w:eastAsia="Times New Roman" w:hAnsi="Times New Roman" w:cs="Times New Roman"/>
            <w:b/>
            <w:bCs/>
            <w:sz w:val="20"/>
            <w:szCs w:val="20"/>
            <w:lang w:val="es-ES"/>
          </w:rPr>
          <w:t>-R1</w:t>
        </w:r>
      </w:p>
      <w:p w14:paraId="6A45E6B5" w14:textId="1B89D98A" w:rsidR="00B30023" w:rsidRPr="00E54647" w:rsidRDefault="00B30023" w:rsidP="00E63CFC">
        <w:pPr>
          <w:pStyle w:val="Header"/>
          <w:jc w:val="center"/>
          <w:rPr>
            <w:noProof/>
            <w:lang w:val="es-ES_tradnl"/>
          </w:rPr>
        </w:pPr>
        <w:r w:rsidRPr="008D6A6F">
          <w:rPr>
            <w:noProof/>
            <w:lang w:val="es-419"/>
          </w:rPr>
          <w:tab/>
        </w:r>
        <w:r w:rsidRPr="008D6A6F">
          <w:rPr>
            <w:noProof/>
            <w:lang w:val="es-419"/>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18E1" w14:textId="36C22ADC" w:rsidR="00282462" w:rsidRDefault="00282462">
    <w:pPr>
      <w:pStyle w:val="Header"/>
    </w:pPr>
    <w:r>
      <w:rPr>
        <w:noProof/>
      </w:rPr>
      <w:drawing>
        <wp:anchor distT="0" distB="0" distL="114300" distR="114300" simplePos="0" relativeHeight="251659264" behindDoc="1" locked="0" layoutInCell="1" allowOverlap="1" wp14:anchorId="51F2F976" wp14:editId="7158FEE7">
          <wp:simplePos x="0" y="0"/>
          <wp:positionH relativeFrom="column">
            <wp:posOffset>0</wp:posOffset>
          </wp:positionH>
          <wp:positionV relativeFrom="paragraph">
            <wp:posOffset>-635</wp:posOffset>
          </wp:positionV>
          <wp:extent cx="3735705" cy="1090434"/>
          <wp:effectExtent l="0" t="0" r="0" b="0"/>
          <wp:wrapNone/>
          <wp:docPr id="992370038" name="Picture 99237003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952" t="23328" r="34447"/>
                  <a:stretch/>
                </pic:blipFill>
                <pic:spPr bwMode="auto">
                  <a:xfrm>
                    <a:off x="0" y="0"/>
                    <a:ext cx="3735705" cy="109043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F702E"/>
    <w:multiLevelType w:val="hybridMultilevel"/>
    <w:tmpl w:val="D3A037F0"/>
    <w:lvl w:ilvl="0" w:tplc="53987D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004DA4"/>
    <w:multiLevelType w:val="hybridMultilevel"/>
    <w:tmpl w:val="AF54A62C"/>
    <w:lvl w:ilvl="0" w:tplc="53987D7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8AF39FD"/>
    <w:multiLevelType w:val="hybridMultilevel"/>
    <w:tmpl w:val="22EAE97A"/>
    <w:lvl w:ilvl="0" w:tplc="04090017">
      <w:start w:val="1"/>
      <w:numFmt w:val="lowerLetter"/>
      <w:lvlText w:val="%1)"/>
      <w:lvlJc w:val="left"/>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345184"/>
    <w:multiLevelType w:val="multilevel"/>
    <w:tmpl w:val="D0FE5448"/>
    <w:lvl w:ilvl="0">
      <w:start w:val="1"/>
      <w:numFmt w:val="decimal"/>
      <w:pStyle w:val="UFCchapter"/>
      <w:suff w:val="space"/>
      <w:lvlText w:val="CHAPTER %1"/>
      <w:lvlJc w:val="left"/>
      <w:pPr>
        <w:ind w:left="0" w:firstLine="0"/>
      </w:pPr>
      <w:rPr>
        <w:rFonts w:hint="default"/>
        <w:vanish w:val="0"/>
        <w:color w:val="auto"/>
      </w:rPr>
    </w:lvl>
    <w:lvl w:ilvl="1">
      <w:start w:val="1"/>
      <w:numFmt w:val="decimal"/>
      <w:pStyle w:val="UFCpara1"/>
      <w:lvlText w:val="%1-%2"/>
      <w:lvlJc w:val="left"/>
      <w:pPr>
        <w:tabs>
          <w:tab w:val="num" w:pos="1440"/>
        </w:tabs>
        <w:ind w:left="0" w:firstLine="0"/>
      </w:pPr>
      <w:rPr>
        <w:rFonts w:hint="default"/>
        <w:i w:val="0"/>
      </w:rPr>
    </w:lvl>
    <w:lvl w:ilvl="2">
      <w:start w:val="1"/>
      <w:numFmt w:val="decimal"/>
      <w:pStyle w:val="UFCpara2"/>
      <w:lvlText w:val="%1-%2.%3"/>
      <w:lvlJc w:val="left"/>
      <w:pPr>
        <w:tabs>
          <w:tab w:val="num" w:pos="1440"/>
        </w:tabs>
        <w:ind w:left="0" w:firstLine="0"/>
      </w:pPr>
      <w:rPr>
        <w:rFonts w:hint="default"/>
      </w:rPr>
    </w:lvl>
    <w:lvl w:ilvl="3">
      <w:start w:val="1"/>
      <w:numFmt w:val="decimal"/>
      <w:pStyle w:val="UFCpara3"/>
      <w:lvlText w:val="%1-%2.%3.%4"/>
      <w:lvlJc w:val="left"/>
      <w:pPr>
        <w:tabs>
          <w:tab w:val="num" w:pos="1440"/>
        </w:tabs>
        <w:ind w:left="0" w:firstLine="0"/>
      </w:pPr>
      <w:rPr>
        <w:rFonts w:hint="default"/>
      </w:rPr>
    </w:lvl>
    <w:lvl w:ilvl="4">
      <w:start w:val="1"/>
      <w:numFmt w:val="decimal"/>
      <w:pStyle w:val="UFCpara4"/>
      <w:lvlText w:val="%1-%2.%3.%4.%5"/>
      <w:lvlJc w:val="left"/>
      <w:pPr>
        <w:tabs>
          <w:tab w:val="num" w:pos="1440"/>
        </w:tabs>
        <w:ind w:left="0" w:firstLine="0"/>
      </w:pPr>
      <w:rPr>
        <w:rFonts w:hint="default"/>
      </w:rPr>
    </w:lvl>
    <w:lvl w:ilvl="5">
      <w:start w:val="1"/>
      <w:numFmt w:val="bullet"/>
      <w:pStyle w:val="UFCbullet"/>
      <w:lvlText w:val=""/>
      <w:lvlJc w:val="left"/>
      <w:pPr>
        <w:ind w:left="1440" w:hanging="720"/>
      </w:pPr>
      <w:rPr>
        <w:rFonts w:ascii="Symbol" w:hAnsi="Symbol" w:hint="default"/>
        <w:color w:val="auto"/>
      </w:rPr>
    </w:lvl>
    <w:lvl w:ilvl="6">
      <w:start w:val="1"/>
      <w:numFmt w:val="decimal"/>
      <w:lvlRestart w:val="1"/>
      <w:pStyle w:val="UFCfigure"/>
      <w:lvlText w:val="Figure %1-%7"/>
      <w:lvlJc w:val="center"/>
      <w:pPr>
        <w:ind w:left="0" w:firstLine="0"/>
      </w:pPr>
      <w:rPr>
        <w:rFonts w:ascii="Arial" w:hAnsi="Arial" w:hint="default"/>
        <w:b/>
        <w:i w:val="0"/>
        <w:caps w:val="0"/>
        <w:strike w:val="0"/>
        <w:dstrike w:val="0"/>
        <w:vanish w:val="0"/>
        <w:color w:val="auto"/>
        <w:sz w:val="24"/>
        <w:vertAlign w:val="baseline"/>
      </w:rPr>
    </w:lvl>
    <w:lvl w:ilvl="7">
      <w:start w:val="1"/>
      <w:numFmt w:val="decimal"/>
      <w:lvlRestart w:val="1"/>
      <w:pStyle w:val="UFCtable"/>
      <w:lvlText w:val="Table %1-%8"/>
      <w:lvlJc w:val="center"/>
      <w:pPr>
        <w:ind w:left="1800" w:hanging="720"/>
      </w:pPr>
      <w:rPr>
        <w:rFonts w:ascii="Arial Bold" w:hAnsi="Arial Bold" w:hint="default"/>
        <w:b/>
        <w:i w:val="0"/>
        <w:caps w:val="0"/>
        <w:strike w:val="0"/>
        <w:dstrike w:val="0"/>
        <w:vanish w:val="0"/>
        <w:color w:val="auto"/>
        <w:sz w:val="24"/>
        <w:vertAlign w:val="baseline"/>
      </w:rPr>
    </w:lvl>
    <w:lvl w:ilvl="8">
      <w:start w:val="1"/>
      <w:numFmt w:val="decimal"/>
      <w:lvlRestart w:val="1"/>
      <w:pStyle w:val="UFCEquation"/>
      <w:lvlText w:val="Equation %1-%9."/>
      <w:lvlJc w:val="center"/>
      <w:pPr>
        <w:ind w:left="1800" w:hanging="720"/>
      </w:pPr>
      <w:rPr>
        <w:rFonts w:ascii="Arial Bold" w:hAnsi="Arial Bold" w:hint="default"/>
        <w:b/>
        <w:i w:val="0"/>
        <w:sz w:val="24"/>
      </w:rPr>
    </w:lvl>
  </w:abstractNum>
  <w:abstractNum w:abstractNumId="4" w15:restartNumberingAfterBreak="0">
    <w:nsid w:val="1D2B2372"/>
    <w:multiLevelType w:val="hybridMultilevel"/>
    <w:tmpl w:val="0E867EAC"/>
    <w:lvl w:ilvl="0" w:tplc="53987D72">
      <w:start w:val="1"/>
      <w:numFmt w:val="lowerLetter"/>
      <w:lvlText w:val="%1."/>
      <w:lvlJc w:val="left"/>
      <w:pPr>
        <w:ind w:left="1426" w:hanging="360"/>
      </w:pPr>
    </w:lvl>
    <w:lvl w:ilvl="1" w:tplc="04090019">
      <w:start w:val="1"/>
      <w:numFmt w:val="lowerLetter"/>
      <w:lvlText w:val="%2."/>
      <w:lvlJc w:val="left"/>
      <w:pPr>
        <w:ind w:left="2146" w:hanging="360"/>
      </w:pPr>
    </w:lvl>
    <w:lvl w:ilvl="2" w:tplc="0409001B">
      <w:start w:val="1"/>
      <w:numFmt w:val="lowerRoman"/>
      <w:lvlText w:val="%3."/>
      <w:lvlJc w:val="right"/>
      <w:pPr>
        <w:ind w:left="2866" w:hanging="180"/>
      </w:pPr>
    </w:lvl>
    <w:lvl w:ilvl="3" w:tplc="0409000F">
      <w:start w:val="1"/>
      <w:numFmt w:val="decimal"/>
      <w:lvlText w:val="%4."/>
      <w:lvlJc w:val="left"/>
      <w:pPr>
        <w:ind w:left="3586" w:hanging="360"/>
      </w:pPr>
    </w:lvl>
    <w:lvl w:ilvl="4" w:tplc="04090019">
      <w:start w:val="1"/>
      <w:numFmt w:val="lowerLetter"/>
      <w:lvlText w:val="%5."/>
      <w:lvlJc w:val="left"/>
      <w:pPr>
        <w:ind w:left="4306" w:hanging="360"/>
      </w:pPr>
    </w:lvl>
    <w:lvl w:ilvl="5" w:tplc="0409001B">
      <w:start w:val="1"/>
      <w:numFmt w:val="lowerRoman"/>
      <w:lvlText w:val="%6."/>
      <w:lvlJc w:val="right"/>
      <w:pPr>
        <w:ind w:left="5026" w:hanging="180"/>
      </w:pPr>
    </w:lvl>
    <w:lvl w:ilvl="6" w:tplc="0409000F">
      <w:start w:val="1"/>
      <w:numFmt w:val="decimal"/>
      <w:lvlText w:val="%7."/>
      <w:lvlJc w:val="left"/>
      <w:pPr>
        <w:ind w:left="5746" w:hanging="360"/>
      </w:pPr>
    </w:lvl>
    <w:lvl w:ilvl="7" w:tplc="04090019">
      <w:start w:val="1"/>
      <w:numFmt w:val="lowerLetter"/>
      <w:lvlText w:val="%8."/>
      <w:lvlJc w:val="left"/>
      <w:pPr>
        <w:ind w:left="6466" w:hanging="360"/>
      </w:pPr>
    </w:lvl>
    <w:lvl w:ilvl="8" w:tplc="0409001B">
      <w:start w:val="1"/>
      <w:numFmt w:val="lowerRoman"/>
      <w:lvlText w:val="%9."/>
      <w:lvlJc w:val="right"/>
      <w:pPr>
        <w:ind w:left="7186" w:hanging="180"/>
      </w:pPr>
    </w:lvl>
  </w:abstractNum>
  <w:abstractNum w:abstractNumId="5" w15:restartNumberingAfterBreak="0">
    <w:nsid w:val="1EFF4BAD"/>
    <w:multiLevelType w:val="hybridMultilevel"/>
    <w:tmpl w:val="D66ED1E2"/>
    <w:lvl w:ilvl="0" w:tplc="04090017">
      <w:start w:val="1"/>
      <w:numFmt w:val="lowerLetter"/>
      <w:lvlText w:val="%1)"/>
      <w:lvlJc w:val="left"/>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0751E6"/>
    <w:multiLevelType w:val="hybridMultilevel"/>
    <w:tmpl w:val="520C0BA8"/>
    <w:lvl w:ilvl="0" w:tplc="7C0C7DFC">
      <w:start w:val="1"/>
      <w:numFmt w:val="lowerRoman"/>
      <w:lvlText w:val="(%1)"/>
      <w:lvlJc w:val="left"/>
      <w:pPr>
        <w:ind w:left="1576" w:hanging="332"/>
      </w:pPr>
      <w:rPr>
        <w:rFonts w:ascii="Times New Roman" w:eastAsia="Times New Roman" w:hAnsi="Times New Roman" w:cs="Times New Roman" w:hint="default"/>
        <w:b w:val="0"/>
        <w:bCs w:val="0"/>
        <w:i w:val="0"/>
        <w:iCs w:val="0"/>
        <w:color w:val="211F2C"/>
        <w:spacing w:val="-2"/>
        <w:w w:val="102"/>
        <w:sz w:val="20"/>
        <w:szCs w:val="20"/>
      </w:rPr>
    </w:lvl>
    <w:lvl w:ilvl="1" w:tplc="90E0503A">
      <w:numFmt w:val="bullet"/>
      <w:lvlText w:val="•"/>
      <w:lvlJc w:val="left"/>
      <w:pPr>
        <w:ind w:left="2494" w:hanging="332"/>
      </w:pPr>
      <w:rPr>
        <w:rFonts w:hint="default"/>
      </w:rPr>
    </w:lvl>
    <w:lvl w:ilvl="2" w:tplc="43A6A7E4">
      <w:numFmt w:val="bullet"/>
      <w:lvlText w:val="•"/>
      <w:lvlJc w:val="left"/>
      <w:pPr>
        <w:ind w:left="3408" w:hanging="332"/>
      </w:pPr>
      <w:rPr>
        <w:rFonts w:hint="default"/>
      </w:rPr>
    </w:lvl>
    <w:lvl w:ilvl="3" w:tplc="8AD0E04C">
      <w:numFmt w:val="bullet"/>
      <w:lvlText w:val="•"/>
      <w:lvlJc w:val="left"/>
      <w:pPr>
        <w:ind w:left="4322" w:hanging="332"/>
      </w:pPr>
      <w:rPr>
        <w:rFonts w:hint="default"/>
      </w:rPr>
    </w:lvl>
    <w:lvl w:ilvl="4" w:tplc="6DDC0A0A">
      <w:numFmt w:val="bullet"/>
      <w:lvlText w:val="•"/>
      <w:lvlJc w:val="left"/>
      <w:pPr>
        <w:ind w:left="5236" w:hanging="332"/>
      </w:pPr>
      <w:rPr>
        <w:rFonts w:hint="default"/>
      </w:rPr>
    </w:lvl>
    <w:lvl w:ilvl="5" w:tplc="733C406E">
      <w:numFmt w:val="bullet"/>
      <w:lvlText w:val="•"/>
      <w:lvlJc w:val="left"/>
      <w:pPr>
        <w:ind w:left="6150" w:hanging="332"/>
      </w:pPr>
      <w:rPr>
        <w:rFonts w:hint="default"/>
      </w:rPr>
    </w:lvl>
    <w:lvl w:ilvl="6" w:tplc="257A0A1E">
      <w:numFmt w:val="bullet"/>
      <w:lvlText w:val="•"/>
      <w:lvlJc w:val="left"/>
      <w:pPr>
        <w:ind w:left="7064" w:hanging="332"/>
      </w:pPr>
      <w:rPr>
        <w:rFonts w:hint="default"/>
      </w:rPr>
    </w:lvl>
    <w:lvl w:ilvl="7" w:tplc="5F9A023C">
      <w:numFmt w:val="bullet"/>
      <w:lvlText w:val="•"/>
      <w:lvlJc w:val="left"/>
      <w:pPr>
        <w:ind w:left="7978" w:hanging="332"/>
      </w:pPr>
      <w:rPr>
        <w:rFonts w:hint="default"/>
      </w:rPr>
    </w:lvl>
    <w:lvl w:ilvl="8" w:tplc="252C68C4">
      <w:numFmt w:val="bullet"/>
      <w:lvlText w:val="•"/>
      <w:lvlJc w:val="left"/>
      <w:pPr>
        <w:ind w:left="8892" w:hanging="332"/>
      </w:pPr>
      <w:rPr>
        <w:rFonts w:hint="default"/>
      </w:rPr>
    </w:lvl>
  </w:abstractNum>
  <w:abstractNum w:abstractNumId="7" w15:restartNumberingAfterBreak="0">
    <w:nsid w:val="2525415B"/>
    <w:multiLevelType w:val="hybridMultilevel"/>
    <w:tmpl w:val="62364A9A"/>
    <w:lvl w:ilvl="0" w:tplc="C0483A84">
      <w:start w:val="1"/>
      <w:numFmt w:val="upperLetter"/>
      <w:lvlText w:val="%1."/>
      <w:lvlJc w:val="left"/>
      <w:pPr>
        <w:ind w:left="1080" w:hanging="36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8" w15:restartNumberingAfterBreak="0">
    <w:nsid w:val="271F0D19"/>
    <w:multiLevelType w:val="multilevel"/>
    <w:tmpl w:val="A0D0EE24"/>
    <w:lvl w:ilvl="0">
      <w:start w:val="1"/>
      <w:numFmt w:val="none"/>
      <w:lvlText w:val="3."/>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643" w:hanging="360"/>
      </w:p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rPr>
    </w:lvl>
  </w:abstractNum>
  <w:abstractNum w:abstractNumId="9" w15:restartNumberingAfterBreak="0">
    <w:nsid w:val="2B982EA8"/>
    <w:multiLevelType w:val="hybridMultilevel"/>
    <w:tmpl w:val="7FCE687E"/>
    <w:lvl w:ilvl="0" w:tplc="507AE35C">
      <w:start w:val="4"/>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785"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99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3A4E7D"/>
    <w:multiLevelType w:val="hybridMultilevel"/>
    <w:tmpl w:val="9C1A1216"/>
    <w:lvl w:ilvl="0" w:tplc="1D8859FC">
      <w:start w:val="1"/>
      <w:numFmt w:val="decimal"/>
      <w:lvlText w:val="(%1)"/>
      <w:lvlJc w:val="left"/>
      <w:pPr>
        <w:ind w:left="1039" w:hanging="720"/>
      </w:pPr>
      <w:rPr>
        <w:rFonts w:ascii="Calibri" w:eastAsia="Calibri" w:hAnsi="Calibri" w:cs="Calibri" w:hint="default"/>
        <w:b w:val="0"/>
        <w:bCs w:val="0"/>
        <w:i w:val="0"/>
        <w:iCs w:val="0"/>
        <w:color w:val="231F20"/>
        <w:spacing w:val="-30"/>
        <w:w w:val="100"/>
        <w:sz w:val="24"/>
        <w:szCs w:val="24"/>
      </w:rPr>
    </w:lvl>
    <w:lvl w:ilvl="1" w:tplc="89F87BF2">
      <w:numFmt w:val="bullet"/>
      <w:lvlText w:val="•"/>
      <w:lvlJc w:val="left"/>
      <w:pPr>
        <w:ind w:left="2008" w:hanging="720"/>
      </w:pPr>
      <w:rPr>
        <w:rFonts w:hint="default"/>
      </w:rPr>
    </w:lvl>
    <w:lvl w:ilvl="2" w:tplc="66B0CC32">
      <w:numFmt w:val="bullet"/>
      <w:lvlText w:val="•"/>
      <w:lvlJc w:val="left"/>
      <w:pPr>
        <w:ind w:left="2976" w:hanging="720"/>
      </w:pPr>
      <w:rPr>
        <w:rFonts w:hint="default"/>
      </w:rPr>
    </w:lvl>
    <w:lvl w:ilvl="3" w:tplc="22EC1EBE">
      <w:numFmt w:val="bullet"/>
      <w:lvlText w:val="•"/>
      <w:lvlJc w:val="left"/>
      <w:pPr>
        <w:ind w:left="3944" w:hanging="720"/>
      </w:pPr>
      <w:rPr>
        <w:rFonts w:hint="default"/>
      </w:rPr>
    </w:lvl>
    <w:lvl w:ilvl="4" w:tplc="C3B459AC">
      <w:numFmt w:val="bullet"/>
      <w:lvlText w:val="•"/>
      <w:lvlJc w:val="left"/>
      <w:pPr>
        <w:ind w:left="4912" w:hanging="720"/>
      </w:pPr>
      <w:rPr>
        <w:rFonts w:hint="default"/>
      </w:rPr>
    </w:lvl>
    <w:lvl w:ilvl="5" w:tplc="B024C998">
      <w:numFmt w:val="bullet"/>
      <w:lvlText w:val="•"/>
      <w:lvlJc w:val="left"/>
      <w:pPr>
        <w:ind w:left="5880" w:hanging="720"/>
      </w:pPr>
      <w:rPr>
        <w:rFonts w:hint="default"/>
      </w:rPr>
    </w:lvl>
    <w:lvl w:ilvl="6" w:tplc="57AA6EA2">
      <w:numFmt w:val="bullet"/>
      <w:lvlText w:val="•"/>
      <w:lvlJc w:val="left"/>
      <w:pPr>
        <w:ind w:left="6848" w:hanging="720"/>
      </w:pPr>
      <w:rPr>
        <w:rFonts w:hint="default"/>
      </w:rPr>
    </w:lvl>
    <w:lvl w:ilvl="7" w:tplc="DF22B8C2">
      <w:numFmt w:val="bullet"/>
      <w:lvlText w:val="•"/>
      <w:lvlJc w:val="left"/>
      <w:pPr>
        <w:ind w:left="7816" w:hanging="720"/>
      </w:pPr>
      <w:rPr>
        <w:rFonts w:hint="default"/>
      </w:rPr>
    </w:lvl>
    <w:lvl w:ilvl="8" w:tplc="9800D4F0">
      <w:numFmt w:val="bullet"/>
      <w:lvlText w:val="•"/>
      <w:lvlJc w:val="left"/>
      <w:pPr>
        <w:ind w:left="8784" w:hanging="720"/>
      </w:pPr>
      <w:rPr>
        <w:rFonts w:hint="default"/>
      </w:rPr>
    </w:lvl>
  </w:abstractNum>
  <w:abstractNum w:abstractNumId="11" w15:restartNumberingAfterBreak="0">
    <w:nsid w:val="32DA080E"/>
    <w:multiLevelType w:val="hybridMultilevel"/>
    <w:tmpl w:val="61C65CD8"/>
    <w:lvl w:ilvl="0" w:tplc="500A000F">
      <w:start w:val="7"/>
      <w:numFmt w:val="decimal"/>
      <w:lvlText w:val="%1."/>
      <w:lvlJc w:val="left"/>
      <w:pPr>
        <w:ind w:left="720" w:hanging="360"/>
      </w:pPr>
      <w:rPr>
        <w:rFonts w:hint="default"/>
      </w:rPr>
    </w:lvl>
    <w:lvl w:ilvl="1" w:tplc="500A0019">
      <w:start w:val="1"/>
      <w:numFmt w:val="lowerLetter"/>
      <w:lvlText w:val="%2."/>
      <w:lvlJc w:val="left"/>
      <w:pPr>
        <w:ind w:left="1440" w:hanging="360"/>
      </w:pPr>
    </w:lvl>
    <w:lvl w:ilvl="2" w:tplc="500A001B">
      <w:start w:val="1"/>
      <w:numFmt w:val="lowerRoman"/>
      <w:lvlText w:val="%3."/>
      <w:lvlJc w:val="right"/>
      <w:pPr>
        <w:ind w:left="2160" w:hanging="180"/>
      </w:pPr>
    </w:lvl>
    <w:lvl w:ilvl="3" w:tplc="500A000F">
      <w:start w:val="1"/>
      <w:numFmt w:val="decimal"/>
      <w:lvlText w:val="%4."/>
      <w:lvlJc w:val="left"/>
      <w:pPr>
        <w:ind w:left="2880" w:hanging="360"/>
      </w:pPr>
    </w:lvl>
    <w:lvl w:ilvl="4" w:tplc="500A0019">
      <w:start w:val="1"/>
      <w:numFmt w:val="lowerLetter"/>
      <w:lvlText w:val="%5."/>
      <w:lvlJc w:val="left"/>
      <w:pPr>
        <w:ind w:left="3600" w:hanging="360"/>
      </w:pPr>
    </w:lvl>
    <w:lvl w:ilvl="5" w:tplc="500A001B">
      <w:start w:val="1"/>
      <w:numFmt w:val="lowerRoman"/>
      <w:lvlText w:val="%6."/>
      <w:lvlJc w:val="right"/>
      <w:pPr>
        <w:ind w:left="4320" w:hanging="180"/>
      </w:pPr>
    </w:lvl>
    <w:lvl w:ilvl="6" w:tplc="589CDFE2">
      <w:start w:val="1"/>
      <w:numFmt w:val="decimal"/>
      <w:lvlText w:val="%7."/>
      <w:lvlJc w:val="left"/>
      <w:pPr>
        <w:ind w:left="360" w:hanging="360"/>
      </w:pPr>
      <w:rPr>
        <w:color w:val="auto"/>
      </w:r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2" w15:restartNumberingAfterBreak="0">
    <w:nsid w:val="35F244EA"/>
    <w:multiLevelType w:val="hybridMultilevel"/>
    <w:tmpl w:val="097A08EA"/>
    <w:lvl w:ilvl="0" w:tplc="7BE8D38E">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37" w:hanging="360"/>
      </w:pPr>
    </w:lvl>
    <w:lvl w:ilvl="7" w:tplc="8DA0AA9A">
      <w:start w:val="1"/>
      <w:numFmt w:val="lowerLetter"/>
      <w:lvlText w:val="%8."/>
      <w:lvlJc w:val="left"/>
      <w:pPr>
        <w:ind w:left="5760" w:hanging="360"/>
      </w:pPr>
      <w:rPr>
        <w:b/>
        <w:bCs/>
      </w:rPr>
    </w:lvl>
    <w:lvl w:ilvl="8" w:tplc="0409001B" w:tentative="1">
      <w:start w:val="1"/>
      <w:numFmt w:val="lowerRoman"/>
      <w:lvlText w:val="%9."/>
      <w:lvlJc w:val="right"/>
      <w:pPr>
        <w:ind w:left="6480" w:hanging="180"/>
      </w:pPr>
    </w:lvl>
  </w:abstractNum>
  <w:abstractNum w:abstractNumId="13" w15:restartNumberingAfterBreak="0">
    <w:nsid w:val="415407D7"/>
    <w:multiLevelType w:val="hybridMultilevel"/>
    <w:tmpl w:val="E6CCD202"/>
    <w:lvl w:ilvl="0" w:tplc="18CE1C20">
      <w:numFmt w:val="bullet"/>
      <w:lvlText w:val="•"/>
      <w:lvlJc w:val="left"/>
      <w:pPr>
        <w:ind w:left="1900" w:hanging="322"/>
      </w:pPr>
      <w:rPr>
        <w:rFonts w:ascii="Times New Roman" w:eastAsia="Times New Roman" w:hAnsi="Times New Roman" w:cs="Times New Roman" w:hint="default"/>
        <w:b w:val="0"/>
        <w:bCs w:val="0"/>
        <w:i w:val="0"/>
        <w:iCs w:val="0"/>
        <w:color w:val="120E1A"/>
        <w:w w:val="96"/>
        <w:sz w:val="20"/>
        <w:szCs w:val="20"/>
      </w:rPr>
    </w:lvl>
    <w:lvl w:ilvl="1" w:tplc="42FAE5EC">
      <w:numFmt w:val="bullet"/>
      <w:lvlText w:val="•"/>
      <w:lvlJc w:val="left"/>
      <w:pPr>
        <w:ind w:left="2782" w:hanging="322"/>
      </w:pPr>
      <w:rPr>
        <w:rFonts w:hint="default"/>
      </w:rPr>
    </w:lvl>
    <w:lvl w:ilvl="2" w:tplc="10A8619E">
      <w:numFmt w:val="bullet"/>
      <w:lvlText w:val="•"/>
      <w:lvlJc w:val="left"/>
      <w:pPr>
        <w:ind w:left="3664" w:hanging="322"/>
      </w:pPr>
      <w:rPr>
        <w:rFonts w:hint="default"/>
      </w:rPr>
    </w:lvl>
    <w:lvl w:ilvl="3" w:tplc="6FBCFB12">
      <w:numFmt w:val="bullet"/>
      <w:lvlText w:val="•"/>
      <w:lvlJc w:val="left"/>
      <w:pPr>
        <w:ind w:left="4546" w:hanging="322"/>
      </w:pPr>
      <w:rPr>
        <w:rFonts w:hint="default"/>
      </w:rPr>
    </w:lvl>
    <w:lvl w:ilvl="4" w:tplc="8132F5EA">
      <w:numFmt w:val="bullet"/>
      <w:lvlText w:val="•"/>
      <w:lvlJc w:val="left"/>
      <w:pPr>
        <w:ind w:left="5428" w:hanging="322"/>
      </w:pPr>
      <w:rPr>
        <w:rFonts w:hint="default"/>
      </w:rPr>
    </w:lvl>
    <w:lvl w:ilvl="5" w:tplc="BF22F962">
      <w:numFmt w:val="bullet"/>
      <w:lvlText w:val="•"/>
      <w:lvlJc w:val="left"/>
      <w:pPr>
        <w:ind w:left="6310" w:hanging="322"/>
      </w:pPr>
      <w:rPr>
        <w:rFonts w:hint="default"/>
      </w:rPr>
    </w:lvl>
    <w:lvl w:ilvl="6" w:tplc="ADAE6F96">
      <w:numFmt w:val="bullet"/>
      <w:lvlText w:val="•"/>
      <w:lvlJc w:val="left"/>
      <w:pPr>
        <w:ind w:left="7192" w:hanging="322"/>
      </w:pPr>
      <w:rPr>
        <w:rFonts w:hint="default"/>
      </w:rPr>
    </w:lvl>
    <w:lvl w:ilvl="7" w:tplc="5FF233EA">
      <w:numFmt w:val="bullet"/>
      <w:lvlText w:val="•"/>
      <w:lvlJc w:val="left"/>
      <w:pPr>
        <w:ind w:left="8074" w:hanging="322"/>
      </w:pPr>
      <w:rPr>
        <w:rFonts w:hint="default"/>
      </w:rPr>
    </w:lvl>
    <w:lvl w:ilvl="8" w:tplc="1BC267E6">
      <w:numFmt w:val="bullet"/>
      <w:lvlText w:val="•"/>
      <w:lvlJc w:val="left"/>
      <w:pPr>
        <w:ind w:left="8956" w:hanging="322"/>
      </w:pPr>
      <w:rPr>
        <w:rFonts w:hint="default"/>
      </w:rPr>
    </w:lvl>
  </w:abstractNum>
  <w:abstractNum w:abstractNumId="14" w15:restartNumberingAfterBreak="0">
    <w:nsid w:val="46F26EB5"/>
    <w:multiLevelType w:val="hybridMultilevel"/>
    <w:tmpl w:val="F83830E4"/>
    <w:lvl w:ilvl="0" w:tplc="0D1C610C">
      <w:start w:val="1"/>
      <w:numFmt w:val="decimal"/>
      <w:lvlText w:val="%1."/>
      <w:lvlJc w:val="left"/>
      <w:pPr>
        <w:ind w:left="1545" w:hanging="214"/>
      </w:pPr>
      <w:rPr>
        <w:rFonts w:hint="default"/>
        <w:b w:val="0"/>
        <w:bCs w:val="0"/>
        <w:spacing w:val="-3"/>
        <w:w w:val="86"/>
        <w:sz w:val="24"/>
        <w:szCs w:val="24"/>
      </w:rPr>
    </w:lvl>
    <w:lvl w:ilvl="1" w:tplc="AAA27BA2">
      <w:numFmt w:val="bullet"/>
      <w:lvlText w:val="•"/>
      <w:lvlJc w:val="left"/>
      <w:pPr>
        <w:ind w:left="2458" w:hanging="214"/>
      </w:pPr>
      <w:rPr>
        <w:rFonts w:hint="default"/>
      </w:rPr>
    </w:lvl>
    <w:lvl w:ilvl="2" w:tplc="70BA0992">
      <w:numFmt w:val="bullet"/>
      <w:lvlText w:val="•"/>
      <w:lvlJc w:val="left"/>
      <w:pPr>
        <w:ind w:left="3376" w:hanging="214"/>
      </w:pPr>
      <w:rPr>
        <w:rFonts w:hint="default"/>
      </w:rPr>
    </w:lvl>
    <w:lvl w:ilvl="3" w:tplc="A114F0A2">
      <w:numFmt w:val="bullet"/>
      <w:lvlText w:val="•"/>
      <w:lvlJc w:val="left"/>
      <w:pPr>
        <w:ind w:left="4294" w:hanging="214"/>
      </w:pPr>
      <w:rPr>
        <w:rFonts w:hint="default"/>
      </w:rPr>
    </w:lvl>
    <w:lvl w:ilvl="4" w:tplc="2248A082">
      <w:numFmt w:val="bullet"/>
      <w:lvlText w:val="•"/>
      <w:lvlJc w:val="left"/>
      <w:pPr>
        <w:ind w:left="5212" w:hanging="214"/>
      </w:pPr>
      <w:rPr>
        <w:rFonts w:hint="default"/>
      </w:rPr>
    </w:lvl>
    <w:lvl w:ilvl="5" w:tplc="33EA1A74">
      <w:numFmt w:val="bullet"/>
      <w:lvlText w:val="•"/>
      <w:lvlJc w:val="left"/>
      <w:pPr>
        <w:ind w:left="6130" w:hanging="214"/>
      </w:pPr>
      <w:rPr>
        <w:rFonts w:hint="default"/>
      </w:rPr>
    </w:lvl>
    <w:lvl w:ilvl="6" w:tplc="52029F14">
      <w:numFmt w:val="bullet"/>
      <w:lvlText w:val="•"/>
      <w:lvlJc w:val="left"/>
      <w:pPr>
        <w:ind w:left="7048" w:hanging="214"/>
      </w:pPr>
      <w:rPr>
        <w:rFonts w:hint="default"/>
      </w:rPr>
    </w:lvl>
    <w:lvl w:ilvl="7" w:tplc="3CFE6230">
      <w:numFmt w:val="bullet"/>
      <w:lvlText w:val="•"/>
      <w:lvlJc w:val="left"/>
      <w:pPr>
        <w:ind w:left="7966" w:hanging="214"/>
      </w:pPr>
      <w:rPr>
        <w:rFonts w:hint="default"/>
      </w:rPr>
    </w:lvl>
    <w:lvl w:ilvl="8" w:tplc="2BB2C686">
      <w:numFmt w:val="bullet"/>
      <w:lvlText w:val="•"/>
      <w:lvlJc w:val="left"/>
      <w:pPr>
        <w:ind w:left="8884" w:hanging="214"/>
      </w:pPr>
      <w:rPr>
        <w:rFonts w:hint="default"/>
      </w:rPr>
    </w:lvl>
  </w:abstractNum>
  <w:abstractNum w:abstractNumId="15" w15:restartNumberingAfterBreak="0">
    <w:nsid w:val="4B331C31"/>
    <w:multiLevelType w:val="hybridMultilevel"/>
    <w:tmpl w:val="F1EA3C14"/>
    <w:lvl w:ilvl="0" w:tplc="570A9506">
      <w:start w:val="1"/>
      <w:numFmt w:val="decimal"/>
      <w:lvlText w:val="%1."/>
      <w:lvlJc w:val="left"/>
      <w:pPr>
        <w:ind w:left="1545" w:hanging="219"/>
      </w:pPr>
      <w:rPr>
        <w:rFonts w:hint="default"/>
        <w:b w:val="0"/>
        <w:bCs/>
        <w:spacing w:val="-3"/>
        <w:w w:val="86"/>
      </w:rPr>
    </w:lvl>
    <w:lvl w:ilvl="1" w:tplc="EF622316">
      <w:numFmt w:val="bullet"/>
      <w:lvlText w:val="•"/>
      <w:lvlJc w:val="left"/>
      <w:pPr>
        <w:ind w:left="1540" w:hanging="219"/>
      </w:pPr>
      <w:rPr>
        <w:rFonts w:hint="default"/>
      </w:rPr>
    </w:lvl>
    <w:lvl w:ilvl="2" w:tplc="811454C4">
      <w:numFmt w:val="bullet"/>
      <w:lvlText w:val="•"/>
      <w:lvlJc w:val="left"/>
      <w:pPr>
        <w:ind w:left="2560" w:hanging="219"/>
      </w:pPr>
      <w:rPr>
        <w:rFonts w:hint="default"/>
      </w:rPr>
    </w:lvl>
    <w:lvl w:ilvl="3" w:tplc="69BA5CC6">
      <w:numFmt w:val="bullet"/>
      <w:lvlText w:val="•"/>
      <w:lvlJc w:val="left"/>
      <w:pPr>
        <w:ind w:left="3580" w:hanging="219"/>
      </w:pPr>
      <w:rPr>
        <w:rFonts w:hint="default"/>
      </w:rPr>
    </w:lvl>
    <w:lvl w:ilvl="4" w:tplc="708C06B2">
      <w:numFmt w:val="bullet"/>
      <w:lvlText w:val="•"/>
      <w:lvlJc w:val="left"/>
      <w:pPr>
        <w:ind w:left="4600" w:hanging="219"/>
      </w:pPr>
      <w:rPr>
        <w:rFonts w:hint="default"/>
      </w:rPr>
    </w:lvl>
    <w:lvl w:ilvl="5" w:tplc="15E2CD64">
      <w:numFmt w:val="bullet"/>
      <w:lvlText w:val="•"/>
      <w:lvlJc w:val="left"/>
      <w:pPr>
        <w:ind w:left="5620" w:hanging="219"/>
      </w:pPr>
      <w:rPr>
        <w:rFonts w:hint="default"/>
      </w:rPr>
    </w:lvl>
    <w:lvl w:ilvl="6" w:tplc="FB58F59E">
      <w:numFmt w:val="bullet"/>
      <w:lvlText w:val="•"/>
      <w:lvlJc w:val="left"/>
      <w:pPr>
        <w:ind w:left="6640" w:hanging="219"/>
      </w:pPr>
      <w:rPr>
        <w:rFonts w:hint="default"/>
      </w:rPr>
    </w:lvl>
    <w:lvl w:ilvl="7" w:tplc="56685C60">
      <w:numFmt w:val="bullet"/>
      <w:lvlText w:val="•"/>
      <w:lvlJc w:val="left"/>
      <w:pPr>
        <w:ind w:left="7660" w:hanging="219"/>
      </w:pPr>
      <w:rPr>
        <w:rFonts w:hint="default"/>
      </w:rPr>
    </w:lvl>
    <w:lvl w:ilvl="8" w:tplc="3E2EF0B4">
      <w:numFmt w:val="bullet"/>
      <w:lvlText w:val="•"/>
      <w:lvlJc w:val="left"/>
      <w:pPr>
        <w:ind w:left="8680" w:hanging="219"/>
      </w:pPr>
      <w:rPr>
        <w:rFonts w:hint="default"/>
      </w:rPr>
    </w:lvl>
  </w:abstractNum>
  <w:abstractNum w:abstractNumId="16" w15:restartNumberingAfterBreak="0">
    <w:nsid w:val="4E851338"/>
    <w:multiLevelType w:val="hybridMultilevel"/>
    <w:tmpl w:val="01965AA2"/>
    <w:lvl w:ilvl="0" w:tplc="8D6A9A56">
      <w:start w:val="1"/>
      <w:numFmt w:val="decimal"/>
      <w:lvlText w:val="%1."/>
      <w:lvlJc w:val="left"/>
      <w:pPr>
        <w:ind w:left="785" w:hanging="360"/>
      </w:pPr>
      <w:rPr>
        <w:b w:val="0"/>
        <w:bCs/>
        <w:color w:val="auto"/>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15:restartNumberingAfterBreak="0">
    <w:nsid w:val="57397C6D"/>
    <w:multiLevelType w:val="hybridMultilevel"/>
    <w:tmpl w:val="861A1F3A"/>
    <w:lvl w:ilvl="0" w:tplc="04090017">
      <w:start w:val="1"/>
      <w:numFmt w:val="lowerLetter"/>
      <w:lvlText w:val="%1)"/>
      <w:lvlJc w:val="left"/>
      <w:pPr>
        <w:ind w:left="1135" w:hanging="360"/>
      </w:p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18" w15:restartNumberingAfterBreak="0">
    <w:nsid w:val="5AD9015D"/>
    <w:multiLevelType w:val="hybridMultilevel"/>
    <w:tmpl w:val="EE50F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E3059F"/>
    <w:multiLevelType w:val="hybridMultilevel"/>
    <w:tmpl w:val="B6FC628C"/>
    <w:lvl w:ilvl="0" w:tplc="23327F46">
      <w:start w:val="1"/>
      <w:numFmt w:val="decimal"/>
      <w:lvlText w:val="(%1)"/>
      <w:lvlJc w:val="left"/>
      <w:pPr>
        <w:ind w:left="1065" w:hanging="353"/>
      </w:pPr>
      <w:rPr>
        <w:rFonts w:hint="default"/>
        <w:spacing w:val="-2"/>
        <w:w w:val="107"/>
      </w:rPr>
    </w:lvl>
    <w:lvl w:ilvl="1" w:tplc="2E7E0FDC">
      <w:numFmt w:val="bullet"/>
      <w:lvlText w:val="•"/>
      <w:lvlJc w:val="left"/>
      <w:pPr>
        <w:ind w:left="1120" w:hanging="353"/>
      </w:pPr>
      <w:rPr>
        <w:rFonts w:hint="default"/>
      </w:rPr>
    </w:lvl>
    <w:lvl w:ilvl="2" w:tplc="B5E6EC36">
      <w:numFmt w:val="bullet"/>
      <w:lvlText w:val="•"/>
      <w:lvlJc w:val="left"/>
      <w:pPr>
        <w:ind w:left="1460" w:hanging="353"/>
      </w:pPr>
      <w:rPr>
        <w:rFonts w:hint="default"/>
      </w:rPr>
    </w:lvl>
    <w:lvl w:ilvl="3" w:tplc="941A2E7E">
      <w:numFmt w:val="bullet"/>
      <w:lvlText w:val="•"/>
      <w:lvlJc w:val="left"/>
      <w:pPr>
        <w:ind w:left="2617" w:hanging="353"/>
      </w:pPr>
      <w:rPr>
        <w:rFonts w:hint="default"/>
      </w:rPr>
    </w:lvl>
    <w:lvl w:ilvl="4" w:tplc="137E1ACE">
      <w:numFmt w:val="bullet"/>
      <w:lvlText w:val="•"/>
      <w:lvlJc w:val="left"/>
      <w:pPr>
        <w:ind w:left="3775" w:hanging="353"/>
      </w:pPr>
      <w:rPr>
        <w:rFonts w:hint="default"/>
      </w:rPr>
    </w:lvl>
    <w:lvl w:ilvl="5" w:tplc="C1A43BC2">
      <w:numFmt w:val="bullet"/>
      <w:lvlText w:val="•"/>
      <w:lvlJc w:val="left"/>
      <w:pPr>
        <w:ind w:left="4932" w:hanging="353"/>
      </w:pPr>
      <w:rPr>
        <w:rFonts w:hint="default"/>
      </w:rPr>
    </w:lvl>
    <w:lvl w:ilvl="6" w:tplc="D9B824A4">
      <w:numFmt w:val="bullet"/>
      <w:lvlText w:val="•"/>
      <w:lvlJc w:val="left"/>
      <w:pPr>
        <w:ind w:left="6090" w:hanging="353"/>
      </w:pPr>
      <w:rPr>
        <w:rFonts w:hint="default"/>
      </w:rPr>
    </w:lvl>
    <w:lvl w:ilvl="7" w:tplc="0C58E2E8">
      <w:numFmt w:val="bullet"/>
      <w:lvlText w:val="•"/>
      <w:lvlJc w:val="left"/>
      <w:pPr>
        <w:ind w:left="7247" w:hanging="353"/>
      </w:pPr>
      <w:rPr>
        <w:rFonts w:hint="default"/>
      </w:rPr>
    </w:lvl>
    <w:lvl w:ilvl="8" w:tplc="9AF2C096">
      <w:numFmt w:val="bullet"/>
      <w:lvlText w:val="•"/>
      <w:lvlJc w:val="left"/>
      <w:pPr>
        <w:ind w:left="8405" w:hanging="353"/>
      </w:pPr>
      <w:rPr>
        <w:rFonts w:hint="default"/>
      </w:rPr>
    </w:lvl>
  </w:abstractNum>
  <w:abstractNum w:abstractNumId="20" w15:restartNumberingAfterBreak="0">
    <w:nsid w:val="62BC1D09"/>
    <w:multiLevelType w:val="hybridMultilevel"/>
    <w:tmpl w:val="0F66F6F0"/>
    <w:lvl w:ilvl="0" w:tplc="0882E292">
      <w:start w:val="1"/>
      <w:numFmt w:val="lowerLetter"/>
      <w:lvlText w:val="%1."/>
      <w:lvlJc w:val="left"/>
      <w:pPr>
        <w:ind w:left="99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C41163"/>
    <w:multiLevelType w:val="hybridMultilevel"/>
    <w:tmpl w:val="DDAA4D2A"/>
    <w:lvl w:ilvl="0" w:tplc="53987D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22C95"/>
    <w:multiLevelType w:val="multilevel"/>
    <w:tmpl w:val="3AE011B2"/>
    <w:lvl w:ilvl="0">
      <w:start w:val="1"/>
      <w:numFmt w:val="decimal"/>
      <w:lvlText w:val="%1"/>
      <w:lvlJc w:val="left"/>
      <w:pPr>
        <w:ind w:left="873" w:hanging="408"/>
      </w:pPr>
      <w:rPr>
        <w:rFonts w:hint="default"/>
      </w:rPr>
    </w:lvl>
    <w:lvl w:ilvl="1">
      <w:start w:val="3"/>
      <w:numFmt w:val="decimal"/>
      <w:lvlText w:val="%1.%2"/>
      <w:lvlJc w:val="left"/>
      <w:pPr>
        <w:ind w:left="873" w:hanging="408"/>
      </w:pPr>
      <w:rPr>
        <w:rFonts w:ascii="Times New Roman" w:eastAsia="Times New Roman" w:hAnsi="Times New Roman" w:cs="Times New Roman" w:hint="default"/>
        <w:b w:val="0"/>
        <w:bCs w:val="0"/>
        <w:i w:val="0"/>
        <w:iCs w:val="0"/>
        <w:color w:val="1F1F2C"/>
        <w:spacing w:val="-4"/>
        <w:w w:val="105"/>
        <w:sz w:val="24"/>
        <w:szCs w:val="24"/>
      </w:rPr>
    </w:lvl>
    <w:lvl w:ilvl="2">
      <w:start w:val="1"/>
      <w:numFmt w:val="decimal"/>
      <w:lvlText w:val="(%3)"/>
      <w:lvlJc w:val="left"/>
      <w:pPr>
        <w:ind w:left="1214" w:hanging="334"/>
      </w:pPr>
      <w:rPr>
        <w:rFonts w:hint="default"/>
        <w:spacing w:val="-2"/>
        <w:w w:val="106"/>
      </w:rPr>
    </w:lvl>
    <w:lvl w:ilvl="3">
      <w:numFmt w:val="bullet"/>
      <w:lvlText w:val="•"/>
      <w:lvlJc w:val="left"/>
      <w:pPr>
        <w:ind w:left="3331" w:hanging="334"/>
      </w:pPr>
      <w:rPr>
        <w:rFonts w:hint="default"/>
      </w:rPr>
    </w:lvl>
    <w:lvl w:ilvl="4">
      <w:numFmt w:val="bullet"/>
      <w:lvlText w:val="•"/>
      <w:lvlJc w:val="left"/>
      <w:pPr>
        <w:ind w:left="4386" w:hanging="334"/>
      </w:pPr>
      <w:rPr>
        <w:rFonts w:hint="default"/>
      </w:rPr>
    </w:lvl>
    <w:lvl w:ilvl="5">
      <w:numFmt w:val="bullet"/>
      <w:lvlText w:val="•"/>
      <w:lvlJc w:val="left"/>
      <w:pPr>
        <w:ind w:left="5442" w:hanging="334"/>
      </w:pPr>
      <w:rPr>
        <w:rFonts w:hint="default"/>
      </w:rPr>
    </w:lvl>
    <w:lvl w:ilvl="6">
      <w:numFmt w:val="bullet"/>
      <w:lvlText w:val="•"/>
      <w:lvlJc w:val="left"/>
      <w:pPr>
        <w:ind w:left="6497" w:hanging="334"/>
      </w:pPr>
      <w:rPr>
        <w:rFonts w:hint="default"/>
      </w:rPr>
    </w:lvl>
    <w:lvl w:ilvl="7">
      <w:numFmt w:val="bullet"/>
      <w:lvlText w:val="•"/>
      <w:lvlJc w:val="left"/>
      <w:pPr>
        <w:ind w:left="7553" w:hanging="334"/>
      </w:pPr>
      <w:rPr>
        <w:rFonts w:hint="default"/>
      </w:rPr>
    </w:lvl>
    <w:lvl w:ilvl="8">
      <w:numFmt w:val="bullet"/>
      <w:lvlText w:val="•"/>
      <w:lvlJc w:val="left"/>
      <w:pPr>
        <w:ind w:left="8608" w:hanging="334"/>
      </w:pPr>
      <w:rPr>
        <w:rFonts w:hint="default"/>
      </w:rPr>
    </w:lvl>
  </w:abstractNum>
  <w:abstractNum w:abstractNumId="23" w15:restartNumberingAfterBreak="0">
    <w:nsid w:val="6F02736A"/>
    <w:multiLevelType w:val="hybridMultilevel"/>
    <w:tmpl w:val="DEB2F0D4"/>
    <w:lvl w:ilvl="0" w:tplc="AF06F36A">
      <w:start w:val="1"/>
      <w:numFmt w:val="decimal"/>
      <w:lvlText w:val="%1."/>
      <w:lvlJc w:val="left"/>
      <w:pPr>
        <w:ind w:left="1580" w:hanging="360"/>
      </w:pPr>
      <w:rPr>
        <w:rFonts w:ascii="Arial MT" w:eastAsia="Arial MT" w:hAnsi="Arial MT" w:cs="Arial MT" w:hint="default"/>
        <w:w w:val="100"/>
        <w:sz w:val="24"/>
        <w:szCs w:val="24"/>
        <w:lang w:val="es-ES" w:eastAsia="en-US" w:bidi="ar-SA"/>
      </w:rPr>
    </w:lvl>
    <w:lvl w:ilvl="1" w:tplc="C9206D10">
      <w:numFmt w:val="bullet"/>
      <w:lvlText w:val="•"/>
      <w:lvlJc w:val="left"/>
      <w:pPr>
        <w:ind w:left="2500" w:hanging="360"/>
      </w:pPr>
      <w:rPr>
        <w:rFonts w:hint="default"/>
        <w:lang w:val="es-ES" w:eastAsia="en-US" w:bidi="ar-SA"/>
      </w:rPr>
    </w:lvl>
    <w:lvl w:ilvl="2" w:tplc="8CA4E518">
      <w:numFmt w:val="bullet"/>
      <w:lvlText w:val="•"/>
      <w:lvlJc w:val="left"/>
      <w:pPr>
        <w:ind w:left="3420" w:hanging="360"/>
      </w:pPr>
      <w:rPr>
        <w:rFonts w:hint="default"/>
        <w:lang w:val="es-ES" w:eastAsia="en-US" w:bidi="ar-SA"/>
      </w:rPr>
    </w:lvl>
    <w:lvl w:ilvl="3" w:tplc="7B52631A">
      <w:numFmt w:val="bullet"/>
      <w:lvlText w:val="•"/>
      <w:lvlJc w:val="left"/>
      <w:pPr>
        <w:ind w:left="4340" w:hanging="360"/>
      </w:pPr>
      <w:rPr>
        <w:rFonts w:hint="default"/>
        <w:lang w:val="es-ES" w:eastAsia="en-US" w:bidi="ar-SA"/>
      </w:rPr>
    </w:lvl>
    <w:lvl w:ilvl="4" w:tplc="74B00CC4">
      <w:numFmt w:val="bullet"/>
      <w:lvlText w:val="•"/>
      <w:lvlJc w:val="left"/>
      <w:pPr>
        <w:ind w:left="5260" w:hanging="360"/>
      </w:pPr>
      <w:rPr>
        <w:rFonts w:hint="default"/>
        <w:lang w:val="es-ES" w:eastAsia="en-US" w:bidi="ar-SA"/>
      </w:rPr>
    </w:lvl>
    <w:lvl w:ilvl="5" w:tplc="382A0F66">
      <w:numFmt w:val="bullet"/>
      <w:lvlText w:val="•"/>
      <w:lvlJc w:val="left"/>
      <w:pPr>
        <w:ind w:left="6180" w:hanging="360"/>
      </w:pPr>
      <w:rPr>
        <w:rFonts w:hint="default"/>
        <w:lang w:val="es-ES" w:eastAsia="en-US" w:bidi="ar-SA"/>
      </w:rPr>
    </w:lvl>
    <w:lvl w:ilvl="6" w:tplc="181A2412">
      <w:numFmt w:val="bullet"/>
      <w:lvlText w:val="•"/>
      <w:lvlJc w:val="left"/>
      <w:pPr>
        <w:ind w:left="7100" w:hanging="360"/>
      </w:pPr>
      <w:rPr>
        <w:rFonts w:hint="default"/>
        <w:lang w:val="es-ES" w:eastAsia="en-US" w:bidi="ar-SA"/>
      </w:rPr>
    </w:lvl>
    <w:lvl w:ilvl="7" w:tplc="1124CD64">
      <w:numFmt w:val="bullet"/>
      <w:lvlText w:val="•"/>
      <w:lvlJc w:val="left"/>
      <w:pPr>
        <w:ind w:left="8020" w:hanging="360"/>
      </w:pPr>
      <w:rPr>
        <w:rFonts w:hint="default"/>
        <w:lang w:val="es-ES" w:eastAsia="en-US" w:bidi="ar-SA"/>
      </w:rPr>
    </w:lvl>
    <w:lvl w:ilvl="8" w:tplc="ED50B6F0">
      <w:numFmt w:val="bullet"/>
      <w:lvlText w:val="•"/>
      <w:lvlJc w:val="left"/>
      <w:pPr>
        <w:ind w:left="8940" w:hanging="360"/>
      </w:pPr>
      <w:rPr>
        <w:rFonts w:hint="default"/>
        <w:lang w:val="es-ES" w:eastAsia="en-US" w:bidi="ar-SA"/>
      </w:rPr>
    </w:lvl>
  </w:abstractNum>
  <w:abstractNum w:abstractNumId="24" w15:restartNumberingAfterBreak="0">
    <w:nsid w:val="74AE1320"/>
    <w:multiLevelType w:val="hybridMultilevel"/>
    <w:tmpl w:val="A97CAE2E"/>
    <w:lvl w:ilvl="0" w:tplc="C036588C">
      <w:start w:val="1"/>
      <w:numFmt w:val="decimal"/>
      <w:lvlText w:val="%1."/>
      <w:lvlJc w:val="left"/>
      <w:pPr>
        <w:ind w:left="1840" w:hanging="327"/>
      </w:pPr>
      <w:rPr>
        <w:rFonts w:ascii="Times New Roman" w:eastAsia="Times New Roman" w:hAnsi="Times New Roman" w:cs="Times New Roman" w:hint="default"/>
        <w:b w:val="0"/>
        <w:bCs w:val="0"/>
        <w:i w:val="0"/>
        <w:iCs w:val="0"/>
        <w:spacing w:val="-4"/>
        <w:w w:val="105"/>
        <w:sz w:val="24"/>
        <w:szCs w:val="24"/>
      </w:rPr>
    </w:lvl>
    <w:lvl w:ilvl="1" w:tplc="5F9A273A">
      <w:numFmt w:val="bullet"/>
      <w:lvlText w:val="•"/>
      <w:lvlJc w:val="left"/>
      <w:pPr>
        <w:ind w:left="2728" w:hanging="327"/>
      </w:pPr>
      <w:rPr>
        <w:rFonts w:hint="default"/>
      </w:rPr>
    </w:lvl>
    <w:lvl w:ilvl="2" w:tplc="3674705E">
      <w:numFmt w:val="bullet"/>
      <w:lvlText w:val="•"/>
      <w:lvlJc w:val="left"/>
      <w:pPr>
        <w:ind w:left="3616" w:hanging="327"/>
      </w:pPr>
      <w:rPr>
        <w:rFonts w:hint="default"/>
      </w:rPr>
    </w:lvl>
    <w:lvl w:ilvl="3" w:tplc="4B80BA9A">
      <w:numFmt w:val="bullet"/>
      <w:lvlText w:val="•"/>
      <w:lvlJc w:val="left"/>
      <w:pPr>
        <w:ind w:left="4504" w:hanging="327"/>
      </w:pPr>
      <w:rPr>
        <w:rFonts w:hint="default"/>
      </w:rPr>
    </w:lvl>
    <w:lvl w:ilvl="4" w:tplc="56B4C596">
      <w:numFmt w:val="bullet"/>
      <w:lvlText w:val="•"/>
      <w:lvlJc w:val="left"/>
      <w:pPr>
        <w:ind w:left="5392" w:hanging="327"/>
      </w:pPr>
      <w:rPr>
        <w:rFonts w:hint="default"/>
      </w:rPr>
    </w:lvl>
    <w:lvl w:ilvl="5" w:tplc="A1D637E2">
      <w:numFmt w:val="bullet"/>
      <w:lvlText w:val="•"/>
      <w:lvlJc w:val="left"/>
      <w:pPr>
        <w:ind w:left="6280" w:hanging="327"/>
      </w:pPr>
      <w:rPr>
        <w:rFonts w:hint="default"/>
      </w:rPr>
    </w:lvl>
    <w:lvl w:ilvl="6" w:tplc="5B0C4B0C">
      <w:numFmt w:val="bullet"/>
      <w:lvlText w:val="•"/>
      <w:lvlJc w:val="left"/>
      <w:pPr>
        <w:ind w:left="7168" w:hanging="327"/>
      </w:pPr>
      <w:rPr>
        <w:rFonts w:hint="default"/>
      </w:rPr>
    </w:lvl>
    <w:lvl w:ilvl="7" w:tplc="6FDCD7E8">
      <w:numFmt w:val="bullet"/>
      <w:lvlText w:val="•"/>
      <w:lvlJc w:val="left"/>
      <w:pPr>
        <w:ind w:left="8056" w:hanging="327"/>
      </w:pPr>
      <w:rPr>
        <w:rFonts w:hint="default"/>
      </w:rPr>
    </w:lvl>
    <w:lvl w:ilvl="8" w:tplc="5FF6D13E">
      <w:numFmt w:val="bullet"/>
      <w:lvlText w:val="•"/>
      <w:lvlJc w:val="left"/>
      <w:pPr>
        <w:ind w:left="8944" w:hanging="327"/>
      </w:pPr>
      <w:rPr>
        <w:rFonts w:hint="default"/>
      </w:rPr>
    </w:lvl>
  </w:abstractNum>
  <w:abstractNum w:abstractNumId="25" w15:restartNumberingAfterBreak="0">
    <w:nsid w:val="779F5B12"/>
    <w:multiLevelType w:val="hybridMultilevel"/>
    <w:tmpl w:val="1BA279C8"/>
    <w:lvl w:ilvl="0" w:tplc="774AE1C0">
      <w:start w:val="1"/>
      <w:numFmt w:val="decimal"/>
      <w:lvlText w:val="%1."/>
      <w:lvlJc w:val="left"/>
      <w:pPr>
        <w:ind w:left="1839" w:hanging="327"/>
      </w:pPr>
      <w:rPr>
        <w:rFonts w:hint="default"/>
        <w:spacing w:val="-4"/>
        <w:w w:val="105"/>
      </w:rPr>
    </w:lvl>
    <w:lvl w:ilvl="1" w:tplc="2C0C0E98">
      <w:numFmt w:val="bullet"/>
      <w:lvlText w:val="•"/>
      <w:lvlJc w:val="left"/>
      <w:pPr>
        <w:ind w:left="2728" w:hanging="327"/>
      </w:pPr>
      <w:rPr>
        <w:rFonts w:hint="default"/>
      </w:rPr>
    </w:lvl>
    <w:lvl w:ilvl="2" w:tplc="35C8C888">
      <w:numFmt w:val="bullet"/>
      <w:lvlText w:val="•"/>
      <w:lvlJc w:val="left"/>
      <w:pPr>
        <w:ind w:left="3616" w:hanging="327"/>
      </w:pPr>
      <w:rPr>
        <w:rFonts w:hint="default"/>
      </w:rPr>
    </w:lvl>
    <w:lvl w:ilvl="3" w:tplc="A906CE54">
      <w:numFmt w:val="bullet"/>
      <w:lvlText w:val="•"/>
      <w:lvlJc w:val="left"/>
      <w:pPr>
        <w:ind w:left="4504" w:hanging="327"/>
      </w:pPr>
      <w:rPr>
        <w:rFonts w:hint="default"/>
      </w:rPr>
    </w:lvl>
    <w:lvl w:ilvl="4" w:tplc="12C4382C">
      <w:numFmt w:val="bullet"/>
      <w:lvlText w:val="•"/>
      <w:lvlJc w:val="left"/>
      <w:pPr>
        <w:ind w:left="5392" w:hanging="327"/>
      </w:pPr>
      <w:rPr>
        <w:rFonts w:hint="default"/>
      </w:rPr>
    </w:lvl>
    <w:lvl w:ilvl="5" w:tplc="740094F0">
      <w:numFmt w:val="bullet"/>
      <w:lvlText w:val="•"/>
      <w:lvlJc w:val="left"/>
      <w:pPr>
        <w:ind w:left="6280" w:hanging="327"/>
      </w:pPr>
      <w:rPr>
        <w:rFonts w:hint="default"/>
      </w:rPr>
    </w:lvl>
    <w:lvl w:ilvl="6" w:tplc="56042A6A">
      <w:numFmt w:val="bullet"/>
      <w:lvlText w:val="•"/>
      <w:lvlJc w:val="left"/>
      <w:pPr>
        <w:ind w:left="7168" w:hanging="327"/>
      </w:pPr>
      <w:rPr>
        <w:rFonts w:hint="default"/>
      </w:rPr>
    </w:lvl>
    <w:lvl w:ilvl="7" w:tplc="9A5A1FB6">
      <w:numFmt w:val="bullet"/>
      <w:lvlText w:val="•"/>
      <w:lvlJc w:val="left"/>
      <w:pPr>
        <w:ind w:left="8056" w:hanging="327"/>
      </w:pPr>
      <w:rPr>
        <w:rFonts w:hint="default"/>
      </w:rPr>
    </w:lvl>
    <w:lvl w:ilvl="8" w:tplc="D84EA866">
      <w:numFmt w:val="bullet"/>
      <w:lvlText w:val="•"/>
      <w:lvlJc w:val="left"/>
      <w:pPr>
        <w:ind w:left="8944" w:hanging="327"/>
      </w:pPr>
      <w:rPr>
        <w:rFonts w:hint="default"/>
      </w:rPr>
    </w:lvl>
  </w:abstractNum>
  <w:abstractNum w:abstractNumId="26" w15:restartNumberingAfterBreak="0">
    <w:nsid w:val="77EE2CCB"/>
    <w:multiLevelType w:val="multilevel"/>
    <w:tmpl w:val="D8245D9E"/>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b/>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96456F5"/>
    <w:multiLevelType w:val="hybridMultilevel"/>
    <w:tmpl w:val="EA72C85A"/>
    <w:lvl w:ilvl="0" w:tplc="58EE0156">
      <w:start w:val="1"/>
      <w:numFmt w:val="decimal"/>
      <w:lvlText w:val="(%1)"/>
      <w:lvlJc w:val="left"/>
      <w:pPr>
        <w:ind w:left="1561" w:hanging="322"/>
        <w:jc w:val="right"/>
      </w:pPr>
      <w:rPr>
        <w:rFonts w:hint="default"/>
        <w:w w:val="77"/>
      </w:rPr>
    </w:lvl>
    <w:lvl w:ilvl="1" w:tplc="B80ADF80">
      <w:start w:val="1"/>
      <w:numFmt w:val="decimal"/>
      <w:lvlText w:val="%2."/>
      <w:lvlJc w:val="left"/>
      <w:pPr>
        <w:ind w:left="2205" w:hanging="320"/>
      </w:pPr>
      <w:rPr>
        <w:rFonts w:hint="default"/>
        <w:b w:val="0"/>
        <w:bCs/>
        <w:w w:val="86"/>
      </w:rPr>
    </w:lvl>
    <w:lvl w:ilvl="2" w:tplc="835E287A">
      <w:numFmt w:val="bullet"/>
      <w:lvlText w:val="•"/>
      <w:lvlJc w:val="left"/>
      <w:pPr>
        <w:ind w:left="3146" w:hanging="320"/>
      </w:pPr>
      <w:rPr>
        <w:rFonts w:hint="default"/>
      </w:rPr>
    </w:lvl>
    <w:lvl w:ilvl="3" w:tplc="44C802A2">
      <w:numFmt w:val="bullet"/>
      <w:lvlText w:val="•"/>
      <w:lvlJc w:val="left"/>
      <w:pPr>
        <w:ind w:left="4093" w:hanging="320"/>
      </w:pPr>
      <w:rPr>
        <w:rFonts w:hint="default"/>
      </w:rPr>
    </w:lvl>
    <w:lvl w:ilvl="4" w:tplc="7A2A2324">
      <w:numFmt w:val="bullet"/>
      <w:lvlText w:val="•"/>
      <w:lvlJc w:val="left"/>
      <w:pPr>
        <w:ind w:left="5040" w:hanging="320"/>
      </w:pPr>
      <w:rPr>
        <w:rFonts w:hint="default"/>
      </w:rPr>
    </w:lvl>
    <w:lvl w:ilvl="5" w:tplc="884A1ABA">
      <w:numFmt w:val="bullet"/>
      <w:lvlText w:val="•"/>
      <w:lvlJc w:val="left"/>
      <w:pPr>
        <w:ind w:left="5986" w:hanging="320"/>
      </w:pPr>
      <w:rPr>
        <w:rFonts w:hint="default"/>
      </w:rPr>
    </w:lvl>
    <w:lvl w:ilvl="6" w:tplc="A106FB82">
      <w:numFmt w:val="bullet"/>
      <w:lvlText w:val="•"/>
      <w:lvlJc w:val="left"/>
      <w:pPr>
        <w:ind w:left="6933" w:hanging="320"/>
      </w:pPr>
      <w:rPr>
        <w:rFonts w:hint="default"/>
      </w:rPr>
    </w:lvl>
    <w:lvl w:ilvl="7" w:tplc="571C335A">
      <w:numFmt w:val="bullet"/>
      <w:lvlText w:val="•"/>
      <w:lvlJc w:val="left"/>
      <w:pPr>
        <w:ind w:left="7880" w:hanging="320"/>
      </w:pPr>
      <w:rPr>
        <w:rFonts w:hint="default"/>
      </w:rPr>
    </w:lvl>
    <w:lvl w:ilvl="8" w:tplc="4CE2E2B2">
      <w:numFmt w:val="bullet"/>
      <w:lvlText w:val="•"/>
      <w:lvlJc w:val="left"/>
      <w:pPr>
        <w:ind w:left="8826" w:hanging="320"/>
      </w:pPr>
      <w:rPr>
        <w:rFonts w:hint="default"/>
      </w:rPr>
    </w:lvl>
  </w:abstractNum>
  <w:abstractNum w:abstractNumId="28" w15:restartNumberingAfterBreak="0">
    <w:nsid w:val="7FFA5B89"/>
    <w:multiLevelType w:val="hybridMultilevel"/>
    <w:tmpl w:val="B8007CCA"/>
    <w:lvl w:ilvl="0" w:tplc="04090017">
      <w:start w:val="1"/>
      <w:numFmt w:val="lowerLetter"/>
      <w:lvlText w:val="%1)"/>
      <w:lvlJc w:val="left"/>
      <w:pPr>
        <w:ind w:left="810" w:hanging="360"/>
      </w:pPr>
    </w:lvl>
    <w:lvl w:ilvl="1" w:tplc="0882E292">
      <w:start w:val="1"/>
      <w:numFmt w:val="lowerLetter"/>
      <w:lvlText w:val="%2."/>
      <w:lvlJc w:val="left"/>
      <w:pPr>
        <w:ind w:left="2790" w:hanging="360"/>
      </w:pPr>
      <w:rPr>
        <w:b/>
      </w:rPr>
    </w:lvl>
    <w:lvl w:ilvl="2" w:tplc="8F623E74">
      <w:start w:val="1"/>
      <w:numFmt w:val="upperLetter"/>
      <w:lvlText w:val="%3."/>
      <w:lvlJc w:val="left"/>
      <w:pPr>
        <w:ind w:left="3690" w:hanging="360"/>
      </w:pPr>
      <w:rPr>
        <w:rFonts w:hint="default"/>
      </w:rPr>
    </w:lvl>
    <w:lvl w:ilvl="3" w:tplc="F664DA8E">
      <w:start w:val="1"/>
      <w:numFmt w:val="decimal"/>
      <w:lvlText w:val="(%4)"/>
      <w:lvlJc w:val="left"/>
      <w:pPr>
        <w:ind w:left="4230" w:hanging="360"/>
      </w:pPr>
      <w:rPr>
        <w:rFonts w:hint="default"/>
      </w:r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16cid:durableId="1493378028">
    <w:abstractNumId w:val="26"/>
  </w:num>
  <w:num w:numId="2" w16cid:durableId="940600050">
    <w:abstractNumId w:val="8"/>
  </w:num>
  <w:num w:numId="3" w16cid:durableId="560291165">
    <w:abstractNumId w:val="28"/>
  </w:num>
  <w:num w:numId="4" w16cid:durableId="1139490540">
    <w:abstractNumId w:val="7"/>
  </w:num>
  <w:num w:numId="5" w16cid:durableId="694502369">
    <w:abstractNumId w:val="20"/>
  </w:num>
  <w:num w:numId="6" w16cid:durableId="1295599641">
    <w:abstractNumId w:val="9"/>
  </w:num>
  <w:num w:numId="7" w16cid:durableId="284846119">
    <w:abstractNumId w:val="17"/>
  </w:num>
  <w:num w:numId="8" w16cid:durableId="1181316110">
    <w:abstractNumId w:val="12"/>
  </w:num>
  <w:num w:numId="9" w16cid:durableId="515268434">
    <w:abstractNumId w:val="3"/>
  </w:num>
  <w:num w:numId="10" w16cid:durableId="5041252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8898300">
    <w:abstractNumId w:val="2"/>
  </w:num>
  <w:num w:numId="12" w16cid:durableId="1248924698">
    <w:abstractNumId w:val="5"/>
  </w:num>
  <w:num w:numId="13" w16cid:durableId="617223724">
    <w:abstractNumId w:val="0"/>
  </w:num>
  <w:num w:numId="14" w16cid:durableId="1215241107">
    <w:abstractNumId w:val="21"/>
  </w:num>
  <w:num w:numId="15" w16cid:durableId="1150756212">
    <w:abstractNumId w:val="4"/>
  </w:num>
  <w:num w:numId="16" w16cid:durableId="1302148710">
    <w:abstractNumId w:val="23"/>
  </w:num>
  <w:num w:numId="17" w16cid:durableId="1457023917">
    <w:abstractNumId w:val="18"/>
  </w:num>
  <w:num w:numId="18" w16cid:durableId="1064916827">
    <w:abstractNumId w:val="10"/>
  </w:num>
  <w:num w:numId="19" w16cid:durableId="998458077">
    <w:abstractNumId w:val="22"/>
  </w:num>
  <w:num w:numId="20" w16cid:durableId="2013296453">
    <w:abstractNumId w:val="24"/>
  </w:num>
  <w:num w:numId="21" w16cid:durableId="1618246342">
    <w:abstractNumId w:val="25"/>
  </w:num>
  <w:num w:numId="22" w16cid:durableId="1063721577">
    <w:abstractNumId w:val="27"/>
  </w:num>
  <w:num w:numId="23" w16cid:durableId="1598633618">
    <w:abstractNumId w:val="13"/>
  </w:num>
  <w:num w:numId="24" w16cid:durableId="1039234814">
    <w:abstractNumId w:val="6"/>
  </w:num>
  <w:num w:numId="25" w16cid:durableId="1340740670">
    <w:abstractNumId w:val="14"/>
  </w:num>
  <w:num w:numId="26" w16cid:durableId="1266570537">
    <w:abstractNumId w:val="15"/>
  </w:num>
  <w:num w:numId="27" w16cid:durableId="1376812683">
    <w:abstractNumId w:val="19"/>
  </w:num>
  <w:num w:numId="28" w16cid:durableId="384377586">
    <w:abstractNumId w:val="16"/>
  </w:num>
  <w:num w:numId="29" w16cid:durableId="368336934">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90"/>
    <w:rsid w:val="000017BD"/>
    <w:rsid w:val="00001FA8"/>
    <w:rsid w:val="000041EC"/>
    <w:rsid w:val="00004B3B"/>
    <w:rsid w:val="000060F8"/>
    <w:rsid w:val="00006E7E"/>
    <w:rsid w:val="00007ADF"/>
    <w:rsid w:val="00007DCB"/>
    <w:rsid w:val="000101C0"/>
    <w:rsid w:val="000109B7"/>
    <w:rsid w:val="000111B8"/>
    <w:rsid w:val="00011444"/>
    <w:rsid w:val="000116ED"/>
    <w:rsid w:val="00011C45"/>
    <w:rsid w:val="0001255B"/>
    <w:rsid w:val="00014A92"/>
    <w:rsid w:val="00014B5E"/>
    <w:rsid w:val="00014CE1"/>
    <w:rsid w:val="00016BF5"/>
    <w:rsid w:val="00017D93"/>
    <w:rsid w:val="00020220"/>
    <w:rsid w:val="00023A94"/>
    <w:rsid w:val="00023B60"/>
    <w:rsid w:val="00023D12"/>
    <w:rsid w:val="00025568"/>
    <w:rsid w:val="000277B8"/>
    <w:rsid w:val="00027E6F"/>
    <w:rsid w:val="00027F25"/>
    <w:rsid w:val="00031D7F"/>
    <w:rsid w:val="00032876"/>
    <w:rsid w:val="000328AE"/>
    <w:rsid w:val="00033C4A"/>
    <w:rsid w:val="00034453"/>
    <w:rsid w:val="000345A1"/>
    <w:rsid w:val="00034D11"/>
    <w:rsid w:val="00035101"/>
    <w:rsid w:val="00035281"/>
    <w:rsid w:val="00036921"/>
    <w:rsid w:val="00036A72"/>
    <w:rsid w:val="00037437"/>
    <w:rsid w:val="00037A7B"/>
    <w:rsid w:val="00040706"/>
    <w:rsid w:val="000408D1"/>
    <w:rsid w:val="00042007"/>
    <w:rsid w:val="00042504"/>
    <w:rsid w:val="00042605"/>
    <w:rsid w:val="00042E1D"/>
    <w:rsid w:val="00042E8C"/>
    <w:rsid w:val="000431EF"/>
    <w:rsid w:val="000441FA"/>
    <w:rsid w:val="0004445C"/>
    <w:rsid w:val="00044625"/>
    <w:rsid w:val="00044DCB"/>
    <w:rsid w:val="00046AA8"/>
    <w:rsid w:val="000471BB"/>
    <w:rsid w:val="000478B0"/>
    <w:rsid w:val="000527B2"/>
    <w:rsid w:val="00053359"/>
    <w:rsid w:val="00053B89"/>
    <w:rsid w:val="00053F41"/>
    <w:rsid w:val="00054C9C"/>
    <w:rsid w:val="00055D59"/>
    <w:rsid w:val="000563C4"/>
    <w:rsid w:val="00056498"/>
    <w:rsid w:val="00060728"/>
    <w:rsid w:val="000609D1"/>
    <w:rsid w:val="00060F71"/>
    <w:rsid w:val="0006163A"/>
    <w:rsid w:val="00062A86"/>
    <w:rsid w:val="00064604"/>
    <w:rsid w:val="000646B1"/>
    <w:rsid w:val="00064D1A"/>
    <w:rsid w:val="00066806"/>
    <w:rsid w:val="0006692D"/>
    <w:rsid w:val="0006728F"/>
    <w:rsid w:val="00071E6F"/>
    <w:rsid w:val="000741BB"/>
    <w:rsid w:val="00076713"/>
    <w:rsid w:val="00076963"/>
    <w:rsid w:val="000804ED"/>
    <w:rsid w:val="00080D88"/>
    <w:rsid w:val="000819C7"/>
    <w:rsid w:val="00081C1B"/>
    <w:rsid w:val="00084B87"/>
    <w:rsid w:val="0008565E"/>
    <w:rsid w:val="00085840"/>
    <w:rsid w:val="000868A5"/>
    <w:rsid w:val="00086CF8"/>
    <w:rsid w:val="00087F9F"/>
    <w:rsid w:val="000901DD"/>
    <w:rsid w:val="00090A1D"/>
    <w:rsid w:val="00090D66"/>
    <w:rsid w:val="000920DC"/>
    <w:rsid w:val="0009211D"/>
    <w:rsid w:val="000926D8"/>
    <w:rsid w:val="00093A1B"/>
    <w:rsid w:val="00093FBE"/>
    <w:rsid w:val="0009450A"/>
    <w:rsid w:val="000947C2"/>
    <w:rsid w:val="00095054"/>
    <w:rsid w:val="000972C8"/>
    <w:rsid w:val="000A001B"/>
    <w:rsid w:val="000A0CC6"/>
    <w:rsid w:val="000A2765"/>
    <w:rsid w:val="000A2C07"/>
    <w:rsid w:val="000A34B2"/>
    <w:rsid w:val="000A4709"/>
    <w:rsid w:val="000A58B3"/>
    <w:rsid w:val="000A5BDB"/>
    <w:rsid w:val="000A5DE0"/>
    <w:rsid w:val="000A7531"/>
    <w:rsid w:val="000A7DEE"/>
    <w:rsid w:val="000B0706"/>
    <w:rsid w:val="000B0A88"/>
    <w:rsid w:val="000B0AE3"/>
    <w:rsid w:val="000B15A7"/>
    <w:rsid w:val="000B19D8"/>
    <w:rsid w:val="000B1B22"/>
    <w:rsid w:val="000B36A7"/>
    <w:rsid w:val="000B4A53"/>
    <w:rsid w:val="000B57A7"/>
    <w:rsid w:val="000B60C3"/>
    <w:rsid w:val="000C0137"/>
    <w:rsid w:val="000C0247"/>
    <w:rsid w:val="000C0801"/>
    <w:rsid w:val="000C0831"/>
    <w:rsid w:val="000C19D6"/>
    <w:rsid w:val="000C1DB8"/>
    <w:rsid w:val="000C2291"/>
    <w:rsid w:val="000C27FA"/>
    <w:rsid w:val="000C2C0B"/>
    <w:rsid w:val="000C3040"/>
    <w:rsid w:val="000C3B93"/>
    <w:rsid w:val="000C3EC5"/>
    <w:rsid w:val="000C435C"/>
    <w:rsid w:val="000C452B"/>
    <w:rsid w:val="000C47E6"/>
    <w:rsid w:val="000C4F25"/>
    <w:rsid w:val="000C5852"/>
    <w:rsid w:val="000C5908"/>
    <w:rsid w:val="000C7D75"/>
    <w:rsid w:val="000C7D77"/>
    <w:rsid w:val="000D0138"/>
    <w:rsid w:val="000D0569"/>
    <w:rsid w:val="000D0640"/>
    <w:rsid w:val="000D13B8"/>
    <w:rsid w:val="000D1653"/>
    <w:rsid w:val="000D2533"/>
    <w:rsid w:val="000D297E"/>
    <w:rsid w:val="000D5D2F"/>
    <w:rsid w:val="000D6780"/>
    <w:rsid w:val="000D6B6D"/>
    <w:rsid w:val="000D7288"/>
    <w:rsid w:val="000E009F"/>
    <w:rsid w:val="000E079C"/>
    <w:rsid w:val="000E0A7B"/>
    <w:rsid w:val="000E194D"/>
    <w:rsid w:val="000E1995"/>
    <w:rsid w:val="000E1DF6"/>
    <w:rsid w:val="000E2886"/>
    <w:rsid w:val="000E3706"/>
    <w:rsid w:val="000E38D7"/>
    <w:rsid w:val="000E3DA0"/>
    <w:rsid w:val="000E3FA8"/>
    <w:rsid w:val="000E49FC"/>
    <w:rsid w:val="000E5B6A"/>
    <w:rsid w:val="000E5D06"/>
    <w:rsid w:val="000E6AED"/>
    <w:rsid w:val="000F0A34"/>
    <w:rsid w:val="000F0E7D"/>
    <w:rsid w:val="000F20A4"/>
    <w:rsid w:val="000F531F"/>
    <w:rsid w:val="000F58EF"/>
    <w:rsid w:val="000F641A"/>
    <w:rsid w:val="000F73A3"/>
    <w:rsid w:val="000F7C71"/>
    <w:rsid w:val="0010055F"/>
    <w:rsid w:val="00100FA4"/>
    <w:rsid w:val="00101D4E"/>
    <w:rsid w:val="0010291D"/>
    <w:rsid w:val="00102B61"/>
    <w:rsid w:val="00102B97"/>
    <w:rsid w:val="001036D6"/>
    <w:rsid w:val="0010482C"/>
    <w:rsid w:val="00104A43"/>
    <w:rsid w:val="00106C16"/>
    <w:rsid w:val="001078D1"/>
    <w:rsid w:val="0011108C"/>
    <w:rsid w:val="001123A2"/>
    <w:rsid w:val="00112D8F"/>
    <w:rsid w:val="00113143"/>
    <w:rsid w:val="00114950"/>
    <w:rsid w:val="00114F45"/>
    <w:rsid w:val="0011561F"/>
    <w:rsid w:val="00115E58"/>
    <w:rsid w:val="00124791"/>
    <w:rsid w:val="00124823"/>
    <w:rsid w:val="001248D2"/>
    <w:rsid w:val="00124C68"/>
    <w:rsid w:val="001261ED"/>
    <w:rsid w:val="00127DE6"/>
    <w:rsid w:val="00130A46"/>
    <w:rsid w:val="00131082"/>
    <w:rsid w:val="00132387"/>
    <w:rsid w:val="0013246D"/>
    <w:rsid w:val="0013351D"/>
    <w:rsid w:val="001352D0"/>
    <w:rsid w:val="00135ACF"/>
    <w:rsid w:val="001369DC"/>
    <w:rsid w:val="0014119E"/>
    <w:rsid w:val="001417D1"/>
    <w:rsid w:val="001448DC"/>
    <w:rsid w:val="00144BDC"/>
    <w:rsid w:val="00150A5C"/>
    <w:rsid w:val="00151BA4"/>
    <w:rsid w:val="00152247"/>
    <w:rsid w:val="00154125"/>
    <w:rsid w:val="00154A1A"/>
    <w:rsid w:val="0015528A"/>
    <w:rsid w:val="00155B4F"/>
    <w:rsid w:val="001561F3"/>
    <w:rsid w:val="001567B8"/>
    <w:rsid w:val="001604C4"/>
    <w:rsid w:val="00163D1E"/>
    <w:rsid w:val="00164A6D"/>
    <w:rsid w:val="001653C7"/>
    <w:rsid w:val="00165848"/>
    <w:rsid w:val="00167DA4"/>
    <w:rsid w:val="00167FCD"/>
    <w:rsid w:val="00170AD5"/>
    <w:rsid w:val="001711F2"/>
    <w:rsid w:val="0017379F"/>
    <w:rsid w:val="00174E82"/>
    <w:rsid w:val="00177E57"/>
    <w:rsid w:val="00180007"/>
    <w:rsid w:val="001809A0"/>
    <w:rsid w:val="00181290"/>
    <w:rsid w:val="001828A5"/>
    <w:rsid w:val="00184F6C"/>
    <w:rsid w:val="00185B3E"/>
    <w:rsid w:val="001865C3"/>
    <w:rsid w:val="00186ED4"/>
    <w:rsid w:val="00187F32"/>
    <w:rsid w:val="00190B99"/>
    <w:rsid w:val="00191F9C"/>
    <w:rsid w:val="00193F20"/>
    <w:rsid w:val="00194CD7"/>
    <w:rsid w:val="00194CDF"/>
    <w:rsid w:val="00195606"/>
    <w:rsid w:val="00195F25"/>
    <w:rsid w:val="00197858"/>
    <w:rsid w:val="00197F34"/>
    <w:rsid w:val="001A0652"/>
    <w:rsid w:val="001A0CCE"/>
    <w:rsid w:val="001A0EB0"/>
    <w:rsid w:val="001A22D2"/>
    <w:rsid w:val="001A3F8C"/>
    <w:rsid w:val="001A459F"/>
    <w:rsid w:val="001A4F58"/>
    <w:rsid w:val="001A5789"/>
    <w:rsid w:val="001A5C5B"/>
    <w:rsid w:val="001A6668"/>
    <w:rsid w:val="001A7A00"/>
    <w:rsid w:val="001B0BF5"/>
    <w:rsid w:val="001B1A50"/>
    <w:rsid w:val="001B1EF5"/>
    <w:rsid w:val="001B2708"/>
    <w:rsid w:val="001B648E"/>
    <w:rsid w:val="001B7084"/>
    <w:rsid w:val="001B72F2"/>
    <w:rsid w:val="001B731F"/>
    <w:rsid w:val="001C0694"/>
    <w:rsid w:val="001C0CFB"/>
    <w:rsid w:val="001C104E"/>
    <w:rsid w:val="001C1287"/>
    <w:rsid w:val="001C145A"/>
    <w:rsid w:val="001C3E6F"/>
    <w:rsid w:val="001C3FD6"/>
    <w:rsid w:val="001C45C3"/>
    <w:rsid w:val="001C4835"/>
    <w:rsid w:val="001C4D0A"/>
    <w:rsid w:val="001C5699"/>
    <w:rsid w:val="001C57D0"/>
    <w:rsid w:val="001C5B67"/>
    <w:rsid w:val="001C5C9E"/>
    <w:rsid w:val="001C7B2D"/>
    <w:rsid w:val="001D0488"/>
    <w:rsid w:val="001D28CA"/>
    <w:rsid w:val="001D3757"/>
    <w:rsid w:val="001D4737"/>
    <w:rsid w:val="001D475D"/>
    <w:rsid w:val="001D52B9"/>
    <w:rsid w:val="001D5EC4"/>
    <w:rsid w:val="001D6FDD"/>
    <w:rsid w:val="001E0891"/>
    <w:rsid w:val="001E2F79"/>
    <w:rsid w:val="001E3124"/>
    <w:rsid w:val="001E3A03"/>
    <w:rsid w:val="001E40EC"/>
    <w:rsid w:val="001E56FC"/>
    <w:rsid w:val="001F08AB"/>
    <w:rsid w:val="001F117D"/>
    <w:rsid w:val="001F1DD4"/>
    <w:rsid w:val="001F27F6"/>
    <w:rsid w:val="001F2DF9"/>
    <w:rsid w:val="001F37A4"/>
    <w:rsid w:val="001F3BB9"/>
    <w:rsid w:val="001F3FAE"/>
    <w:rsid w:val="001F53F5"/>
    <w:rsid w:val="001F712E"/>
    <w:rsid w:val="001F79E2"/>
    <w:rsid w:val="001F7EE8"/>
    <w:rsid w:val="00200733"/>
    <w:rsid w:val="00202128"/>
    <w:rsid w:val="00202148"/>
    <w:rsid w:val="0020305E"/>
    <w:rsid w:val="00203AE9"/>
    <w:rsid w:val="00205250"/>
    <w:rsid w:val="00206064"/>
    <w:rsid w:val="00210505"/>
    <w:rsid w:val="00213646"/>
    <w:rsid w:val="002136E4"/>
    <w:rsid w:val="00214176"/>
    <w:rsid w:val="00214FF9"/>
    <w:rsid w:val="002154E0"/>
    <w:rsid w:val="002159A9"/>
    <w:rsid w:val="002166F3"/>
    <w:rsid w:val="00216C67"/>
    <w:rsid w:val="0021714C"/>
    <w:rsid w:val="002201AD"/>
    <w:rsid w:val="00220405"/>
    <w:rsid w:val="00220739"/>
    <w:rsid w:val="00221F85"/>
    <w:rsid w:val="00222D6E"/>
    <w:rsid w:val="00222D70"/>
    <w:rsid w:val="00223F61"/>
    <w:rsid w:val="00226A9C"/>
    <w:rsid w:val="002279F2"/>
    <w:rsid w:val="00230D58"/>
    <w:rsid w:val="00231685"/>
    <w:rsid w:val="00231D91"/>
    <w:rsid w:val="00232419"/>
    <w:rsid w:val="0023251D"/>
    <w:rsid w:val="00232B6C"/>
    <w:rsid w:val="00232D73"/>
    <w:rsid w:val="00233558"/>
    <w:rsid w:val="0023457A"/>
    <w:rsid w:val="0023605A"/>
    <w:rsid w:val="0023665B"/>
    <w:rsid w:val="00236E65"/>
    <w:rsid w:val="0024079C"/>
    <w:rsid w:val="00240AE5"/>
    <w:rsid w:val="002432CC"/>
    <w:rsid w:val="00243DD7"/>
    <w:rsid w:val="00243F87"/>
    <w:rsid w:val="00244492"/>
    <w:rsid w:val="0024592C"/>
    <w:rsid w:val="00245BC0"/>
    <w:rsid w:val="00247F73"/>
    <w:rsid w:val="0025228E"/>
    <w:rsid w:val="002525ED"/>
    <w:rsid w:val="00253353"/>
    <w:rsid w:val="002553BA"/>
    <w:rsid w:val="00256FEB"/>
    <w:rsid w:val="00257153"/>
    <w:rsid w:val="002575EC"/>
    <w:rsid w:val="00261A29"/>
    <w:rsid w:val="00262068"/>
    <w:rsid w:val="002628B5"/>
    <w:rsid w:val="00262B25"/>
    <w:rsid w:val="00265190"/>
    <w:rsid w:val="00265EE4"/>
    <w:rsid w:val="00267555"/>
    <w:rsid w:val="00267748"/>
    <w:rsid w:val="00267905"/>
    <w:rsid w:val="00270A6E"/>
    <w:rsid w:val="002718D6"/>
    <w:rsid w:val="00275CC9"/>
    <w:rsid w:val="00275EE3"/>
    <w:rsid w:val="0027636F"/>
    <w:rsid w:val="00277EEF"/>
    <w:rsid w:val="00280FB6"/>
    <w:rsid w:val="00281836"/>
    <w:rsid w:val="00282043"/>
    <w:rsid w:val="0028205A"/>
    <w:rsid w:val="00282462"/>
    <w:rsid w:val="00284317"/>
    <w:rsid w:val="0028482E"/>
    <w:rsid w:val="00284C61"/>
    <w:rsid w:val="002853F7"/>
    <w:rsid w:val="0028568D"/>
    <w:rsid w:val="002861A9"/>
    <w:rsid w:val="00286763"/>
    <w:rsid w:val="00286871"/>
    <w:rsid w:val="00286D66"/>
    <w:rsid w:val="0028780E"/>
    <w:rsid w:val="00290229"/>
    <w:rsid w:val="002904E7"/>
    <w:rsid w:val="00291D67"/>
    <w:rsid w:val="00291F9C"/>
    <w:rsid w:val="00292441"/>
    <w:rsid w:val="002925A4"/>
    <w:rsid w:val="00293756"/>
    <w:rsid w:val="002937C2"/>
    <w:rsid w:val="00294451"/>
    <w:rsid w:val="002945D6"/>
    <w:rsid w:val="00296B06"/>
    <w:rsid w:val="002A14E5"/>
    <w:rsid w:val="002A15D9"/>
    <w:rsid w:val="002A1BE7"/>
    <w:rsid w:val="002A1F9C"/>
    <w:rsid w:val="002A2102"/>
    <w:rsid w:val="002A2AC5"/>
    <w:rsid w:val="002A2F0A"/>
    <w:rsid w:val="002A3275"/>
    <w:rsid w:val="002A407B"/>
    <w:rsid w:val="002A528E"/>
    <w:rsid w:val="002A71BA"/>
    <w:rsid w:val="002B16D0"/>
    <w:rsid w:val="002B406D"/>
    <w:rsid w:val="002B4F64"/>
    <w:rsid w:val="002B5086"/>
    <w:rsid w:val="002B50A6"/>
    <w:rsid w:val="002B654F"/>
    <w:rsid w:val="002B7667"/>
    <w:rsid w:val="002C0482"/>
    <w:rsid w:val="002C19AC"/>
    <w:rsid w:val="002C2470"/>
    <w:rsid w:val="002C2908"/>
    <w:rsid w:val="002C2CB9"/>
    <w:rsid w:val="002C2E8C"/>
    <w:rsid w:val="002C2F07"/>
    <w:rsid w:val="002C2F1A"/>
    <w:rsid w:val="002C3E13"/>
    <w:rsid w:val="002C4A5C"/>
    <w:rsid w:val="002C52B2"/>
    <w:rsid w:val="002C596B"/>
    <w:rsid w:val="002C75C5"/>
    <w:rsid w:val="002D0553"/>
    <w:rsid w:val="002D1427"/>
    <w:rsid w:val="002D3A91"/>
    <w:rsid w:val="002D3C27"/>
    <w:rsid w:val="002D42DA"/>
    <w:rsid w:val="002D4BAD"/>
    <w:rsid w:val="002D5D0B"/>
    <w:rsid w:val="002D6E91"/>
    <w:rsid w:val="002D75D6"/>
    <w:rsid w:val="002E0851"/>
    <w:rsid w:val="002E0A6C"/>
    <w:rsid w:val="002E2023"/>
    <w:rsid w:val="002E317A"/>
    <w:rsid w:val="002E3231"/>
    <w:rsid w:val="002E4116"/>
    <w:rsid w:val="002E4D8E"/>
    <w:rsid w:val="002E5293"/>
    <w:rsid w:val="002E53DF"/>
    <w:rsid w:val="002E6024"/>
    <w:rsid w:val="002E6868"/>
    <w:rsid w:val="002F0500"/>
    <w:rsid w:val="002F058C"/>
    <w:rsid w:val="002F1306"/>
    <w:rsid w:val="002F2255"/>
    <w:rsid w:val="002F2D81"/>
    <w:rsid w:val="002F3B02"/>
    <w:rsid w:val="002F3BC9"/>
    <w:rsid w:val="00300134"/>
    <w:rsid w:val="003003F4"/>
    <w:rsid w:val="00300A43"/>
    <w:rsid w:val="00300EEF"/>
    <w:rsid w:val="003010E1"/>
    <w:rsid w:val="0030266B"/>
    <w:rsid w:val="003028CD"/>
    <w:rsid w:val="00303025"/>
    <w:rsid w:val="003040DF"/>
    <w:rsid w:val="0030436D"/>
    <w:rsid w:val="00304F8A"/>
    <w:rsid w:val="0030512C"/>
    <w:rsid w:val="00305A2E"/>
    <w:rsid w:val="00305DA3"/>
    <w:rsid w:val="00307420"/>
    <w:rsid w:val="00307502"/>
    <w:rsid w:val="00307FBE"/>
    <w:rsid w:val="00310248"/>
    <w:rsid w:val="00310D11"/>
    <w:rsid w:val="00311CEF"/>
    <w:rsid w:val="003127A8"/>
    <w:rsid w:val="00312B57"/>
    <w:rsid w:val="00312D79"/>
    <w:rsid w:val="00313853"/>
    <w:rsid w:val="00314BCD"/>
    <w:rsid w:val="003158FA"/>
    <w:rsid w:val="003158FB"/>
    <w:rsid w:val="0031621C"/>
    <w:rsid w:val="00316A75"/>
    <w:rsid w:val="003173C5"/>
    <w:rsid w:val="00320DA1"/>
    <w:rsid w:val="0032166E"/>
    <w:rsid w:val="00325198"/>
    <w:rsid w:val="00325797"/>
    <w:rsid w:val="00330448"/>
    <w:rsid w:val="0033198D"/>
    <w:rsid w:val="00331E43"/>
    <w:rsid w:val="003327EE"/>
    <w:rsid w:val="0033304A"/>
    <w:rsid w:val="003337FD"/>
    <w:rsid w:val="00334182"/>
    <w:rsid w:val="0033571B"/>
    <w:rsid w:val="00336080"/>
    <w:rsid w:val="00336B51"/>
    <w:rsid w:val="00337244"/>
    <w:rsid w:val="00342531"/>
    <w:rsid w:val="00343220"/>
    <w:rsid w:val="00343503"/>
    <w:rsid w:val="00343B8F"/>
    <w:rsid w:val="003447A4"/>
    <w:rsid w:val="0034593A"/>
    <w:rsid w:val="00345F2E"/>
    <w:rsid w:val="003472FA"/>
    <w:rsid w:val="0034781E"/>
    <w:rsid w:val="00347D2B"/>
    <w:rsid w:val="00351DCB"/>
    <w:rsid w:val="003531DB"/>
    <w:rsid w:val="003538EB"/>
    <w:rsid w:val="00354200"/>
    <w:rsid w:val="00354D7F"/>
    <w:rsid w:val="003570F9"/>
    <w:rsid w:val="00357821"/>
    <w:rsid w:val="0036079A"/>
    <w:rsid w:val="003634CC"/>
    <w:rsid w:val="00363D2C"/>
    <w:rsid w:val="00363F59"/>
    <w:rsid w:val="003648B6"/>
    <w:rsid w:val="003648ED"/>
    <w:rsid w:val="0036557C"/>
    <w:rsid w:val="0036559E"/>
    <w:rsid w:val="003659AE"/>
    <w:rsid w:val="00366489"/>
    <w:rsid w:val="00370CC9"/>
    <w:rsid w:val="0037125E"/>
    <w:rsid w:val="003734E5"/>
    <w:rsid w:val="00373BC9"/>
    <w:rsid w:val="00374049"/>
    <w:rsid w:val="00377890"/>
    <w:rsid w:val="0038058D"/>
    <w:rsid w:val="00380C89"/>
    <w:rsid w:val="0038150B"/>
    <w:rsid w:val="00382A5E"/>
    <w:rsid w:val="00383363"/>
    <w:rsid w:val="0038337A"/>
    <w:rsid w:val="00383618"/>
    <w:rsid w:val="00383B84"/>
    <w:rsid w:val="00384F7E"/>
    <w:rsid w:val="00385342"/>
    <w:rsid w:val="00385788"/>
    <w:rsid w:val="00387392"/>
    <w:rsid w:val="0038748B"/>
    <w:rsid w:val="003902BE"/>
    <w:rsid w:val="00390DC2"/>
    <w:rsid w:val="00391227"/>
    <w:rsid w:val="00391488"/>
    <w:rsid w:val="00392049"/>
    <w:rsid w:val="003922AD"/>
    <w:rsid w:val="003924C8"/>
    <w:rsid w:val="00392F13"/>
    <w:rsid w:val="00392F9E"/>
    <w:rsid w:val="00393CC6"/>
    <w:rsid w:val="003947E9"/>
    <w:rsid w:val="00394929"/>
    <w:rsid w:val="00394A03"/>
    <w:rsid w:val="003951CC"/>
    <w:rsid w:val="003974B1"/>
    <w:rsid w:val="003A061B"/>
    <w:rsid w:val="003A2463"/>
    <w:rsid w:val="003A29D0"/>
    <w:rsid w:val="003A2C0C"/>
    <w:rsid w:val="003A40C0"/>
    <w:rsid w:val="003A4DCA"/>
    <w:rsid w:val="003A57D6"/>
    <w:rsid w:val="003A58A2"/>
    <w:rsid w:val="003A7069"/>
    <w:rsid w:val="003A733D"/>
    <w:rsid w:val="003B06A2"/>
    <w:rsid w:val="003B10AC"/>
    <w:rsid w:val="003B159D"/>
    <w:rsid w:val="003B1944"/>
    <w:rsid w:val="003B2C7C"/>
    <w:rsid w:val="003B56D7"/>
    <w:rsid w:val="003B5C5B"/>
    <w:rsid w:val="003B6794"/>
    <w:rsid w:val="003C194C"/>
    <w:rsid w:val="003C333E"/>
    <w:rsid w:val="003C38C1"/>
    <w:rsid w:val="003C440E"/>
    <w:rsid w:val="003C45A1"/>
    <w:rsid w:val="003C7262"/>
    <w:rsid w:val="003D11E3"/>
    <w:rsid w:val="003D199B"/>
    <w:rsid w:val="003D1E18"/>
    <w:rsid w:val="003D2565"/>
    <w:rsid w:val="003D2E79"/>
    <w:rsid w:val="003D3165"/>
    <w:rsid w:val="003D39F4"/>
    <w:rsid w:val="003D3DBD"/>
    <w:rsid w:val="003D4D8E"/>
    <w:rsid w:val="003D6C3C"/>
    <w:rsid w:val="003D75A9"/>
    <w:rsid w:val="003E0193"/>
    <w:rsid w:val="003E0AAD"/>
    <w:rsid w:val="003E10B6"/>
    <w:rsid w:val="003E226C"/>
    <w:rsid w:val="003E25E0"/>
    <w:rsid w:val="003E2C76"/>
    <w:rsid w:val="003E2E01"/>
    <w:rsid w:val="003E443C"/>
    <w:rsid w:val="003E465E"/>
    <w:rsid w:val="003E4E79"/>
    <w:rsid w:val="003E59ED"/>
    <w:rsid w:val="003E5BFF"/>
    <w:rsid w:val="003E6541"/>
    <w:rsid w:val="003E6576"/>
    <w:rsid w:val="003E6870"/>
    <w:rsid w:val="003E6B45"/>
    <w:rsid w:val="003E7FE8"/>
    <w:rsid w:val="003F12D5"/>
    <w:rsid w:val="003F12D9"/>
    <w:rsid w:val="003F1DE9"/>
    <w:rsid w:val="003F2432"/>
    <w:rsid w:val="003F2E8F"/>
    <w:rsid w:val="003F35AD"/>
    <w:rsid w:val="003F3DF9"/>
    <w:rsid w:val="003F480B"/>
    <w:rsid w:val="003F5FF4"/>
    <w:rsid w:val="003F7193"/>
    <w:rsid w:val="003F78FD"/>
    <w:rsid w:val="00400348"/>
    <w:rsid w:val="004016B4"/>
    <w:rsid w:val="00405279"/>
    <w:rsid w:val="00406C94"/>
    <w:rsid w:val="0041087D"/>
    <w:rsid w:val="00412F4C"/>
    <w:rsid w:val="00413985"/>
    <w:rsid w:val="00413B9F"/>
    <w:rsid w:val="0041460F"/>
    <w:rsid w:val="004151B8"/>
    <w:rsid w:val="00417D5C"/>
    <w:rsid w:val="00417D89"/>
    <w:rsid w:val="004202A5"/>
    <w:rsid w:val="0042085D"/>
    <w:rsid w:val="00420B06"/>
    <w:rsid w:val="00422475"/>
    <w:rsid w:val="00424731"/>
    <w:rsid w:val="0042483C"/>
    <w:rsid w:val="00424F91"/>
    <w:rsid w:val="004258F8"/>
    <w:rsid w:val="004275D7"/>
    <w:rsid w:val="00430FD4"/>
    <w:rsid w:val="00431F96"/>
    <w:rsid w:val="004321A9"/>
    <w:rsid w:val="00433F03"/>
    <w:rsid w:val="0043462A"/>
    <w:rsid w:val="00435C7F"/>
    <w:rsid w:val="00436156"/>
    <w:rsid w:val="00437524"/>
    <w:rsid w:val="00440A22"/>
    <w:rsid w:val="0044143A"/>
    <w:rsid w:val="00441B29"/>
    <w:rsid w:val="00442594"/>
    <w:rsid w:val="00444E75"/>
    <w:rsid w:val="00445EA6"/>
    <w:rsid w:val="004470B3"/>
    <w:rsid w:val="004471DB"/>
    <w:rsid w:val="00450E95"/>
    <w:rsid w:val="00452063"/>
    <w:rsid w:val="00452610"/>
    <w:rsid w:val="00452ADD"/>
    <w:rsid w:val="00452EE9"/>
    <w:rsid w:val="00453F03"/>
    <w:rsid w:val="00454353"/>
    <w:rsid w:val="00454717"/>
    <w:rsid w:val="00454E13"/>
    <w:rsid w:val="004552B1"/>
    <w:rsid w:val="00455B84"/>
    <w:rsid w:val="00456E16"/>
    <w:rsid w:val="00457459"/>
    <w:rsid w:val="0045756F"/>
    <w:rsid w:val="004601BB"/>
    <w:rsid w:val="00461FC0"/>
    <w:rsid w:val="00463092"/>
    <w:rsid w:val="004652FA"/>
    <w:rsid w:val="00466076"/>
    <w:rsid w:val="00470809"/>
    <w:rsid w:val="0047110A"/>
    <w:rsid w:val="00472413"/>
    <w:rsid w:val="00472A4E"/>
    <w:rsid w:val="00472C1B"/>
    <w:rsid w:val="00472E71"/>
    <w:rsid w:val="00475CC5"/>
    <w:rsid w:val="004763DA"/>
    <w:rsid w:val="00476A51"/>
    <w:rsid w:val="004801B7"/>
    <w:rsid w:val="004815B7"/>
    <w:rsid w:val="00481729"/>
    <w:rsid w:val="004829BF"/>
    <w:rsid w:val="004837F2"/>
    <w:rsid w:val="00483A84"/>
    <w:rsid w:val="00485362"/>
    <w:rsid w:val="004859E8"/>
    <w:rsid w:val="00485F1A"/>
    <w:rsid w:val="004861F8"/>
    <w:rsid w:val="00486CFE"/>
    <w:rsid w:val="00487AC5"/>
    <w:rsid w:val="00487D49"/>
    <w:rsid w:val="0049096D"/>
    <w:rsid w:val="00490DDA"/>
    <w:rsid w:val="00491802"/>
    <w:rsid w:val="0049195A"/>
    <w:rsid w:val="00491E04"/>
    <w:rsid w:val="0049395C"/>
    <w:rsid w:val="00495237"/>
    <w:rsid w:val="00495DDB"/>
    <w:rsid w:val="004A0A78"/>
    <w:rsid w:val="004A0B4E"/>
    <w:rsid w:val="004A27CE"/>
    <w:rsid w:val="004A2BAB"/>
    <w:rsid w:val="004A3147"/>
    <w:rsid w:val="004A3302"/>
    <w:rsid w:val="004A38EC"/>
    <w:rsid w:val="004A3FC5"/>
    <w:rsid w:val="004A50FD"/>
    <w:rsid w:val="004A64D6"/>
    <w:rsid w:val="004A684A"/>
    <w:rsid w:val="004A6874"/>
    <w:rsid w:val="004A6DF4"/>
    <w:rsid w:val="004A71AB"/>
    <w:rsid w:val="004A74F6"/>
    <w:rsid w:val="004A7AB9"/>
    <w:rsid w:val="004B03B0"/>
    <w:rsid w:val="004B1511"/>
    <w:rsid w:val="004B2A57"/>
    <w:rsid w:val="004B3881"/>
    <w:rsid w:val="004B43D5"/>
    <w:rsid w:val="004B5409"/>
    <w:rsid w:val="004B551B"/>
    <w:rsid w:val="004B6B37"/>
    <w:rsid w:val="004B6D7F"/>
    <w:rsid w:val="004B6F48"/>
    <w:rsid w:val="004C1160"/>
    <w:rsid w:val="004C356D"/>
    <w:rsid w:val="004C3CFA"/>
    <w:rsid w:val="004C4751"/>
    <w:rsid w:val="004C4B0B"/>
    <w:rsid w:val="004C527E"/>
    <w:rsid w:val="004C53AB"/>
    <w:rsid w:val="004C65B4"/>
    <w:rsid w:val="004C6A2C"/>
    <w:rsid w:val="004C6EB9"/>
    <w:rsid w:val="004D0454"/>
    <w:rsid w:val="004D14E4"/>
    <w:rsid w:val="004D1E5D"/>
    <w:rsid w:val="004D2474"/>
    <w:rsid w:val="004D3135"/>
    <w:rsid w:val="004D330A"/>
    <w:rsid w:val="004D399E"/>
    <w:rsid w:val="004D3C86"/>
    <w:rsid w:val="004D4069"/>
    <w:rsid w:val="004D4A91"/>
    <w:rsid w:val="004D7442"/>
    <w:rsid w:val="004E0AD4"/>
    <w:rsid w:val="004E0EAC"/>
    <w:rsid w:val="004E114C"/>
    <w:rsid w:val="004E19AE"/>
    <w:rsid w:val="004E25B0"/>
    <w:rsid w:val="004E265C"/>
    <w:rsid w:val="004E4E0D"/>
    <w:rsid w:val="004E53F7"/>
    <w:rsid w:val="004E5D27"/>
    <w:rsid w:val="004E6192"/>
    <w:rsid w:val="004E6196"/>
    <w:rsid w:val="004E6907"/>
    <w:rsid w:val="004E789E"/>
    <w:rsid w:val="004E7EC0"/>
    <w:rsid w:val="004F156F"/>
    <w:rsid w:val="004F238A"/>
    <w:rsid w:val="004F2915"/>
    <w:rsid w:val="004F3B81"/>
    <w:rsid w:val="004F3E72"/>
    <w:rsid w:val="004F4579"/>
    <w:rsid w:val="004F4B13"/>
    <w:rsid w:val="004F4E24"/>
    <w:rsid w:val="004F4E81"/>
    <w:rsid w:val="004F60A5"/>
    <w:rsid w:val="004F64B9"/>
    <w:rsid w:val="004F732C"/>
    <w:rsid w:val="004F75C7"/>
    <w:rsid w:val="00500BF7"/>
    <w:rsid w:val="00500F3C"/>
    <w:rsid w:val="00501AC2"/>
    <w:rsid w:val="0050205D"/>
    <w:rsid w:val="00502306"/>
    <w:rsid w:val="00503BA4"/>
    <w:rsid w:val="00504938"/>
    <w:rsid w:val="00504C07"/>
    <w:rsid w:val="00504D30"/>
    <w:rsid w:val="00506826"/>
    <w:rsid w:val="00510CA5"/>
    <w:rsid w:val="00511B60"/>
    <w:rsid w:val="00511C17"/>
    <w:rsid w:val="005124A5"/>
    <w:rsid w:val="0051287F"/>
    <w:rsid w:val="00512BD5"/>
    <w:rsid w:val="00512DC2"/>
    <w:rsid w:val="00514C84"/>
    <w:rsid w:val="0051555F"/>
    <w:rsid w:val="00521512"/>
    <w:rsid w:val="005216B1"/>
    <w:rsid w:val="005218BC"/>
    <w:rsid w:val="00522B03"/>
    <w:rsid w:val="005242CD"/>
    <w:rsid w:val="00525069"/>
    <w:rsid w:val="005264B0"/>
    <w:rsid w:val="0052672B"/>
    <w:rsid w:val="005270EE"/>
    <w:rsid w:val="00527616"/>
    <w:rsid w:val="0052765D"/>
    <w:rsid w:val="0052782C"/>
    <w:rsid w:val="005301E2"/>
    <w:rsid w:val="0053079A"/>
    <w:rsid w:val="005322A1"/>
    <w:rsid w:val="00532478"/>
    <w:rsid w:val="00532CEF"/>
    <w:rsid w:val="00533CA0"/>
    <w:rsid w:val="005340C3"/>
    <w:rsid w:val="00534CB4"/>
    <w:rsid w:val="00535EA4"/>
    <w:rsid w:val="0053604E"/>
    <w:rsid w:val="00536C2F"/>
    <w:rsid w:val="005377BE"/>
    <w:rsid w:val="0054017E"/>
    <w:rsid w:val="0054037E"/>
    <w:rsid w:val="005411D3"/>
    <w:rsid w:val="0054226E"/>
    <w:rsid w:val="00544426"/>
    <w:rsid w:val="005448CF"/>
    <w:rsid w:val="00544B24"/>
    <w:rsid w:val="00545D36"/>
    <w:rsid w:val="005464A0"/>
    <w:rsid w:val="0054661C"/>
    <w:rsid w:val="00546683"/>
    <w:rsid w:val="005466A7"/>
    <w:rsid w:val="005473C6"/>
    <w:rsid w:val="00550701"/>
    <w:rsid w:val="00550EBC"/>
    <w:rsid w:val="00551195"/>
    <w:rsid w:val="005522EB"/>
    <w:rsid w:val="00553338"/>
    <w:rsid w:val="005544BA"/>
    <w:rsid w:val="0055600C"/>
    <w:rsid w:val="005569EA"/>
    <w:rsid w:val="00557DD7"/>
    <w:rsid w:val="00560320"/>
    <w:rsid w:val="00560FCE"/>
    <w:rsid w:val="00561B51"/>
    <w:rsid w:val="00563E61"/>
    <w:rsid w:val="00564458"/>
    <w:rsid w:val="00564631"/>
    <w:rsid w:val="00564671"/>
    <w:rsid w:val="00565CCB"/>
    <w:rsid w:val="00566337"/>
    <w:rsid w:val="0056680F"/>
    <w:rsid w:val="00567469"/>
    <w:rsid w:val="005706CA"/>
    <w:rsid w:val="0057098F"/>
    <w:rsid w:val="00570CA9"/>
    <w:rsid w:val="00570F0D"/>
    <w:rsid w:val="00571C2F"/>
    <w:rsid w:val="00572298"/>
    <w:rsid w:val="005728E1"/>
    <w:rsid w:val="00573554"/>
    <w:rsid w:val="005745F1"/>
    <w:rsid w:val="00574618"/>
    <w:rsid w:val="005765E0"/>
    <w:rsid w:val="0057685F"/>
    <w:rsid w:val="00576F40"/>
    <w:rsid w:val="00580135"/>
    <w:rsid w:val="00581051"/>
    <w:rsid w:val="00581A86"/>
    <w:rsid w:val="00583520"/>
    <w:rsid w:val="00584AB5"/>
    <w:rsid w:val="0058511A"/>
    <w:rsid w:val="005857B7"/>
    <w:rsid w:val="0058585B"/>
    <w:rsid w:val="00585B50"/>
    <w:rsid w:val="005933BF"/>
    <w:rsid w:val="00594012"/>
    <w:rsid w:val="005942D2"/>
    <w:rsid w:val="005956D4"/>
    <w:rsid w:val="00595B80"/>
    <w:rsid w:val="005A09AC"/>
    <w:rsid w:val="005A2B1F"/>
    <w:rsid w:val="005A6577"/>
    <w:rsid w:val="005A733D"/>
    <w:rsid w:val="005B09FC"/>
    <w:rsid w:val="005B2175"/>
    <w:rsid w:val="005B2438"/>
    <w:rsid w:val="005B35C0"/>
    <w:rsid w:val="005B3815"/>
    <w:rsid w:val="005B5462"/>
    <w:rsid w:val="005B76CA"/>
    <w:rsid w:val="005C0151"/>
    <w:rsid w:val="005C07B5"/>
    <w:rsid w:val="005C0E95"/>
    <w:rsid w:val="005C2CC7"/>
    <w:rsid w:val="005C2D1E"/>
    <w:rsid w:val="005C4C6F"/>
    <w:rsid w:val="005C4C8D"/>
    <w:rsid w:val="005C6277"/>
    <w:rsid w:val="005C64BB"/>
    <w:rsid w:val="005C7FC3"/>
    <w:rsid w:val="005D14A0"/>
    <w:rsid w:val="005D2241"/>
    <w:rsid w:val="005D2CF5"/>
    <w:rsid w:val="005D313E"/>
    <w:rsid w:val="005D3474"/>
    <w:rsid w:val="005D3E74"/>
    <w:rsid w:val="005D543A"/>
    <w:rsid w:val="005D584A"/>
    <w:rsid w:val="005D647D"/>
    <w:rsid w:val="005D7D1C"/>
    <w:rsid w:val="005E0858"/>
    <w:rsid w:val="005E1AD6"/>
    <w:rsid w:val="005E293D"/>
    <w:rsid w:val="005E29BF"/>
    <w:rsid w:val="005E33AD"/>
    <w:rsid w:val="005E374D"/>
    <w:rsid w:val="005E3A31"/>
    <w:rsid w:val="005E40A3"/>
    <w:rsid w:val="005E5773"/>
    <w:rsid w:val="005E658D"/>
    <w:rsid w:val="005E7598"/>
    <w:rsid w:val="005E7965"/>
    <w:rsid w:val="005E7A2F"/>
    <w:rsid w:val="005F0058"/>
    <w:rsid w:val="005F04B7"/>
    <w:rsid w:val="005F4BBF"/>
    <w:rsid w:val="005F55E3"/>
    <w:rsid w:val="005F6FA2"/>
    <w:rsid w:val="005F77E7"/>
    <w:rsid w:val="005F787C"/>
    <w:rsid w:val="00601301"/>
    <w:rsid w:val="00601663"/>
    <w:rsid w:val="00603542"/>
    <w:rsid w:val="00603A0A"/>
    <w:rsid w:val="00604264"/>
    <w:rsid w:val="00604550"/>
    <w:rsid w:val="0060485C"/>
    <w:rsid w:val="0060523D"/>
    <w:rsid w:val="00605B2E"/>
    <w:rsid w:val="00605D65"/>
    <w:rsid w:val="0060601A"/>
    <w:rsid w:val="0060626F"/>
    <w:rsid w:val="00607B68"/>
    <w:rsid w:val="006108D4"/>
    <w:rsid w:val="00610C6B"/>
    <w:rsid w:val="00612122"/>
    <w:rsid w:val="0061306B"/>
    <w:rsid w:val="00613F7A"/>
    <w:rsid w:val="006154B4"/>
    <w:rsid w:val="00616B3F"/>
    <w:rsid w:val="00621675"/>
    <w:rsid w:val="00622CE7"/>
    <w:rsid w:val="006232C6"/>
    <w:rsid w:val="00623840"/>
    <w:rsid w:val="006251DD"/>
    <w:rsid w:val="0062529C"/>
    <w:rsid w:val="00626E8B"/>
    <w:rsid w:val="00627DFE"/>
    <w:rsid w:val="00631903"/>
    <w:rsid w:val="00632086"/>
    <w:rsid w:val="00632F59"/>
    <w:rsid w:val="00633BF2"/>
    <w:rsid w:val="00633CAA"/>
    <w:rsid w:val="00634E4B"/>
    <w:rsid w:val="0063506C"/>
    <w:rsid w:val="00636F34"/>
    <w:rsid w:val="00640F3A"/>
    <w:rsid w:val="00641007"/>
    <w:rsid w:val="00641C4E"/>
    <w:rsid w:val="0064294A"/>
    <w:rsid w:val="00643FF2"/>
    <w:rsid w:val="0064408A"/>
    <w:rsid w:val="0064458C"/>
    <w:rsid w:val="006453E1"/>
    <w:rsid w:val="00645E30"/>
    <w:rsid w:val="00645F43"/>
    <w:rsid w:val="00646E8A"/>
    <w:rsid w:val="006506AC"/>
    <w:rsid w:val="0065098F"/>
    <w:rsid w:val="00651039"/>
    <w:rsid w:val="00651CD0"/>
    <w:rsid w:val="00651DCF"/>
    <w:rsid w:val="00652218"/>
    <w:rsid w:val="00653E67"/>
    <w:rsid w:val="0065469C"/>
    <w:rsid w:val="00654E28"/>
    <w:rsid w:val="00655469"/>
    <w:rsid w:val="0065559E"/>
    <w:rsid w:val="006561C7"/>
    <w:rsid w:val="00656210"/>
    <w:rsid w:val="006572A1"/>
    <w:rsid w:val="006574C6"/>
    <w:rsid w:val="006609D0"/>
    <w:rsid w:val="0066138A"/>
    <w:rsid w:val="00661F2E"/>
    <w:rsid w:val="0066217F"/>
    <w:rsid w:val="0066234F"/>
    <w:rsid w:val="006631A8"/>
    <w:rsid w:val="0066337C"/>
    <w:rsid w:val="006640D9"/>
    <w:rsid w:val="006642DC"/>
    <w:rsid w:val="00664D8F"/>
    <w:rsid w:val="00664F6A"/>
    <w:rsid w:val="00667D78"/>
    <w:rsid w:val="00670311"/>
    <w:rsid w:val="00670CC0"/>
    <w:rsid w:val="00672271"/>
    <w:rsid w:val="00672582"/>
    <w:rsid w:val="00673BC8"/>
    <w:rsid w:val="00673C38"/>
    <w:rsid w:val="00674EC0"/>
    <w:rsid w:val="00675010"/>
    <w:rsid w:val="00675DC8"/>
    <w:rsid w:val="00676EFC"/>
    <w:rsid w:val="00677060"/>
    <w:rsid w:val="0068048D"/>
    <w:rsid w:val="006804C4"/>
    <w:rsid w:val="00682581"/>
    <w:rsid w:val="00682C67"/>
    <w:rsid w:val="00682D32"/>
    <w:rsid w:val="00682FFA"/>
    <w:rsid w:val="00683D1C"/>
    <w:rsid w:val="006846D8"/>
    <w:rsid w:val="00686F02"/>
    <w:rsid w:val="0069008C"/>
    <w:rsid w:val="00690B7C"/>
    <w:rsid w:val="0069236C"/>
    <w:rsid w:val="006934AE"/>
    <w:rsid w:val="00694782"/>
    <w:rsid w:val="00694BD4"/>
    <w:rsid w:val="006950C3"/>
    <w:rsid w:val="006956FF"/>
    <w:rsid w:val="00695BE0"/>
    <w:rsid w:val="006969CA"/>
    <w:rsid w:val="006969CF"/>
    <w:rsid w:val="00696A2F"/>
    <w:rsid w:val="00696D86"/>
    <w:rsid w:val="006978FF"/>
    <w:rsid w:val="006A1B6B"/>
    <w:rsid w:val="006A20BD"/>
    <w:rsid w:val="006A40F0"/>
    <w:rsid w:val="006A4C62"/>
    <w:rsid w:val="006A5B5A"/>
    <w:rsid w:val="006A6A9C"/>
    <w:rsid w:val="006A74DC"/>
    <w:rsid w:val="006A7D2A"/>
    <w:rsid w:val="006A7E5B"/>
    <w:rsid w:val="006B1250"/>
    <w:rsid w:val="006B21E7"/>
    <w:rsid w:val="006B3743"/>
    <w:rsid w:val="006B55D2"/>
    <w:rsid w:val="006B58E8"/>
    <w:rsid w:val="006B6297"/>
    <w:rsid w:val="006B70D5"/>
    <w:rsid w:val="006B7219"/>
    <w:rsid w:val="006B748E"/>
    <w:rsid w:val="006B785F"/>
    <w:rsid w:val="006C2B26"/>
    <w:rsid w:val="006C2CED"/>
    <w:rsid w:val="006C2E79"/>
    <w:rsid w:val="006C5AE2"/>
    <w:rsid w:val="006C693F"/>
    <w:rsid w:val="006D06DC"/>
    <w:rsid w:val="006D20F3"/>
    <w:rsid w:val="006D3E57"/>
    <w:rsid w:val="006D498B"/>
    <w:rsid w:val="006D4BC6"/>
    <w:rsid w:val="006D5B5C"/>
    <w:rsid w:val="006D6343"/>
    <w:rsid w:val="006D7C4A"/>
    <w:rsid w:val="006E01B8"/>
    <w:rsid w:val="006E0AF2"/>
    <w:rsid w:val="006E3A5F"/>
    <w:rsid w:val="006E477F"/>
    <w:rsid w:val="006E4ECD"/>
    <w:rsid w:val="006E5127"/>
    <w:rsid w:val="006E533B"/>
    <w:rsid w:val="006E5531"/>
    <w:rsid w:val="006E563A"/>
    <w:rsid w:val="006E5A32"/>
    <w:rsid w:val="006E5E42"/>
    <w:rsid w:val="006E62E1"/>
    <w:rsid w:val="006E7B3A"/>
    <w:rsid w:val="006F03D9"/>
    <w:rsid w:val="006F2265"/>
    <w:rsid w:val="006F2424"/>
    <w:rsid w:val="006F4083"/>
    <w:rsid w:val="006F40D5"/>
    <w:rsid w:val="006F6112"/>
    <w:rsid w:val="006F670C"/>
    <w:rsid w:val="007003D8"/>
    <w:rsid w:val="00700490"/>
    <w:rsid w:val="00701F0C"/>
    <w:rsid w:val="00702D8B"/>
    <w:rsid w:val="00703127"/>
    <w:rsid w:val="007031FB"/>
    <w:rsid w:val="00704183"/>
    <w:rsid w:val="00705812"/>
    <w:rsid w:val="007060EC"/>
    <w:rsid w:val="0070624F"/>
    <w:rsid w:val="00707767"/>
    <w:rsid w:val="00707E92"/>
    <w:rsid w:val="007104E0"/>
    <w:rsid w:val="007123B7"/>
    <w:rsid w:val="00713932"/>
    <w:rsid w:val="00713C33"/>
    <w:rsid w:val="007144D4"/>
    <w:rsid w:val="007145AB"/>
    <w:rsid w:val="00714ED4"/>
    <w:rsid w:val="00715628"/>
    <w:rsid w:val="007162F7"/>
    <w:rsid w:val="00716858"/>
    <w:rsid w:val="00721FE8"/>
    <w:rsid w:val="00722E49"/>
    <w:rsid w:val="007246C5"/>
    <w:rsid w:val="00724B52"/>
    <w:rsid w:val="00724C9E"/>
    <w:rsid w:val="00724E74"/>
    <w:rsid w:val="00725B83"/>
    <w:rsid w:val="0072698F"/>
    <w:rsid w:val="00726A31"/>
    <w:rsid w:val="007270D2"/>
    <w:rsid w:val="00730632"/>
    <w:rsid w:val="00730BE7"/>
    <w:rsid w:val="007321D9"/>
    <w:rsid w:val="007332FF"/>
    <w:rsid w:val="00733E60"/>
    <w:rsid w:val="00736555"/>
    <w:rsid w:val="00736BEE"/>
    <w:rsid w:val="007370FA"/>
    <w:rsid w:val="00737997"/>
    <w:rsid w:val="007402C8"/>
    <w:rsid w:val="00740368"/>
    <w:rsid w:val="007404FB"/>
    <w:rsid w:val="007407A9"/>
    <w:rsid w:val="0074087D"/>
    <w:rsid w:val="0074108F"/>
    <w:rsid w:val="00742292"/>
    <w:rsid w:val="00742432"/>
    <w:rsid w:val="007437B8"/>
    <w:rsid w:val="007437BE"/>
    <w:rsid w:val="00744B3C"/>
    <w:rsid w:val="007453F1"/>
    <w:rsid w:val="00745BF7"/>
    <w:rsid w:val="00746216"/>
    <w:rsid w:val="00746246"/>
    <w:rsid w:val="00746620"/>
    <w:rsid w:val="00746664"/>
    <w:rsid w:val="00746FBD"/>
    <w:rsid w:val="00747046"/>
    <w:rsid w:val="00747350"/>
    <w:rsid w:val="0075018E"/>
    <w:rsid w:val="00750DBD"/>
    <w:rsid w:val="007511D2"/>
    <w:rsid w:val="0075123F"/>
    <w:rsid w:val="00751966"/>
    <w:rsid w:val="00751CD3"/>
    <w:rsid w:val="0075412B"/>
    <w:rsid w:val="00754430"/>
    <w:rsid w:val="007550BC"/>
    <w:rsid w:val="00757724"/>
    <w:rsid w:val="00757F6B"/>
    <w:rsid w:val="00761516"/>
    <w:rsid w:val="007617F3"/>
    <w:rsid w:val="00761803"/>
    <w:rsid w:val="00761898"/>
    <w:rsid w:val="00761A4D"/>
    <w:rsid w:val="00761CC2"/>
    <w:rsid w:val="007632E3"/>
    <w:rsid w:val="00764139"/>
    <w:rsid w:val="00764494"/>
    <w:rsid w:val="00765837"/>
    <w:rsid w:val="00765862"/>
    <w:rsid w:val="0076799D"/>
    <w:rsid w:val="00770710"/>
    <w:rsid w:val="007714E9"/>
    <w:rsid w:val="007730A6"/>
    <w:rsid w:val="007730CC"/>
    <w:rsid w:val="0077345A"/>
    <w:rsid w:val="00774F83"/>
    <w:rsid w:val="0077576A"/>
    <w:rsid w:val="00775EA7"/>
    <w:rsid w:val="00776592"/>
    <w:rsid w:val="0077676A"/>
    <w:rsid w:val="0077730D"/>
    <w:rsid w:val="00777964"/>
    <w:rsid w:val="00777EDC"/>
    <w:rsid w:val="0078001F"/>
    <w:rsid w:val="0078016D"/>
    <w:rsid w:val="00780F80"/>
    <w:rsid w:val="00781FFF"/>
    <w:rsid w:val="0078257B"/>
    <w:rsid w:val="0078311B"/>
    <w:rsid w:val="0078431C"/>
    <w:rsid w:val="00784AD5"/>
    <w:rsid w:val="0078632E"/>
    <w:rsid w:val="00786D58"/>
    <w:rsid w:val="00786E7F"/>
    <w:rsid w:val="0078737F"/>
    <w:rsid w:val="00787E59"/>
    <w:rsid w:val="00790958"/>
    <w:rsid w:val="00790AB3"/>
    <w:rsid w:val="00790C70"/>
    <w:rsid w:val="00791E5D"/>
    <w:rsid w:val="007920FD"/>
    <w:rsid w:val="00792BC6"/>
    <w:rsid w:val="00793D87"/>
    <w:rsid w:val="00793FE4"/>
    <w:rsid w:val="00796762"/>
    <w:rsid w:val="007A0070"/>
    <w:rsid w:val="007A0FA4"/>
    <w:rsid w:val="007A19E3"/>
    <w:rsid w:val="007A1A9E"/>
    <w:rsid w:val="007A1C64"/>
    <w:rsid w:val="007A2927"/>
    <w:rsid w:val="007A2C84"/>
    <w:rsid w:val="007A2D79"/>
    <w:rsid w:val="007A321F"/>
    <w:rsid w:val="007A3428"/>
    <w:rsid w:val="007A364A"/>
    <w:rsid w:val="007A376E"/>
    <w:rsid w:val="007A41D2"/>
    <w:rsid w:val="007A5B24"/>
    <w:rsid w:val="007A6825"/>
    <w:rsid w:val="007A68D3"/>
    <w:rsid w:val="007A77E3"/>
    <w:rsid w:val="007A7E28"/>
    <w:rsid w:val="007B065C"/>
    <w:rsid w:val="007B2608"/>
    <w:rsid w:val="007B2FDF"/>
    <w:rsid w:val="007B51F6"/>
    <w:rsid w:val="007B5372"/>
    <w:rsid w:val="007B58A0"/>
    <w:rsid w:val="007B60BB"/>
    <w:rsid w:val="007B6412"/>
    <w:rsid w:val="007B6FEE"/>
    <w:rsid w:val="007C0CBC"/>
    <w:rsid w:val="007C0DB2"/>
    <w:rsid w:val="007C0EB3"/>
    <w:rsid w:val="007C0F22"/>
    <w:rsid w:val="007C32DC"/>
    <w:rsid w:val="007C32F5"/>
    <w:rsid w:val="007C3A28"/>
    <w:rsid w:val="007C3AEC"/>
    <w:rsid w:val="007C466B"/>
    <w:rsid w:val="007C4A8D"/>
    <w:rsid w:val="007C7B82"/>
    <w:rsid w:val="007D013A"/>
    <w:rsid w:val="007D1544"/>
    <w:rsid w:val="007D1CA9"/>
    <w:rsid w:val="007D20F5"/>
    <w:rsid w:val="007D31CB"/>
    <w:rsid w:val="007D3D63"/>
    <w:rsid w:val="007D4148"/>
    <w:rsid w:val="007D666A"/>
    <w:rsid w:val="007D6C51"/>
    <w:rsid w:val="007E12F0"/>
    <w:rsid w:val="007E1B39"/>
    <w:rsid w:val="007E1FDF"/>
    <w:rsid w:val="007E3856"/>
    <w:rsid w:val="007E6470"/>
    <w:rsid w:val="007F028B"/>
    <w:rsid w:val="007F0DAA"/>
    <w:rsid w:val="007F1771"/>
    <w:rsid w:val="007F227D"/>
    <w:rsid w:val="007F26BE"/>
    <w:rsid w:val="007F31BB"/>
    <w:rsid w:val="007F46C5"/>
    <w:rsid w:val="007F4878"/>
    <w:rsid w:val="007F4952"/>
    <w:rsid w:val="007F4AEB"/>
    <w:rsid w:val="007F4E18"/>
    <w:rsid w:val="007F6AC2"/>
    <w:rsid w:val="007F7388"/>
    <w:rsid w:val="00800277"/>
    <w:rsid w:val="00800B33"/>
    <w:rsid w:val="00801F9A"/>
    <w:rsid w:val="008028D4"/>
    <w:rsid w:val="008036D8"/>
    <w:rsid w:val="00803965"/>
    <w:rsid w:val="00805DE8"/>
    <w:rsid w:val="0080631E"/>
    <w:rsid w:val="00806621"/>
    <w:rsid w:val="008103FA"/>
    <w:rsid w:val="00810B0C"/>
    <w:rsid w:val="00810E5A"/>
    <w:rsid w:val="00810EB4"/>
    <w:rsid w:val="00811381"/>
    <w:rsid w:val="00811C51"/>
    <w:rsid w:val="0081313A"/>
    <w:rsid w:val="008135E5"/>
    <w:rsid w:val="008146C5"/>
    <w:rsid w:val="00814C71"/>
    <w:rsid w:val="00814CE8"/>
    <w:rsid w:val="00817FEF"/>
    <w:rsid w:val="0082029A"/>
    <w:rsid w:val="00821232"/>
    <w:rsid w:val="0082351F"/>
    <w:rsid w:val="00823B60"/>
    <w:rsid w:val="0082510F"/>
    <w:rsid w:val="0082578C"/>
    <w:rsid w:val="0082590B"/>
    <w:rsid w:val="0082602C"/>
    <w:rsid w:val="00827F5E"/>
    <w:rsid w:val="0083327F"/>
    <w:rsid w:val="008338F8"/>
    <w:rsid w:val="008343C9"/>
    <w:rsid w:val="00835D5B"/>
    <w:rsid w:val="0083738A"/>
    <w:rsid w:val="00840688"/>
    <w:rsid w:val="00840DD3"/>
    <w:rsid w:val="00841222"/>
    <w:rsid w:val="00842A86"/>
    <w:rsid w:val="00843AC1"/>
    <w:rsid w:val="00843D1B"/>
    <w:rsid w:val="0084454E"/>
    <w:rsid w:val="00845532"/>
    <w:rsid w:val="00846B6F"/>
    <w:rsid w:val="00847286"/>
    <w:rsid w:val="00847B18"/>
    <w:rsid w:val="008515F9"/>
    <w:rsid w:val="008526CE"/>
    <w:rsid w:val="00853194"/>
    <w:rsid w:val="0085496C"/>
    <w:rsid w:val="00856275"/>
    <w:rsid w:val="0085788D"/>
    <w:rsid w:val="00861B60"/>
    <w:rsid w:val="0086279F"/>
    <w:rsid w:val="00863757"/>
    <w:rsid w:val="00863A90"/>
    <w:rsid w:val="0086469B"/>
    <w:rsid w:val="008646B5"/>
    <w:rsid w:val="00865B3E"/>
    <w:rsid w:val="00866B87"/>
    <w:rsid w:val="00867581"/>
    <w:rsid w:val="008704E9"/>
    <w:rsid w:val="008712AC"/>
    <w:rsid w:val="008712BA"/>
    <w:rsid w:val="00872129"/>
    <w:rsid w:val="00872194"/>
    <w:rsid w:val="00873D9F"/>
    <w:rsid w:val="00875757"/>
    <w:rsid w:val="008771AF"/>
    <w:rsid w:val="008777EF"/>
    <w:rsid w:val="00877D7F"/>
    <w:rsid w:val="00880990"/>
    <w:rsid w:val="00881945"/>
    <w:rsid w:val="008827EA"/>
    <w:rsid w:val="008829E3"/>
    <w:rsid w:val="0088503A"/>
    <w:rsid w:val="00885FF0"/>
    <w:rsid w:val="008868AE"/>
    <w:rsid w:val="00886B2D"/>
    <w:rsid w:val="008909EC"/>
    <w:rsid w:val="00890F9D"/>
    <w:rsid w:val="00893558"/>
    <w:rsid w:val="008945AB"/>
    <w:rsid w:val="008946D1"/>
    <w:rsid w:val="008955DA"/>
    <w:rsid w:val="008972E0"/>
    <w:rsid w:val="00897F17"/>
    <w:rsid w:val="008A05CB"/>
    <w:rsid w:val="008A0DF2"/>
    <w:rsid w:val="008A12CA"/>
    <w:rsid w:val="008A26A7"/>
    <w:rsid w:val="008A3013"/>
    <w:rsid w:val="008A350A"/>
    <w:rsid w:val="008A435F"/>
    <w:rsid w:val="008A5590"/>
    <w:rsid w:val="008A5BBE"/>
    <w:rsid w:val="008A7A8C"/>
    <w:rsid w:val="008B180A"/>
    <w:rsid w:val="008B1C35"/>
    <w:rsid w:val="008B21FC"/>
    <w:rsid w:val="008B323C"/>
    <w:rsid w:val="008B4620"/>
    <w:rsid w:val="008B48B6"/>
    <w:rsid w:val="008B496E"/>
    <w:rsid w:val="008B4D95"/>
    <w:rsid w:val="008B674A"/>
    <w:rsid w:val="008B6EBD"/>
    <w:rsid w:val="008C0254"/>
    <w:rsid w:val="008C171B"/>
    <w:rsid w:val="008C1CC7"/>
    <w:rsid w:val="008C202A"/>
    <w:rsid w:val="008C34D5"/>
    <w:rsid w:val="008C3CEB"/>
    <w:rsid w:val="008C4F34"/>
    <w:rsid w:val="008C52E2"/>
    <w:rsid w:val="008C6F7D"/>
    <w:rsid w:val="008D254D"/>
    <w:rsid w:val="008D2C38"/>
    <w:rsid w:val="008D5114"/>
    <w:rsid w:val="008D6933"/>
    <w:rsid w:val="008D6A6F"/>
    <w:rsid w:val="008D7BFD"/>
    <w:rsid w:val="008E0304"/>
    <w:rsid w:val="008E4662"/>
    <w:rsid w:val="008E4C53"/>
    <w:rsid w:val="008E6425"/>
    <w:rsid w:val="008E67F6"/>
    <w:rsid w:val="008E79F8"/>
    <w:rsid w:val="008F22F5"/>
    <w:rsid w:val="008F2F14"/>
    <w:rsid w:val="008F2F98"/>
    <w:rsid w:val="008F4031"/>
    <w:rsid w:val="008F4B83"/>
    <w:rsid w:val="008F66CE"/>
    <w:rsid w:val="008F69C8"/>
    <w:rsid w:val="008F6F26"/>
    <w:rsid w:val="00900082"/>
    <w:rsid w:val="009009FA"/>
    <w:rsid w:val="00900E77"/>
    <w:rsid w:val="009010A8"/>
    <w:rsid w:val="009015B0"/>
    <w:rsid w:val="00901EFA"/>
    <w:rsid w:val="00902370"/>
    <w:rsid w:val="009030F2"/>
    <w:rsid w:val="009041FB"/>
    <w:rsid w:val="00904795"/>
    <w:rsid w:val="00904A94"/>
    <w:rsid w:val="009052FE"/>
    <w:rsid w:val="009054A2"/>
    <w:rsid w:val="00906804"/>
    <w:rsid w:val="00906F42"/>
    <w:rsid w:val="009071B2"/>
    <w:rsid w:val="00910326"/>
    <w:rsid w:val="00910AF4"/>
    <w:rsid w:val="0091368B"/>
    <w:rsid w:val="00913C7B"/>
    <w:rsid w:val="00920542"/>
    <w:rsid w:val="009206E2"/>
    <w:rsid w:val="0092181C"/>
    <w:rsid w:val="00922993"/>
    <w:rsid w:val="009241C3"/>
    <w:rsid w:val="00924A87"/>
    <w:rsid w:val="009261DF"/>
    <w:rsid w:val="00927B3B"/>
    <w:rsid w:val="00927B74"/>
    <w:rsid w:val="00927BAD"/>
    <w:rsid w:val="00927D2C"/>
    <w:rsid w:val="00930CEC"/>
    <w:rsid w:val="00931433"/>
    <w:rsid w:val="00932718"/>
    <w:rsid w:val="0093275C"/>
    <w:rsid w:val="00932C90"/>
    <w:rsid w:val="00932E95"/>
    <w:rsid w:val="009338E5"/>
    <w:rsid w:val="009339D2"/>
    <w:rsid w:val="00933CC2"/>
    <w:rsid w:val="009344A2"/>
    <w:rsid w:val="00934E7E"/>
    <w:rsid w:val="009373C9"/>
    <w:rsid w:val="00937683"/>
    <w:rsid w:val="00940ACB"/>
    <w:rsid w:val="009410A6"/>
    <w:rsid w:val="0094194E"/>
    <w:rsid w:val="00942EE9"/>
    <w:rsid w:val="009433AC"/>
    <w:rsid w:val="00944978"/>
    <w:rsid w:val="00945285"/>
    <w:rsid w:val="00945D8B"/>
    <w:rsid w:val="009465F2"/>
    <w:rsid w:val="0095107C"/>
    <w:rsid w:val="00951559"/>
    <w:rsid w:val="00951D0F"/>
    <w:rsid w:val="00952B5B"/>
    <w:rsid w:val="00952FAF"/>
    <w:rsid w:val="009532EA"/>
    <w:rsid w:val="00953C86"/>
    <w:rsid w:val="00957168"/>
    <w:rsid w:val="009624DC"/>
    <w:rsid w:val="00962716"/>
    <w:rsid w:val="00962749"/>
    <w:rsid w:val="009640E2"/>
    <w:rsid w:val="009642AB"/>
    <w:rsid w:val="0096479F"/>
    <w:rsid w:val="0096598D"/>
    <w:rsid w:val="00966068"/>
    <w:rsid w:val="00966178"/>
    <w:rsid w:val="00966E56"/>
    <w:rsid w:val="00967652"/>
    <w:rsid w:val="00970022"/>
    <w:rsid w:val="00970512"/>
    <w:rsid w:val="00970F6A"/>
    <w:rsid w:val="0097125B"/>
    <w:rsid w:val="00972859"/>
    <w:rsid w:val="00973055"/>
    <w:rsid w:val="00973797"/>
    <w:rsid w:val="0097549B"/>
    <w:rsid w:val="009757E6"/>
    <w:rsid w:val="00976883"/>
    <w:rsid w:val="00977DC6"/>
    <w:rsid w:val="00980B14"/>
    <w:rsid w:val="00981C1C"/>
    <w:rsid w:val="009823E0"/>
    <w:rsid w:val="00982DF4"/>
    <w:rsid w:val="00984204"/>
    <w:rsid w:val="00984BE8"/>
    <w:rsid w:val="0098518F"/>
    <w:rsid w:val="0098586E"/>
    <w:rsid w:val="00987218"/>
    <w:rsid w:val="00987CD7"/>
    <w:rsid w:val="00987F98"/>
    <w:rsid w:val="009908AC"/>
    <w:rsid w:val="00990FDD"/>
    <w:rsid w:val="00991A5A"/>
    <w:rsid w:val="0099233D"/>
    <w:rsid w:val="00992703"/>
    <w:rsid w:val="00992D1F"/>
    <w:rsid w:val="00993004"/>
    <w:rsid w:val="009931DF"/>
    <w:rsid w:val="00993ABA"/>
    <w:rsid w:val="00994434"/>
    <w:rsid w:val="009A068F"/>
    <w:rsid w:val="009A1E17"/>
    <w:rsid w:val="009A2907"/>
    <w:rsid w:val="009A2AA1"/>
    <w:rsid w:val="009A2BD4"/>
    <w:rsid w:val="009A5FC8"/>
    <w:rsid w:val="009A632E"/>
    <w:rsid w:val="009A7E11"/>
    <w:rsid w:val="009B43C9"/>
    <w:rsid w:val="009B4547"/>
    <w:rsid w:val="009B45D3"/>
    <w:rsid w:val="009B46B2"/>
    <w:rsid w:val="009B576A"/>
    <w:rsid w:val="009B6D2D"/>
    <w:rsid w:val="009B7A69"/>
    <w:rsid w:val="009B7AC8"/>
    <w:rsid w:val="009C1427"/>
    <w:rsid w:val="009C1E90"/>
    <w:rsid w:val="009C28C5"/>
    <w:rsid w:val="009C2B7D"/>
    <w:rsid w:val="009C2CE9"/>
    <w:rsid w:val="009C388D"/>
    <w:rsid w:val="009C49C1"/>
    <w:rsid w:val="009C5F02"/>
    <w:rsid w:val="009C6E92"/>
    <w:rsid w:val="009C6F69"/>
    <w:rsid w:val="009C76E5"/>
    <w:rsid w:val="009D0766"/>
    <w:rsid w:val="009D17D3"/>
    <w:rsid w:val="009D1E07"/>
    <w:rsid w:val="009D21DD"/>
    <w:rsid w:val="009D59C2"/>
    <w:rsid w:val="009D68A5"/>
    <w:rsid w:val="009E0130"/>
    <w:rsid w:val="009E0E6A"/>
    <w:rsid w:val="009E2EBE"/>
    <w:rsid w:val="009E30DE"/>
    <w:rsid w:val="009E355D"/>
    <w:rsid w:val="009E434F"/>
    <w:rsid w:val="009E43AA"/>
    <w:rsid w:val="009E456F"/>
    <w:rsid w:val="009E4F6C"/>
    <w:rsid w:val="009E58E8"/>
    <w:rsid w:val="009E6AB8"/>
    <w:rsid w:val="009E6E9A"/>
    <w:rsid w:val="009F0836"/>
    <w:rsid w:val="009F1129"/>
    <w:rsid w:val="009F17E4"/>
    <w:rsid w:val="009F25ED"/>
    <w:rsid w:val="009F33AC"/>
    <w:rsid w:val="009F38E5"/>
    <w:rsid w:val="009F6A95"/>
    <w:rsid w:val="009F7937"/>
    <w:rsid w:val="00A00777"/>
    <w:rsid w:val="00A0095D"/>
    <w:rsid w:val="00A0132C"/>
    <w:rsid w:val="00A01524"/>
    <w:rsid w:val="00A0152A"/>
    <w:rsid w:val="00A016AA"/>
    <w:rsid w:val="00A02099"/>
    <w:rsid w:val="00A04041"/>
    <w:rsid w:val="00A0528E"/>
    <w:rsid w:val="00A057F2"/>
    <w:rsid w:val="00A05E2C"/>
    <w:rsid w:val="00A1114F"/>
    <w:rsid w:val="00A131A2"/>
    <w:rsid w:val="00A141EC"/>
    <w:rsid w:val="00A141F6"/>
    <w:rsid w:val="00A14642"/>
    <w:rsid w:val="00A15DDF"/>
    <w:rsid w:val="00A16BCB"/>
    <w:rsid w:val="00A1774A"/>
    <w:rsid w:val="00A17BF6"/>
    <w:rsid w:val="00A20025"/>
    <w:rsid w:val="00A202F3"/>
    <w:rsid w:val="00A208F7"/>
    <w:rsid w:val="00A22CD5"/>
    <w:rsid w:val="00A238D5"/>
    <w:rsid w:val="00A23EBA"/>
    <w:rsid w:val="00A243B0"/>
    <w:rsid w:val="00A24B2C"/>
    <w:rsid w:val="00A24B32"/>
    <w:rsid w:val="00A24CF8"/>
    <w:rsid w:val="00A25F8F"/>
    <w:rsid w:val="00A262A1"/>
    <w:rsid w:val="00A26551"/>
    <w:rsid w:val="00A269A9"/>
    <w:rsid w:val="00A27A0B"/>
    <w:rsid w:val="00A32DD1"/>
    <w:rsid w:val="00A3384C"/>
    <w:rsid w:val="00A3478F"/>
    <w:rsid w:val="00A35143"/>
    <w:rsid w:val="00A358F8"/>
    <w:rsid w:val="00A35982"/>
    <w:rsid w:val="00A36C54"/>
    <w:rsid w:val="00A3792B"/>
    <w:rsid w:val="00A42229"/>
    <w:rsid w:val="00A43840"/>
    <w:rsid w:val="00A4399D"/>
    <w:rsid w:val="00A43EC8"/>
    <w:rsid w:val="00A442B9"/>
    <w:rsid w:val="00A44D37"/>
    <w:rsid w:val="00A44EAA"/>
    <w:rsid w:val="00A45601"/>
    <w:rsid w:val="00A46E9F"/>
    <w:rsid w:val="00A50787"/>
    <w:rsid w:val="00A51F31"/>
    <w:rsid w:val="00A52872"/>
    <w:rsid w:val="00A52AA2"/>
    <w:rsid w:val="00A53379"/>
    <w:rsid w:val="00A53773"/>
    <w:rsid w:val="00A53B79"/>
    <w:rsid w:val="00A54FA6"/>
    <w:rsid w:val="00A55A9F"/>
    <w:rsid w:val="00A564AA"/>
    <w:rsid w:val="00A56DF0"/>
    <w:rsid w:val="00A57C5B"/>
    <w:rsid w:val="00A57D1C"/>
    <w:rsid w:val="00A62B28"/>
    <w:rsid w:val="00A64573"/>
    <w:rsid w:val="00A65434"/>
    <w:rsid w:val="00A70693"/>
    <w:rsid w:val="00A71303"/>
    <w:rsid w:val="00A726E7"/>
    <w:rsid w:val="00A736CE"/>
    <w:rsid w:val="00A73790"/>
    <w:rsid w:val="00A73927"/>
    <w:rsid w:val="00A75350"/>
    <w:rsid w:val="00A75B29"/>
    <w:rsid w:val="00A75E1C"/>
    <w:rsid w:val="00A80072"/>
    <w:rsid w:val="00A801BA"/>
    <w:rsid w:val="00A80DA9"/>
    <w:rsid w:val="00A819C4"/>
    <w:rsid w:val="00A821BB"/>
    <w:rsid w:val="00A82771"/>
    <w:rsid w:val="00A8384B"/>
    <w:rsid w:val="00A84914"/>
    <w:rsid w:val="00A84B7D"/>
    <w:rsid w:val="00A84F3A"/>
    <w:rsid w:val="00A8568C"/>
    <w:rsid w:val="00A86662"/>
    <w:rsid w:val="00A873CB"/>
    <w:rsid w:val="00A877FF"/>
    <w:rsid w:val="00A90FE8"/>
    <w:rsid w:val="00A9227D"/>
    <w:rsid w:val="00A93EBE"/>
    <w:rsid w:val="00A94166"/>
    <w:rsid w:val="00AA06EB"/>
    <w:rsid w:val="00AA0C3F"/>
    <w:rsid w:val="00AA0CC2"/>
    <w:rsid w:val="00AA2880"/>
    <w:rsid w:val="00AA547D"/>
    <w:rsid w:val="00AA5FD0"/>
    <w:rsid w:val="00AA6E1A"/>
    <w:rsid w:val="00AA7BA2"/>
    <w:rsid w:val="00AB031D"/>
    <w:rsid w:val="00AB07A2"/>
    <w:rsid w:val="00AB0AAC"/>
    <w:rsid w:val="00AB0BAA"/>
    <w:rsid w:val="00AB10F1"/>
    <w:rsid w:val="00AB2027"/>
    <w:rsid w:val="00AB2438"/>
    <w:rsid w:val="00AB30B3"/>
    <w:rsid w:val="00AB3E25"/>
    <w:rsid w:val="00AB3E38"/>
    <w:rsid w:val="00AB555E"/>
    <w:rsid w:val="00AB68A8"/>
    <w:rsid w:val="00AB735E"/>
    <w:rsid w:val="00AB75CC"/>
    <w:rsid w:val="00AC06C6"/>
    <w:rsid w:val="00AC0B13"/>
    <w:rsid w:val="00AC0BF4"/>
    <w:rsid w:val="00AC1FC3"/>
    <w:rsid w:val="00AC3B0A"/>
    <w:rsid w:val="00AC68F0"/>
    <w:rsid w:val="00AC6FDA"/>
    <w:rsid w:val="00AC7B7F"/>
    <w:rsid w:val="00AD0F05"/>
    <w:rsid w:val="00AD119C"/>
    <w:rsid w:val="00AD3A68"/>
    <w:rsid w:val="00AD3BD3"/>
    <w:rsid w:val="00AD3C08"/>
    <w:rsid w:val="00AD42E0"/>
    <w:rsid w:val="00AD5231"/>
    <w:rsid w:val="00AD5589"/>
    <w:rsid w:val="00AD5EF9"/>
    <w:rsid w:val="00AD7AEB"/>
    <w:rsid w:val="00AE121E"/>
    <w:rsid w:val="00AE1B9F"/>
    <w:rsid w:val="00AE2B92"/>
    <w:rsid w:val="00AE3E8C"/>
    <w:rsid w:val="00AE3EBB"/>
    <w:rsid w:val="00AE4D60"/>
    <w:rsid w:val="00AE508A"/>
    <w:rsid w:val="00AE6829"/>
    <w:rsid w:val="00AE6D8C"/>
    <w:rsid w:val="00AE75CB"/>
    <w:rsid w:val="00AF0930"/>
    <w:rsid w:val="00AF0F94"/>
    <w:rsid w:val="00AF10F2"/>
    <w:rsid w:val="00AF3042"/>
    <w:rsid w:val="00AF39B3"/>
    <w:rsid w:val="00AF3A71"/>
    <w:rsid w:val="00AF4555"/>
    <w:rsid w:val="00AF4B65"/>
    <w:rsid w:val="00AF552D"/>
    <w:rsid w:val="00AF5AF3"/>
    <w:rsid w:val="00AF5CBD"/>
    <w:rsid w:val="00AF6457"/>
    <w:rsid w:val="00AF733D"/>
    <w:rsid w:val="00AF75D3"/>
    <w:rsid w:val="00B016C6"/>
    <w:rsid w:val="00B01A30"/>
    <w:rsid w:val="00B04F14"/>
    <w:rsid w:val="00B05467"/>
    <w:rsid w:val="00B0562D"/>
    <w:rsid w:val="00B05C7C"/>
    <w:rsid w:val="00B06E60"/>
    <w:rsid w:val="00B110A1"/>
    <w:rsid w:val="00B11373"/>
    <w:rsid w:val="00B116CB"/>
    <w:rsid w:val="00B118F0"/>
    <w:rsid w:val="00B121CE"/>
    <w:rsid w:val="00B1361B"/>
    <w:rsid w:val="00B141B7"/>
    <w:rsid w:val="00B15F14"/>
    <w:rsid w:val="00B169AB"/>
    <w:rsid w:val="00B16C7E"/>
    <w:rsid w:val="00B1706B"/>
    <w:rsid w:val="00B17E97"/>
    <w:rsid w:val="00B21F8A"/>
    <w:rsid w:val="00B225C8"/>
    <w:rsid w:val="00B22B65"/>
    <w:rsid w:val="00B22D01"/>
    <w:rsid w:val="00B235E0"/>
    <w:rsid w:val="00B241EF"/>
    <w:rsid w:val="00B25B21"/>
    <w:rsid w:val="00B25B60"/>
    <w:rsid w:val="00B26610"/>
    <w:rsid w:val="00B2699E"/>
    <w:rsid w:val="00B30023"/>
    <w:rsid w:val="00B31385"/>
    <w:rsid w:val="00B323B2"/>
    <w:rsid w:val="00B32EB2"/>
    <w:rsid w:val="00B33225"/>
    <w:rsid w:val="00B3338A"/>
    <w:rsid w:val="00B33A58"/>
    <w:rsid w:val="00B33DD5"/>
    <w:rsid w:val="00B3444E"/>
    <w:rsid w:val="00B35040"/>
    <w:rsid w:val="00B35438"/>
    <w:rsid w:val="00B364C1"/>
    <w:rsid w:val="00B37DCF"/>
    <w:rsid w:val="00B41D26"/>
    <w:rsid w:val="00B42263"/>
    <w:rsid w:val="00B43F94"/>
    <w:rsid w:val="00B44644"/>
    <w:rsid w:val="00B45685"/>
    <w:rsid w:val="00B4691F"/>
    <w:rsid w:val="00B472B3"/>
    <w:rsid w:val="00B5021B"/>
    <w:rsid w:val="00B50D4A"/>
    <w:rsid w:val="00B51CD2"/>
    <w:rsid w:val="00B52FFF"/>
    <w:rsid w:val="00B54A11"/>
    <w:rsid w:val="00B5530F"/>
    <w:rsid w:val="00B5564A"/>
    <w:rsid w:val="00B56D36"/>
    <w:rsid w:val="00B61DAD"/>
    <w:rsid w:val="00B6325E"/>
    <w:rsid w:val="00B636A8"/>
    <w:rsid w:val="00B63941"/>
    <w:rsid w:val="00B64B59"/>
    <w:rsid w:val="00B6507B"/>
    <w:rsid w:val="00B655AF"/>
    <w:rsid w:val="00B657E4"/>
    <w:rsid w:val="00B65BA0"/>
    <w:rsid w:val="00B66149"/>
    <w:rsid w:val="00B662A7"/>
    <w:rsid w:val="00B70241"/>
    <w:rsid w:val="00B714B9"/>
    <w:rsid w:val="00B7197F"/>
    <w:rsid w:val="00B71B19"/>
    <w:rsid w:val="00B72343"/>
    <w:rsid w:val="00B72DC8"/>
    <w:rsid w:val="00B738B5"/>
    <w:rsid w:val="00B73F0D"/>
    <w:rsid w:val="00B75560"/>
    <w:rsid w:val="00B75D72"/>
    <w:rsid w:val="00B76489"/>
    <w:rsid w:val="00B77684"/>
    <w:rsid w:val="00B77EEF"/>
    <w:rsid w:val="00B804BD"/>
    <w:rsid w:val="00B81CCA"/>
    <w:rsid w:val="00B82296"/>
    <w:rsid w:val="00B825EA"/>
    <w:rsid w:val="00B82D74"/>
    <w:rsid w:val="00B83105"/>
    <w:rsid w:val="00B8367C"/>
    <w:rsid w:val="00B837B0"/>
    <w:rsid w:val="00B83F01"/>
    <w:rsid w:val="00B842CA"/>
    <w:rsid w:val="00B857EF"/>
    <w:rsid w:val="00B85B22"/>
    <w:rsid w:val="00B85BDE"/>
    <w:rsid w:val="00B8668A"/>
    <w:rsid w:val="00B934AC"/>
    <w:rsid w:val="00B94FA4"/>
    <w:rsid w:val="00B95628"/>
    <w:rsid w:val="00B9570D"/>
    <w:rsid w:val="00B95943"/>
    <w:rsid w:val="00B96D01"/>
    <w:rsid w:val="00B971EF"/>
    <w:rsid w:val="00BA0426"/>
    <w:rsid w:val="00BA063B"/>
    <w:rsid w:val="00BA1289"/>
    <w:rsid w:val="00BA24B3"/>
    <w:rsid w:val="00BA258C"/>
    <w:rsid w:val="00BA3459"/>
    <w:rsid w:val="00BA4AE4"/>
    <w:rsid w:val="00BA5B6F"/>
    <w:rsid w:val="00BA7A3C"/>
    <w:rsid w:val="00BB0A96"/>
    <w:rsid w:val="00BB1763"/>
    <w:rsid w:val="00BB1C35"/>
    <w:rsid w:val="00BB2A17"/>
    <w:rsid w:val="00BB41EF"/>
    <w:rsid w:val="00BB4278"/>
    <w:rsid w:val="00BB4AA9"/>
    <w:rsid w:val="00BB57A3"/>
    <w:rsid w:val="00BB59FA"/>
    <w:rsid w:val="00BB687C"/>
    <w:rsid w:val="00BB6A59"/>
    <w:rsid w:val="00BB6AAA"/>
    <w:rsid w:val="00BB796D"/>
    <w:rsid w:val="00BC0BFB"/>
    <w:rsid w:val="00BC14CC"/>
    <w:rsid w:val="00BC19A9"/>
    <w:rsid w:val="00BC1DC2"/>
    <w:rsid w:val="00BC234C"/>
    <w:rsid w:val="00BC4758"/>
    <w:rsid w:val="00BC4B2F"/>
    <w:rsid w:val="00BC537A"/>
    <w:rsid w:val="00BC544E"/>
    <w:rsid w:val="00BC5B29"/>
    <w:rsid w:val="00BC6464"/>
    <w:rsid w:val="00BC65C1"/>
    <w:rsid w:val="00BC667A"/>
    <w:rsid w:val="00BC723D"/>
    <w:rsid w:val="00BD293D"/>
    <w:rsid w:val="00BD337E"/>
    <w:rsid w:val="00BD3B50"/>
    <w:rsid w:val="00BD4DD5"/>
    <w:rsid w:val="00BD5D2A"/>
    <w:rsid w:val="00BD612E"/>
    <w:rsid w:val="00BD646C"/>
    <w:rsid w:val="00BD7811"/>
    <w:rsid w:val="00BD7C25"/>
    <w:rsid w:val="00BE0188"/>
    <w:rsid w:val="00BE0B03"/>
    <w:rsid w:val="00BE2D88"/>
    <w:rsid w:val="00BE47B6"/>
    <w:rsid w:val="00BE5334"/>
    <w:rsid w:val="00BE5627"/>
    <w:rsid w:val="00BE6407"/>
    <w:rsid w:val="00BE738C"/>
    <w:rsid w:val="00BE7D7C"/>
    <w:rsid w:val="00BE7FC6"/>
    <w:rsid w:val="00BF0367"/>
    <w:rsid w:val="00BF16B4"/>
    <w:rsid w:val="00BF3B6A"/>
    <w:rsid w:val="00BF40CE"/>
    <w:rsid w:val="00BF645E"/>
    <w:rsid w:val="00BF6FAF"/>
    <w:rsid w:val="00BF7483"/>
    <w:rsid w:val="00C000CA"/>
    <w:rsid w:val="00C00164"/>
    <w:rsid w:val="00C00C7B"/>
    <w:rsid w:val="00C00DBA"/>
    <w:rsid w:val="00C00F0F"/>
    <w:rsid w:val="00C019DB"/>
    <w:rsid w:val="00C03186"/>
    <w:rsid w:val="00C03969"/>
    <w:rsid w:val="00C03B6E"/>
    <w:rsid w:val="00C03F3D"/>
    <w:rsid w:val="00C04044"/>
    <w:rsid w:val="00C0504C"/>
    <w:rsid w:val="00C053C6"/>
    <w:rsid w:val="00C067AD"/>
    <w:rsid w:val="00C10385"/>
    <w:rsid w:val="00C1129F"/>
    <w:rsid w:val="00C117BE"/>
    <w:rsid w:val="00C11D3C"/>
    <w:rsid w:val="00C1472A"/>
    <w:rsid w:val="00C14E38"/>
    <w:rsid w:val="00C15237"/>
    <w:rsid w:val="00C15597"/>
    <w:rsid w:val="00C15B51"/>
    <w:rsid w:val="00C15C2E"/>
    <w:rsid w:val="00C15E74"/>
    <w:rsid w:val="00C166DB"/>
    <w:rsid w:val="00C17B65"/>
    <w:rsid w:val="00C17D03"/>
    <w:rsid w:val="00C2052A"/>
    <w:rsid w:val="00C2178F"/>
    <w:rsid w:val="00C24101"/>
    <w:rsid w:val="00C2468C"/>
    <w:rsid w:val="00C24A0B"/>
    <w:rsid w:val="00C261DC"/>
    <w:rsid w:val="00C26A1A"/>
    <w:rsid w:val="00C309D7"/>
    <w:rsid w:val="00C335C0"/>
    <w:rsid w:val="00C3362B"/>
    <w:rsid w:val="00C33C83"/>
    <w:rsid w:val="00C33E46"/>
    <w:rsid w:val="00C34536"/>
    <w:rsid w:val="00C36130"/>
    <w:rsid w:val="00C365C9"/>
    <w:rsid w:val="00C36FDC"/>
    <w:rsid w:val="00C377D7"/>
    <w:rsid w:val="00C4027E"/>
    <w:rsid w:val="00C4045A"/>
    <w:rsid w:val="00C40BFA"/>
    <w:rsid w:val="00C40CFA"/>
    <w:rsid w:val="00C41760"/>
    <w:rsid w:val="00C42489"/>
    <w:rsid w:val="00C43855"/>
    <w:rsid w:val="00C44170"/>
    <w:rsid w:val="00C44396"/>
    <w:rsid w:val="00C45554"/>
    <w:rsid w:val="00C45662"/>
    <w:rsid w:val="00C45694"/>
    <w:rsid w:val="00C469C2"/>
    <w:rsid w:val="00C46CF2"/>
    <w:rsid w:val="00C474F4"/>
    <w:rsid w:val="00C507C7"/>
    <w:rsid w:val="00C50A4E"/>
    <w:rsid w:val="00C52A6A"/>
    <w:rsid w:val="00C5373D"/>
    <w:rsid w:val="00C55171"/>
    <w:rsid w:val="00C5679F"/>
    <w:rsid w:val="00C61FE7"/>
    <w:rsid w:val="00C6207C"/>
    <w:rsid w:val="00C622FD"/>
    <w:rsid w:val="00C62602"/>
    <w:rsid w:val="00C6350E"/>
    <w:rsid w:val="00C6354A"/>
    <w:rsid w:val="00C63ADA"/>
    <w:rsid w:val="00C643B2"/>
    <w:rsid w:val="00C64E1E"/>
    <w:rsid w:val="00C657F8"/>
    <w:rsid w:val="00C65811"/>
    <w:rsid w:val="00C65B59"/>
    <w:rsid w:val="00C6632B"/>
    <w:rsid w:val="00C665F1"/>
    <w:rsid w:val="00C678A4"/>
    <w:rsid w:val="00C717A4"/>
    <w:rsid w:val="00C7254F"/>
    <w:rsid w:val="00C738EA"/>
    <w:rsid w:val="00C73A20"/>
    <w:rsid w:val="00C73A3C"/>
    <w:rsid w:val="00C74091"/>
    <w:rsid w:val="00C74ADF"/>
    <w:rsid w:val="00C74E7D"/>
    <w:rsid w:val="00C766E1"/>
    <w:rsid w:val="00C77D7B"/>
    <w:rsid w:val="00C804F7"/>
    <w:rsid w:val="00C824AC"/>
    <w:rsid w:val="00C862E5"/>
    <w:rsid w:val="00C863BC"/>
    <w:rsid w:val="00C865AB"/>
    <w:rsid w:val="00C86AFC"/>
    <w:rsid w:val="00C86E0E"/>
    <w:rsid w:val="00C87AD7"/>
    <w:rsid w:val="00C90058"/>
    <w:rsid w:val="00C91700"/>
    <w:rsid w:val="00C91A93"/>
    <w:rsid w:val="00C93315"/>
    <w:rsid w:val="00C94020"/>
    <w:rsid w:val="00C94804"/>
    <w:rsid w:val="00C948D3"/>
    <w:rsid w:val="00C94F26"/>
    <w:rsid w:val="00C9678D"/>
    <w:rsid w:val="00C969B1"/>
    <w:rsid w:val="00C96BEF"/>
    <w:rsid w:val="00C96C0F"/>
    <w:rsid w:val="00C96C27"/>
    <w:rsid w:val="00C9756C"/>
    <w:rsid w:val="00CA075C"/>
    <w:rsid w:val="00CA15B2"/>
    <w:rsid w:val="00CA40E2"/>
    <w:rsid w:val="00CA40EB"/>
    <w:rsid w:val="00CA4C29"/>
    <w:rsid w:val="00CA4D07"/>
    <w:rsid w:val="00CA4FF1"/>
    <w:rsid w:val="00CA5CD4"/>
    <w:rsid w:val="00CA5DB3"/>
    <w:rsid w:val="00CA6890"/>
    <w:rsid w:val="00CA7CC4"/>
    <w:rsid w:val="00CA7D70"/>
    <w:rsid w:val="00CB10A3"/>
    <w:rsid w:val="00CB273D"/>
    <w:rsid w:val="00CB3856"/>
    <w:rsid w:val="00CB4C25"/>
    <w:rsid w:val="00CB6550"/>
    <w:rsid w:val="00CB6CA7"/>
    <w:rsid w:val="00CB7D85"/>
    <w:rsid w:val="00CB7F2E"/>
    <w:rsid w:val="00CB7FEF"/>
    <w:rsid w:val="00CC1925"/>
    <w:rsid w:val="00CC38EB"/>
    <w:rsid w:val="00CC5CCF"/>
    <w:rsid w:val="00CC70A8"/>
    <w:rsid w:val="00CC7CAF"/>
    <w:rsid w:val="00CD162B"/>
    <w:rsid w:val="00CD2BE9"/>
    <w:rsid w:val="00CD644E"/>
    <w:rsid w:val="00CE1934"/>
    <w:rsid w:val="00CE32E1"/>
    <w:rsid w:val="00CE52AC"/>
    <w:rsid w:val="00CE59D2"/>
    <w:rsid w:val="00CE6E5A"/>
    <w:rsid w:val="00CE73E3"/>
    <w:rsid w:val="00CE7CD5"/>
    <w:rsid w:val="00CF239E"/>
    <w:rsid w:val="00CF256D"/>
    <w:rsid w:val="00CF6826"/>
    <w:rsid w:val="00CF6F2B"/>
    <w:rsid w:val="00CF7AA7"/>
    <w:rsid w:val="00D01EE1"/>
    <w:rsid w:val="00D020C3"/>
    <w:rsid w:val="00D02A23"/>
    <w:rsid w:val="00D031EA"/>
    <w:rsid w:val="00D0399F"/>
    <w:rsid w:val="00D05F0D"/>
    <w:rsid w:val="00D129BF"/>
    <w:rsid w:val="00D12D12"/>
    <w:rsid w:val="00D12D2C"/>
    <w:rsid w:val="00D14297"/>
    <w:rsid w:val="00D15C13"/>
    <w:rsid w:val="00D168E1"/>
    <w:rsid w:val="00D16ED3"/>
    <w:rsid w:val="00D2011C"/>
    <w:rsid w:val="00D23D9F"/>
    <w:rsid w:val="00D260C5"/>
    <w:rsid w:val="00D268E4"/>
    <w:rsid w:val="00D30204"/>
    <w:rsid w:val="00D30244"/>
    <w:rsid w:val="00D32FFB"/>
    <w:rsid w:val="00D342C0"/>
    <w:rsid w:val="00D402C3"/>
    <w:rsid w:val="00D40EF6"/>
    <w:rsid w:val="00D42BC1"/>
    <w:rsid w:val="00D42FB0"/>
    <w:rsid w:val="00D437C2"/>
    <w:rsid w:val="00D43BF8"/>
    <w:rsid w:val="00D4429B"/>
    <w:rsid w:val="00D4472A"/>
    <w:rsid w:val="00D451D1"/>
    <w:rsid w:val="00D45634"/>
    <w:rsid w:val="00D47121"/>
    <w:rsid w:val="00D47914"/>
    <w:rsid w:val="00D47DC3"/>
    <w:rsid w:val="00D504D8"/>
    <w:rsid w:val="00D51A62"/>
    <w:rsid w:val="00D52B9E"/>
    <w:rsid w:val="00D537C0"/>
    <w:rsid w:val="00D53A81"/>
    <w:rsid w:val="00D53A92"/>
    <w:rsid w:val="00D540F2"/>
    <w:rsid w:val="00D55CAE"/>
    <w:rsid w:val="00D56512"/>
    <w:rsid w:val="00D565C4"/>
    <w:rsid w:val="00D567B4"/>
    <w:rsid w:val="00D56CAA"/>
    <w:rsid w:val="00D56D3E"/>
    <w:rsid w:val="00D56DD2"/>
    <w:rsid w:val="00D57257"/>
    <w:rsid w:val="00D57260"/>
    <w:rsid w:val="00D57E0D"/>
    <w:rsid w:val="00D61062"/>
    <w:rsid w:val="00D61477"/>
    <w:rsid w:val="00D61D1D"/>
    <w:rsid w:val="00D621E3"/>
    <w:rsid w:val="00D6301A"/>
    <w:rsid w:val="00D6373D"/>
    <w:rsid w:val="00D644EE"/>
    <w:rsid w:val="00D65042"/>
    <w:rsid w:val="00D6526B"/>
    <w:rsid w:val="00D653D1"/>
    <w:rsid w:val="00D6746A"/>
    <w:rsid w:val="00D67FDC"/>
    <w:rsid w:val="00D705B1"/>
    <w:rsid w:val="00D73171"/>
    <w:rsid w:val="00D7489D"/>
    <w:rsid w:val="00D75053"/>
    <w:rsid w:val="00D764C1"/>
    <w:rsid w:val="00D768E9"/>
    <w:rsid w:val="00D77F0D"/>
    <w:rsid w:val="00D77F47"/>
    <w:rsid w:val="00D80837"/>
    <w:rsid w:val="00D81864"/>
    <w:rsid w:val="00D81C18"/>
    <w:rsid w:val="00D8246C"/>
    <w:rsid w:val="00D8266B"/>
    <w:rsid w:val="00D82C98"/>
    <w:rsid w:val="00D83D77"/>
    <w:rsid w:val="00D84BA5"/>
    <w:rsid w:val="00D8596F"/>
    <w:rsid w:val="00D859C6"/>
    <w:rsid w:val="00D85DFB"/>
    <w:rsid w:val="00D86B33"/>
    <w:rsid w:val="00D86D46"/>
    <w:rsid w:val="00D8797E"/>
    <w:rsid w:val="00D9000D"/>
    <w:rsid w:val="00D90C0C"/>
    <w:rsid w:val="00D92032"/>
    <w:rsid w:val="00D92F88"/>
    <w:rsid w:val="00D93333"/>
    <w:rsid w:val="00D93B86"/>
    <w:rsid w:val="00DA04A2"/>
    <w:rsid w:val="00DA3246"/>
    <w:rsid w:val="00DA32CB"/>
    <w:rsid w:val="00DA34B3"/>
    <w:rsid w:val="00DA5908"/>
    <w:rsid w:val="00DA6417"/>
    <w:rsid w:val="00DA6782"/>
    <w:rsid w:val="00DA74F8"/>
    <w:rsid w:val="00DA770B"/>
    <w:rsid w:val="00DA77EA"/>
    <w:rsid w:val="00DA7966"/>
    <w:rsid w:val="00DA7978"/>
    <w:rsid w:val="00DA7F89"/>
    <w:rsid w:val="00DB0CB7"/>
    <w:rsid w:val="00DB146A"/>
    <w:rsid w:val="00DB1FBD"/>
    <w:rsid w:val="00DB2A6B"/>
    <w:rsid w:val="00DB3C25"/>
    <w:rsid w:val="00DB3DAF"/>
    <w:rsid w:val="00DB6580"/>
    <w:rsid w:val="00DB6714"/>
    <w:rsid w:val="00DB7720"/>
    <w:rsid w:val="00DB78F2"/>
    <w:rsid w:val="00DC02BA"/>
    <w:rsid w:val="00DC037D"/>
    <w:rsid w:val="00DC0CB4"/>
    <w:rsid w:val="00DC128A"/>
    <w:rsid w:val="00DC1637"/>
    <w:rsid w:val="00DC1D65"/>
    <w:rsid w:val="00DC1E9E"/>
    <w:rsid w:val="00DC260F"/>
    <w:rsid w:val="00DC31C3"/>
    <w:rsid w:val="00DC31E8"/>
    <w:rsid w:val="00DC4A7A"/>
    <w:rsid w:val="00DC5146"/>
    <w:rsid w:val="00DC5686"/>
    <w:rsid w:val="00DC5765"/>
    <w:rsid w:val="00DC7460"/>
    <w:rsid w:val="00DD020C"/>
    <w:rsid w:val="00DD20AE"/>
    <w:rsid w:val="00DD5CE7"/>
    <w:rsid w:val="00DD6984"/>
    <w:rsid w:val="00DD7D47"/>
    <w:rsid w:val="00DE0387"/>
    <w:rsid w:val="00DE2CE7"/>
    <w:rsid w:val="00DE3C1E"/>
    <w:rsid w:val="00DE499E"/>
    <w:rsid w:val="00DE5164"/>
    <w:rsid w:val="00DE6105"/>
    <w:rsid w:val="00DE616F"/>
    <w:rsid w:val="00DE6275"/>
    <w:rsid w:val="00DE6587"/>
    <w:rsid w:val="00DE65E4"/>
    <w:rsid w:val="00DE6EB7"/>
    <w:rsid w:val="00DE7EC4"/>
    <w:rsid w:val="00DF0916"/>
    <w:rsid w:val="00DF1214"/>
    <w:rsid w:val="00DF269A"/>
    <w:rsid w:val="00DF2D5C"/>
    <w:rsid w:val="00DF5E5F"/>
    <w:rsid w:val="00DF60F5"/>
    <w:rsid w:val="00DF6851"/>
    <w:rsid w:val="00DF7E55"/>
    <w:rsid w:val="00E0004D"/>
    <w:rsid w:val="00E0132E"/>
    <w:rsid w:val="00E013D9"/>
    <w:rsid w:val="00E01B64"/>
    <w:rsid w:val="00E01D51"/>
    <w:rsid w:val="00E01FFC"/>
    <w:rsid w:val="00E04205"/>
    <w:rsid w:val="00E04673"/>
    <w:rsid w:val="00E079C3"/>
    <w:rsid w:val="00E10B50"/>
    <w:rsid w:val="00E10D7B"/>
    <w:rsid w:val="00E10E62"/>
    <w:rsid w:val="00E115C6"/>
    <w:rsid w:val="00E127DB"/>
    <w:rsid w:val="00E135C0"/>
    <w:rsid w:val="00E13C8D"/>
    <w:rsid w:val="00E1457B"/>
    <w:rsid w:val="00E14C44"/>
    <w:rsid w:val="00E15375"/>
    <w:rsid w:val="00E17412"/>
    <w:rsid w:val="00E2177A"/>
    <w:rsid w:val="00E21DE9"/>
    <w:rsid w:val="00E234A5"/>
    <w:rsid w:val="00E23D13"/>
    <w:rsid w:val="00E240BD"/>
    <w:rsid w:val="00E2485E"/>
    <w:rsid w:val="00E24BA2"/>
    <w:rsid w:val="00E24F18"/>
    <w:rsid w:val="00E263A1"/>
    <w:rsid w:val="00E30043"/>
    <w:rsid w:val="00E32366"/>
    <w:rsid w:val="00E325D0"/>
    <w:rsid w:val="00E32736"/>
    <w:rsid w:val="00E32A22"/>
    <w:rsid w:val="00E331CE"/>
    <w:rsid w:val="00E338B0"/>
    <w:rsid w:val="00E33D49"/>
    <w:rsid w:val="00E34D76"/>
    <w:rsid w:val="00E35856"/>
    <w:rsid w:val="00E36CD5"/>
    <w:rsid w:val="00E41731"/>
    <w:rsid w:val="00E41EA1"/>
    <w:rsid w:val="00E41EF7"/>
    <w:rsid w:val="00E42363"/>
    <w:rsid w:val="00E43CE6"/>
    <w:rsid w:val="00E45704"/>
    <w:rsid w:val="00E50C78"/>
    <w:rsid w:val="00E51228"/>
    <w:rsid w:val="00E51777"/>
    <w:rsid w:val="00E53AEC"/>
    <w:rsid w:val="00E54647"/>
    <w:rsid w:val="00E56DB7"/>
    <w:rsid w:val="00E60D16"/>
    <w:rsid w:val="00E611F3"/>
    <w:rsid w:val="00E6142F"/>
    <w:rsid w:val="00E61D91"/>
    <w:rsid w:val="00E63415"/>
    <w:rsid w:val="00E63CFC"/>
    <w:rsid w:val="00E66130"/>
    <w:rsid w:val="00E6637A"/>
    <w:rsid w:val="00E66E40"/>
    <w:rsid w:val="00E67968"/>
    <w:rsid w:val="00E67A06"/>
    <w:rsid w:val="00E67B23"/>
    <w:rsid w:val="00E701E8"/>
    <w:rsid w:val="00E70C67"/>
    <w:rsid w:val="00E70CE8"/>
    <w:rsid w:val="00E71353"/>
    <w:rsid w:val="00E727A3"/>
    <w:rsid w:val="00E727FD"/>
    <w:rsid w:val="00E739D6"/>
    <w:rsid w:val="00E73CA3"/>
    <w:rsid w:val="00E761CF"/>
    <w:rsid w:val="00E7724E"/>
    <w:rsid w:val="00E810C5"/>
    <w:rsid w:val="00E81A56"/>
    <w:rsid w:val="00E83381"/>
    <w:rsid w:val="00E84356"/>
    <w:rsid w:val="00E8449F"/>
    <w:rsid w:val="00E846E0"/>
    <w:rsid w:val="00E84ABB"/>
    <w:rsid w:val="00E84F6F"/>
    <w:rsid w:val="00E85783"/>
    <w:rsid w:val="00E8582D"/>
    <w:rsid w:val="00E864A0"/>
    <w:rsid w:val="00E86632"/>
    <w:rsid w:val="00E86B33"/>
    <w:rsid w:val="00E86F3E"/>
    <w:rsid w:val="00E911FD"/>
    <w:rsid w:val="00E91F48"/>
    <w:rsid w:val="00E923FE"/>
    <w:rsid w:val="00E92AB7"/>
    <w:rsid w:val="00E93BE5"/>
    <w:rsid w:val="00E94813"/>
    <w:rsid w:val="00E96421"/>
    <w:rsid w:val="00E96464"/>
    <w:rsid w:val="00EA0C7E"/>
    <w:rsid w:val="00EA1A33"/>
    <w:rsid w:val="00EA2A01"/>
    <w:rsid w:val="00EA3C4F"/>
    <w:rsid w:val="00EA4917"/>
    <w:rsid w:val="00EA57BF"/>
    <w:rsid w:val="00EA57C6"/>
    <w:rsid w:val="00EA592A"/>
    <w:rsid w:val="00EA6034"/>
    <w:rsid w:val="00EA73AC"/>
    <w:rsid w:val="00EA7DEE"/>
    <w:rsid w:val="00EB029D"/>
    <w:rsid w:val="00EB13DE"/>
    <w:rsid w:val="00EB1B27"/>
    <w:rsid w:val="00EB22B3"/>
    <w:rsid w:val="00EB2F10"/>
    <w:rsid w:val="00EB3323"/>
    <w:rsid w:val="00EB34BF"/>
    <w:rsid w:val="00EB3B01"/>
    <w:rsid w:val="00EB3C63"/>
    <w:rsid w:val="00EB4A67"/>
    <w:rsid w:val="00EB6016"/>
    <w:rsid w:val="00EB7011"/>
    <w:rsid w:val="00EB717B"/>
    <w:rsid w:val="00EB7202"/>
    <w:rsid w:val="00EB7FF8"/>
    <w:rsid w:val="00EC0004"/>
    <w:rsid w:val="00EC0326"/>
    <w:rsid w:val="00EC0DA1"/>
    <w:rsid w:val="00EC263E"/>
    <w:rsid w:val="00EC26DA"/>
    <w:rsid w:val="00EC35A9"/>
    <w:rsid w:val="00EC38EF"/>
    <w:rsid w:val="00EC3A75"/>
    <w:rsid w:val="00EC5C08"/>
    <w:rsid w:val="00EC5F37"/>
    <w:rsid w:val="00EC71F3"/>
    <w:rsid w:val="00ED0166"/>
    <w:rsid w:val="00ED125A"/>
    <w:rsid w:val="00ED22BA"/>
    <w:rsid w:val="00ED51AA"/>
    <w:rsid w:val="00ED68CB"/>
    <w:rsid w:val="00EE0C5D"/>
    <w:rsid w:val="00EE2054"/>
    <w:rsid w:val="00EE3E54"/>
    <w:rsid w:val="00EE45AD"/>
    <w:rsid w:val="00EE58B6"/>
    <w:rsid w:val="00EE5C55"/>
    <w:rsid w:val="00EE6334"/>
    <w:rsid w:val="00EE72AA"/>
    <w:rsid w:val="00EE7B2F"/>
    <w:rsid w:val="00EF1361"/>
    <w:rsid w:val="00EF1482"/>
    <w:rsid w:val="00EF207B"/>
    <w:rsid w:val="00EF21FE"/>
    <w:rsid w:val="00EF2537"/>
    <w:rsid w:val="00EF25A8"/>
    <w:rsid w:val="00EF2891"/>
    <w:rsid w:val="00EF2CFC"/>
    <w:rsid w:val="00EF3635"/>
    <w:rsid w:val="00EF3DC0"/>
    <w:rsid w:val="00EF4024"/>
    <w:rsid w:val="00EF5163"/>
    <w:rsid w:val="00EF7869"/>
    <w:rsid w:val="00EF7949"/>
    <w:rsid w:val="00F00552"/>
    <w:rsid w:val="00F00D52"/>
    <w:rsid w:val="00F01AD4"/>
    <w:rsid w:val="00F01D23"/>
    <w:rsid w:val="00F0277C"/>
    <w:rsid w:val="00F0303F"/>
    <w:rsid w:val="00F048FB"/>
    <w:rsid w:val="00F04B9B"/>
    <w:rsid w:val="00F0506B"/>
    <w:rsid w:val="00F05831"/>
    <w:rsid w:val="00F06416"/>
    <w:rsid w:val="00F10738"/>
    <w:rsid w:val="00F1178D"/>
    <w:rsid w:val="00F11A08"/>
    <w:rsid w:val="00F120FB"/>
    <w:rsid w:val="00F12179"/>
    <w:rsid w:val="00F12671"/>
    <w:rsid w:val="00F12D55"/>
    <w:rsid w:val="00F12D5F"/>
    <w:rsid w:val="00F148B8"/>
    <w:rsid w:val="00F15211"/>
    <w:rsid w:val="00F156B7"/>
    <w:rsid w:val="00F15ABD"/>
    <w:rsid w:val="00F1746B"/>
    <w:rsid w:val="00F21EBF"/>
    <w:rsid w:val="00F21FD1"/>
    <w:rsid w:val="00F230CA"/>
    <w:rsid w:val="00F24E18"/>
    <w:rsid w:val="00F25F4B"/>
    <w:rsid w:val="00F27027"/>
    <w:rsid w:val="00F271A6"/>
    <w:rsid w:val="00F27334"/>
    <w:rsid w:val="00F32423"/>
    <w:rsid w:val="00F32478"/>
    <w:rsid w:val="00F3413A"/>
    <w:rsid w:val="00F346AE"/>
    <w:rsid w:val="00F35D36"/>
    <w:rsid w:val="00F35E13"/>
    <w:rsid w:val="00F371BC"/>
    <w:rsid w:val="00F374E4"/>
    <w:rsid w:val="00F37D39"/>
    <w:rsid w:val="00F40646"/>
    <w:rsid w:val="00F406B4"/>
    <w:rsid w:val="00F41192"/>
    <w:rsid w:val="00F41B23"/>
    <w:rsid w:val="00F43ECB"/>
    <w:rsid w:val="00F449B4"/>
    <w:rsid w:val="00F452B6"/>
    <w:rsid w:val="00F4705F"/>
    <w:rsid w:val="00F4718D"/>
    <w:rsid w:val="00F47B13"/>
    <w:rsid w:val="00F509BB"/>
    <w:rsid w:val="00F519EA"/>
    <w:rsid w:val="00F52566"/>
    <w:rsid w:val="00F52ACB"/>
    <w:rsid w:val="00F539CC"/>
    <w:rsid w:val="00F54398"/>
    <w:rsid w:val="00F553D4"/>
    <w:rsid w:val="00F562C2"/>
    <w:rsid w:val="00F57E02"/>
    <w:rsid w:val="00F57EB0"/>
    <w:rsid w:val="00F605BE"/>
    <w:rsid w:val="00F60F8D"/>
    <w:rsid w:val="00F61B41"/>
    <w:rsid w:val="00F6297C"/>
    <w:rsid w:val="00F635A1"/>
    <w:rsid w:val="00F63DC3"/>
    <w:rsid w:val="00F63E62"/>
    <w:rsid w:val="00F64C4F"/>
    <w:rsid w:val="00F67D72"/>
    <w:rsid w:val="00F704E3"/>
    <w:rsid w:val="00F70C3B"/>
    <w:rsid w:val="00F714BD"/>
    <w:rsid w:val="00F737D3"/>
    <w:rsid w:val="00F75542"/>
    <w:rsid w:val="00F75D93"/>
    <w:rsid w:val="00F778EC"/>
    <w:rsid w:val="00F77E78"/>
    <w:rsid w:val="00F8326A"/>
    <w:rsid w:val="00F85370"/>
    <w:rsid w:val="00F85CDF"/>
    <w:rsid w:val="00F8698D"/>
    <w:rsid w:val="00F9042B"/>
    <w:rsid w:val="00F91288"/>
    <w:rsid w:val="00F914AF"/>
    <w:rsid w:val="00F91ED8"/>
    <w:rsid w:val="00F9289E"/>
    <w:rsid w:val="00F96B59"/>
    <w:rsid w:val="00F96BC5"/>
    <w:rsid w:val="00F96C74"/>
    <w:rsid w:val="00F974D3"/>
    <w:rsid w:val="00FA0B8C"/>
    <w:rsid w:val="00FA1217"/>
    <w:rsid w:val="00FA189A"/>
    <w:rsid w:val="00FA30F3"/>
    <w:rsid w:val="00FA4383"/>
    <w:rsid w:val="00FA7ADC"/>
    <w:rsid w:val="00FB00A9"/>
    <w:rsid w:val="00FB1739"/>
    <w:rsid w:val="00FB2071"/>
    <w:rsid w:val="00FB2252"/>
    <w:rsid w:val="00FB3095"/>
    <w:rsid w:val="00FB3419"/>
    <w:rsid w:val="00FB4C8F"/>
    <w:rsid w:val="00FB53C5"/>
    <w:rsid w:val="00FB6272"/>
    <w:rsid w:val="00FB6D42"/>
    <w:rsid w:val="00FC1EF1"/>
    <w:rsid w:val="00FC2689"/>
    <w:rsid w:val="00FC447B"/>
    <w:rsid w:val="00FC49C0"/>
    <w:rsid w:val="00FC4BE1"/>
    <w:rsid w:val="00FC5B8D"/>
    <w:rsid w:val="00FC5F95"/>
    <w:rsid w:val="00FC6349"/>
    <w:rsid w:val="00FD03CB"/>
    <w:rsid w:val="00FD1A96"/>
    <w:rsid w:val="00FD2C40"/>
    <w:rsid w:val="00FD352E"/>
    <w:rsid w:val="00FD517B"/>
    <w:rsid w:val="00FD743E"/>
    <w:rsid w:val="00FD7866"/>
    <w:rsid w:val="00FD7D3F"/>
    <w:rsid w:val="00FE1455"/>
    <w:rsid w:val="00FE1908"/>
    <w:rsid w:val="00FE19EB"/>
    <w:rsid w:val="00FE4400"/>
    <w:rsid w:val="00FE501C"/>
    <w:rsid w:val="00FE51C5"/>
    <w:rsid w:val="00FE6D89"/>
    <w:rsid w:val="00FF0412"/>
    <w:rsid w:val="00FF089B"/>
    <w:rsid w:val="00FF16EA"/>
    <w:rsid w:val="00FF1B0D"/>
    <w:rsid w:val="00FF2AF0"/>
    <w:rsid w:val="00FF3501"/>
    <w:rsid w:val="00FF3DEF"/>
    <w:rsid w:val="00FF457F"/>
    <w:rsid w:val="00FF4774"/>
    <w:rsid w:val="00FF48A5"/>
    <w:rsid w:val="00FF4C09"/>
    <w:rsid w:val="00FF50E0"/>
    <w:rsid w:val="00FF52A2"/>
    <w:rsid w:val="00FF5C63"/>
    <w:rsid w:val="00FF5D53"/>
    <w:rsid w:val="00FF6372"/>
    <w:rsid w:val="00FF6C2C"/>
    <w:rsid w:val="00FF78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5D13C"/>
  <w15:docId w15:val="{44830750-1E34-4D05-BB25-33F6AECE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FF8"/>
  </w:style>
  <w:style w:type="paragraph" w:styleId="Heading1">
    <w:name w:val="heading 1"/>
    <w:basedOn w:val="Normal"/>
    <w:next w:val="Normal"/>
    <w:link w:val="Heading1Char"/>
    <w:uiPriority w:val="9"/>
    <w:qFormat/>
    <w:rsid w:val="003B56D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A55A9F"/>
    <w:pPr>
      <w:widowControl w:val="0"/>
      <w:autoSpaceDE w:val="0"/>
      <w:autoSpaceDN w:val="0"/>
      <w:spacing w:before="1"/>
      <w:ind w:left="280" w:right="1829"/>
      <w:jc w:val="center"/>
      <w:outlineLvl w:val="1"/>
    </w:pPr>
    <w:rPr>
      <w:rFonts w:ascii="Calibri" w:eastAsia="Calibri" w:hAnsi="Calibri" w:cs="Calibri"/>
      <w:b/>
      <w:bCs/>
      <w:sz w:val="28"/>
      <w:szCs w:val="28"/>
      <w:u w:val="single" w:color="000000"/>
    </w:rPr>
  </w:style>
  <w:style w:type="paragraph" w:styleId="Heading3">
    <w:name w:val="heading 3"/>
    <w:basedOn w:val="Normal"/>
    <w:next w:val="Normal"/>
    <w:link w:val="Heading3Char"/>
    <w:uiPriority w:val="9"/>
    <w:unhideWhenUsed/>
    <w:qFormat/>
    <w:rsid w:val="00C50A4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unhideWhenUsed/>
    <w:qFormat/>
    <w:rsid w:val="00A55A9F"/>
    <w:pPr>
      <w:widowControl w:val="0"/>
      <w:autoSpaceDE w:val="0"/>
      <w:autoSpaceDN w:val="0"/>
      <w:ind w:left="760"/>
      <w:jc w:val="left"/>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unhideWhenUsed/>
    <w:qFormat/>
    <w:rsid w:val="00A55A9F"/>
    <w:pPr>
      <w:widowControl w:val="0"/>
      <w:autoSpaceDE w:val="0"/>
      <w:autoSpaceDN w:val="0"/>
      <w:ind w:left="1958"/>
      <w:jc w:val="left"/>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A90"/>
    <w:rPr>
      <w:rFonts w:ascii="Tahoma" w:hAnsi="Tahoma" w:cs="Tahoma"/>
      <w:sz w:val="16"/>
      <w:szCs w:val="16"/>
    </w:rPr>
  </w:style>
  <w:style w:type="character" w:customStyle="1" w:styleId="BalloonTextChar">
    <w:name w:val="Balloon Text Char"/>
    <w:basedOn w:val="DefaultParagraphFont"/>
    <w:link w:val="BalloonText"/>
    <w:uiPriority w:val="99"/>
    <w:semiHidden/>
    <w:rsid w:val="00863A90"/>
    <w:rPr>
      <w:rFonts w:ascii="Tahoma" w:hAnsi="Tahoma" w:cs="Tahoma"/>
      <w:sz w:val="16"/>
      <w:szCs w:val="16"/>
    </w:rPr>
  </w:style>
  <w:style w:type="character" w:customStyle="1" w:styleId="contenido1">
    <w:name w:val="contenido1"/>
    <w:basedOn w:val="DefaultParagraphFont"/>
    <w:rsid w:val="00863A90"/>
    <w:rPr>
      <w:rFonts w:ascii="Verdana" w:hAnsi="Verdana" w:hint="default"/>
      <w:b w:val="0"/>
      <w:bCs w:val="0"/>
      <w:color w:val="000000"/>
      <w:spacing w:val="0"/>
      <w:sz w:val="24"/>
      <w:szCs w:val="24"/>
    </w:rPr>
  </w:style>
  <w:style w:type="table" w:styleId="TableGrid">
    <w:name w:val="Table Grid"/>
    <w:basedOn w:val="TableNormal"/>
    <w:rsid w:val="00863A9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1A0652"/>
    <w:pPr>
      <w:ind w:left="720"/>
      <w:contextualSpacing/>
    </w:pPr>
  </w:style>
  <w:style w:type="paragraph" w:styleId="Header">
    <w:name w:val="header"/>
    <w:basedOn w:val="Normal"/>
    <w:link w:val="HeaderChar"/>
    <w:uiPriority w:val="99"/>
    <w:unhideWhenUsed/>
    <w:rsid w:val="004A3FC5"/>
    <w:pPr>
      <w:tabs>
        <w:tab w:val="center" w:pos="4680"/>
        <w:tab w:val="right" w:pos="9360"/>
      </w:tabs>
    </w:pPr>
  </w:style>
  <w:style w:type="character" w:customStyle="1" w:styleId="HeaderChar">
    <w:name w:val="Header Char"/>
    <w:basedOn w:val="DefaultParagraphFont"/>
    <w:link w:val="Header"/>
    <w:uiPriority w:val="99"/>
    <w:rsid w:val="004A3FC5"/>
  </w:style>
  <w:style w:type="paragraph" w:styleId="Footer">
    <w:name w:val="footer"/>
    <w:basedOn w:val="Normal"/>
    <w:link w:val="FooterChar"/>
    <w:uiPriority w:val="99"/>
    <w:unhideWhenUsed/>
    <w:rsid w:val="004A3FC5"/>
    <w:pPr>
      <w:tabs>
        <w:tab w:val="center" w:pos="4680"/>
        <w:tab w:val="right" w:pos="9360"/>
      </w:tabs>
    </w:pPr>
  </w:style>
  <w:style w:type="character" w:customStyle="1" w:styleId="FooterChar">
    <w:name w:val="Footer Char"/>
    <w:basedOn w:val="DefaultParagraphFont"/>
    <w:link w:val="Footer"/>
    <w:uiPriority w:val="99"/>
    <w:rsid w:val="004A3FC5"/>
  </w:style>
  <w:style w:type="paragraph" w:styleId="PlainText">
    <w:name w:val="Plain Text"/>
    <w:basedOn w:val="Normal"/>
    <w:link w:val="PlainTextChar"/>
    <w:uiPriority w:val="99"/>
    <w:unhideWhenUsed/>
    <w:rsid w:val="00EC26DA"/>
    <w:pPr>
      <w:jc w:val="left"/>
    </w:pPr>
    <w:rPr>
      <w:rFonts w:ascii="Calibri" w:eastAsia="Times New Roman" w:hAnsi="Calibri"/>
      <w:sz w:val="18"/>
      <w:szCs w:val="21"/>
    </w:rPr>
  </w:style>
  <w:style w:type="character" w:customStyle="1" w:styleId="PlainTextChar">
    <w:name w:val="Plain Text Char"/>
    <w:basedOn w:val="DefaultParagraphFont"/>
    <w:link w:val="PlainText"/>
    <w:uiPriority w:val="99"/>
    <w:rsid w:val="00EC26DA"/>
    <w:rPr>
      <w:rFonts w:ascii="Calibri" w:eastAsia="Times New Roman" w:hAnsi="Calibri"/>
      <w:sz w:val="18"/>
      <w:szCs w:val="21"/>
    </w:rPr>
  </w:style>
  <w:style w:type="character" w:styleId="Hyperlink">
    <w:name w:val="Hyperlink"/>
    <w:basedOn w:val="DefaultParagraphFont"/>
    <w:uiPriority w:val="99"/>
    <w:unhideWhenUsed/>
    <w:rsid w:val="00C40CFA"/>
    <w:rPr>
      <w:color w:val="0000FF" w:themeColor="hyperlink"/>
      <w:u w:val="single"/>
    </w:rPr>
  </w:style>
  <w:style w:type="paragraph" w:styleId="FootnoteText">
    <w:name w:val="footnote text"/>
    <w:basedOn w:val="Normal"/>
    <w:link w:val="FootnoteTextChar"/>
    <w:uiPriority w:val="99"/>
    <w:semiHidden/>
    <w:unhideWhenUsed/>
    <w:rsid w:val="00BA0426"/>
    <w:rPr>
      <w:sz w:val="20"/>
      <w:szCs w:val="20"/>
    </w:rPr>
  </w:style>
  <w:style w:type="character" w:customStyle="1" w:styleId="FootnoteTextChar">
    <w:name w:val="Footnote Text Char"/>
    <w:basedOn w:val="DefaultParagraphFont"/>
    <w:link w:val="FootnoteText"/>
    <w:uiPriority w:val="99"/>
    <w:semiHidden/>
    <w:rsid w:val="00BA0426"/>
    <w:rPr>
      <w:sz w:val="20"/>
      <w:szCs w:val="20"/>
    </w:rPr>
  </w:style>
  <w:style w:type="character" w:styleId="FootnoteReference">
    <w:name w:val="footnote reference"/>
    <w:basedOn w:val="DefaultParagraphFont"/>
    <w:uiPriority w:val="99"/>
    <w:semiHidden/>
    <w:unhideWhenUsed/>
    <w:rsid w:val="00BA0426"/>
    <w:rPr>
      <w:vertAlign w:val="superscript"/>
    </w:rPr>
  </w:style>
  <w:style w:type="character" w:customStyle="1" w:styleId="UnresolvedMention1">
    <w:name w:val="Unresolved Mention1"/>
    <w:basedOn w:val="DefaultParagraphFont"/>
    <w:uiPriority w:val="99"/>
    <w:semiHidden/>
    <w:unhideWhenUsed/>
    <w:rsid w:val="00E701E8"/>
    <w:rPr>
      <w:color w:val="605E5C"/>
      <w:shd w:val="clear" w:color="auto" w:fill="E1DFDD"/>
    </w:rPr>
  </w:style>
  <w:style w:type="paragraph" w:styleId="NormalWeb">
    <w:name w:val="Normal (Web)"/>
    <w:basedOn w:val="Normal"/>
    <w:uiPriority w:val="99"/>
    <w:semiHidden/>
    <w:unhideWhenUsed/>
    <w:rsid w:val="00B472B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C07B5"/>
    <w:rPr>
      <w:sz w:val="16"/>
      <w:szCs w:val="16"/>
    </w:rPr>
  </w:style>
  <w:style w:type="paragraph" w:styleId="CommentText">
    <w:name w:val="annotation text"/>
    <w:basedOn w:val="Normal"/>
    <w:link w:val="CommentTextChar"/>
    <w:uiPriority w:val="99"/>
    <w:semiHidden/>
    <w:unhideWhenUsed/>
    <w:rsid w:val="005C07B5"/>
    <w:rPr>
      <w:sz w:val="20"/>
      <w:szCs w:val="20"/>
    </w:rPr>
  </w:style>
  <w:style w:type="character" w:customStyle="1" w:styleId="CommentTextChar">
    <w:name w:val="Comment Text Char"/>
    <w:basedOn w:val="DefaultParagraphFont"/>
    <w:link w:val="CommentText"/>
    <w:uiPriority w:val="99"/>
    <w:semiHidden/>
    <w:rsid w:val="005C07B5"/>
    <w:rPr>
      <w:sz w:val="20"/>
      <w:szCs w:val="20"/>
    </w:rPr>
  </w:style>
  <w:style w:type="paragraph" w:styleId="CommentSubject">
    <w:name w:val="annotation subject"/>
    <w:basedOn w:val="CommentText"/>
    <w:next w:val="CommentText"/>
    <w:link w:val="CommentSubjectChar"/>
    <w:uiPriority w:val="99"/>
    <w:semiHidden/>
    <w:unhideWhenUsed/>
    <w:rsid w:val="005C07B5"/>
    <w:rPr>
      <w:b/>
      <w:bCs/>
    </w:rPr>
  </w:style>
  <w:style w:type="character" w:customStyle="1" w:styleId="CommentSubjectChar">
    <w:name w:val="Comment Subject Char"/>
    <w:basedOn w:val="CommentTextChar"/>
    <w:link w:val="CommentSubject"/>
    <w:uiPriority w:val="99"/>
    <w:semiHidden/>
    <w:rsid w:val="005C07B5"/>
    <w:rPr>
      <w:b/>
      <w:bCs/>
      <w:sz w:val="20"/>
      <w:szCs w:val="20"/>
    </w:rPr>
  </w:style>
  <w:style w:type="paragraph" w:styleId="BodyText">
    <w:name w:val="Body Text"/>
    <w:basedOn w:val="Normal"/>
    <w:link w:val="BodyTextChar"/>
    <w:uiPriority w:val="1"/>
    <w:unhideWhenUsed/>
    <w:qFormat/>
    <w:rsid w:val="00AA0CC2"/>
    <w:pPr>
      <w:spacing w:after="120"/>
    </w:pPr>
  </w:style>
  <w:style w:type="character" w:customStyle="1" w:styleId="BodyTextChar">
    <w:name w:val="Body Text Char"/>
    <w:basedOn w:val="DefaultParagraphFont"/>
    <w:link w:val="BodyText"/>
    <w:uiPriority w:val="99"/>
    <w:rsid w:val="00AA0CC2"/>
  </w:style>
  <w:style w:type="character" w:styleId="PlaceholderText">
    <w:name w:val="Placeholder Text"/>
    <w:basedOn w:val="DefaultParagraphFont"/>
    <w:uiPriority w:val="99"/>
    <w:semiHidden/>
    <w:rsid w:val="003902BE"/>
    <w:rPr>
      <w:color w:val="808080"/>
    </w:rPr>
  </w:style>
  <w:style w:type="character" w:customStyle="1" w:styleId="UnresolvedMention2">
    <w:name w:val="Unresolved Mention2"/>
    <w:basedOn w:val="DefaultParagraphFont"/>
    <w:uiPriority w:val="99"/>
    <w:semiHidden/>
    <w:unhideWhenUsed/>
    <w:rsid w:val="00E8582D"/>
    <w:rPr>
      <w:color w:val="605E5C"/>
      <w:shd w:val="clear" w:color="auto" w:fill="E1DFDD"/>
    </w:rPr>
  </w:style>
  <w:style w:type="character" w:styleId="FollowedHyperlink">
    <w:name w:val="FollowedHyperlink"/>
    <w:basedOn w:val="DefaultParagraphFont"/>
    <w:uiPriority w:val="99"/>
    <w:semiHidden/>
    <w:unhideWhenUsed/>
    <w:rsid w:val="009C28C5"/>
    <w:rPr>
      <w:color w:val="800080" w:themeColor="followedHyperlink"/>
      <w:u w:val="single"/>
    </w:rPr>
  </w:style>
  <w:style w:type="paragraph" w:customStyle="1" w:styleId="UFCtext">
    <w:name w:val="UFCtext"/>
    <w:basedOn w:val="Normal"/>
    <w:link w:val="UFCtextChar"/>
    <w:qFormat/>
    <w:rsid w:val="00544426"/>
    <w:pPr>
      <w:spacing w:after="240"/>
      <w:jc w:val="left"/>
    </w:pPr>
    <w:rPr>
      <w:rFonts w:ascii="Arial" w:eastAsia="Times New Roman" w:hAnsi="Arial" w:cs="Arial"/>
      <w:snapToGrid w:val="0"/>
      <w:sz w:val="24"/>
      <w:szCs w:val="24"/>
    </w:rPr>
  </w:style>
  <w:style w:type="character" w:customStyle="1" w:styleId="UFCtextChar">
    <w:name w:val="UFCtext Char"/>
    <w:basedOn w:val="DefaultParagraphFont"/>
    <w:link w:val="UFCtext"/>
    <w:rsid w:val="00544426"/>
    <w:rPr>
      <w:rFonts w:ascii="Arial" w:eastAsia="Times New Roman" w:hAnsi="Arial" w:cs="Arial"/>
      <w:snapToGrid w:val="0"/>
      <w:sz w:val="24"/>
      <w:szCs w:val="24"/>
    </w:rPr>
  </w:style>
  <w:style w:type="character" w:customStyle="1" w:styleId="tlid-translation">
    <w:name w:val="tlid-translation"/>
    <w:basedOn w:val="DefaultParagraphFont"/>
    <w:rsid w:val="00544426"/>
  </w:style>
  <w:style w:type="paragraph" w:customStyle="1" w:styleId="UFCchapter">
    <w:name w:val="UFCchapter"/>
    <w:basedOn w:val="Normal"/>
    <w:next w:val="UFCpara1"/>
    <w:qFormat/>
    <w:rsid w:val="00544426"/>
    <w:pPr>
      <w:widowControl w:val="0"/>
      <w:numPr>
        <w:numId w:val="9"/>
      </w:numPr>
      <w:spacing w:after="240"/>
      <w:jc w:val="center"/>
      <w:outlineLvl w:val="0"/>
    </w:pPr>
    <w:rPr>
      <w:rFonts w:ascii="Arial" w:eastAsia="Times New Roman" w:hAnsi="Arial" w:cs="Arial"/>
      <w:b/>
      <w:caps/>
      <w:snapToGrid w:val="0"/>
      <w:sz w:val="24"/>
      <w:szCs w:val="20"/>
    </w:rPr>
  </w:style>
  <w:style w:type="paragraph" w:customStyle="1" w:styleId="UFCpara1">
    <w:name w:val="UFCpara1"/>
    <w:basedOn w:val="Normal"/>
    <w:next w:val="UFCtext"/>
    <w:qFormat/>
    <w:rsid w:val="00544426"/>
    <w:pPr>
      <w:widowControl w:val="0"/>
      <w:numPr>
        <w:ilvl w:val="1"/>
        <w:numId w:val="9"/>
      </w:numPr>
      <w:spacing w:after="240"/>
      <w:jc w:val="left"/>
      <w:outlineLvl w:val="1"/>
    </w:pPr>
    <w:rPr>
      <w:rFonts w:ascii="Arial Bold" w:eastAsia="Times New Roman" w:hAnsi="Arial Bold" w:cs="Arial"/>
      <w:b/>
      <w:caps/>
      <w:snapToGrid w:val="0"/>
      <w:sz w:val="24"/>
      <w:szCs w:val="20"/>
    </w:rPr>
  </w:style>
  <w:style w:type="paragraph" w:customStyle="1" w:styleId="UFCpara2">
    <w:name w:val="UFCpara2"/>
    <w:basedOn w:val="UFCpara1"/>
    <w:next w:val="UFCtext"/>
    <w:link w:val="UFCpara2Char"/>
    <w:qFormat/>
    <w:rsid w:val="00544426"/>
    <w:pPr>
      <w:numPr>
        <w:ilvl w:val="2"/>
      </w:numPr>
      <w:outlineLvl w:val="2"/>
    </w:pPr>
    <w:rPr>
      <w:caps w:val="0"/>
    </w:rPr>
  </w:style>
  <w:style w:type="paragraph" w:customStyle="1" w:styleId="UFCfigure">
    <w:name w:val="UFCfigure"/>
    <w:basedOn w:val="UFCtext"/>
    <w:next w:val="UFCtext"/>
    <w:qFormat/>
    <w:rsid w:val="00544426"/>
    <w:pPr>
      <w:numPr>
        <w:ilvl w:val="6"/>
        <w:numId w:val="9"/>
      </w:numPr>
      <w:ind w:left="5040" w:hanging="360"/>
      <w:jc w:val="center"/>
      <w:outlineLvl w:val="1"/>
    </w:pPr>
    <w:rPr>
      <w:b/>
    </w:rPr>
  </w:style>
  <w:style w:type="paragraph" w:customStyle="1" w:styleId="UFCtable">
    <w:name w:val="UFCtable"/>
    <w:basedOn w:val="UFCfigure"/>
    <w:next w:val="UFCtext"/>
    <w:qFormat/>
    <w:rsid w:val="00544426"/>
    <w:pPr>
      <w:widowControl w:val="0"/>
      <w:numPr>
        <w:ilvl w:val="7"/>
      </w:numPr>
      <w:ind w:left="5760" w:hanging="360"/>
    </w:pPr>
    <w:rPr>
      <w:rFonts w:ascii="Arial Bold" w:hAnsi="Arial Bold"/>
    </w:rPr>
  </w:style>
  <w:style w:type="character" w:customStyle="1" w:styleId="UFCpara2Char">
    <w:name w:val="UFCpara2 Char"/>
    <w:basedOn w:val="DefaultParagraphFont"/>
    <w:link w:val="UFCpara2"/>
    <w:rsid w:val="00544426"/>
    <w:rPr>
      <w:rFonts w:ascii="Arial Bold" w:eastAsia="Times New Roman" w:hAnsi="Arial Bold" w:cs="Arial"/>
      <w:b/>
      <w:snapToGrid w:val="0"/>
      <w:sz w:val="24"/>
      <w:szCs w:val="20"/>
    </w:rPr>
  </w:style>
  <w:style w:type="paragraph" w:customStyle="1" w:styleId="UFCpara3">
    <w:name w:val="UFCpara3"/>
    <w:basedOn w:val="UFCpara2"/>
    <w:next w:val="UFCtext"/>
    <w:qFormat/>
    <w:rsid w:val="00544426"/>
    <w:pPr>
      <w:numPr>
        <w:ilvl w:val="3"/>
      </w:numPr>
      <w:tabs>
        <w:tab w:val="clear" w:pos="1440"/>
        <w:tab w:val="num" w:pos="2880"/>
      </w:tabs>
      <w:ind w:left="2880" w:hanging="360"/>
      <w:outlineLvl w:val="3"/>
    </w:pPr>
  </w:style>
  <w:style w:type="paragraph" w:customStyle="1" w:styleId="UFCpara4">
    <w:name w:val="UFCpara4"/>
    <w:basedOn w:val="UFCpara3"/>
    <w:next w:val="UFCtext"/>
    <w:qFormat/>
    <w:rsid w:val="00544426"/>
    <w:pPr>
      <w:numPr>
        <w:ilvl w:val="4"/>
      </w:numPr>
      <w:tabs>
        <w:tab w:val="clear" w:pos="1440"/>
        <w:tab w:val="num" w:pos="3600"/>
      </w:tabs>
      <w:ind w:left="3600" w:hanging="360"/>
      <w:outlineLvl w:val="4"/>
    </w:pPr>
    <w:rPr>
      <w:rFonts w:ascii="Arial" w:hAnsi="Arial"/>
    </w:rPr>
  </w:style>
  <w:style w:type="paragraph" w:customStyle="1" w:styleId="UFCbullet">
    <w:name w:val="UFCbullet"/>
    <w:basedOn w:val="Normal"/>
    <w:qFormat/>
    <w:rsid w:val="00544426"/>
    <w:pPr>
      <w:numPr>
        <w:ilvl w:val="5"/>
        <w:numId w:val="9"/>
      </w:numPr>
      <w:spacing w:after="120"/>
      <w:jc w:val="left"/>
    </w:pPr>
    <w:rPr>
      <w:rFonts w:ascii="Arial" w:eastAsia="Times New Roman" w:hAnsi="Arial" w:cs="Times New Roman"/>
      <w:sz w:val="24"/>
      <w:szCs w:val="24"/>
    </w:rPr>
  </w:style>
  <w:style w:type="paragraph" w:customStyle="1" w:styleId="UFCEquation">
    <w:name w:val="UFCEquation"/>
    <w:basedOn w:val="UFCfigure"/>
    <w:next w:val="UFCtext"/>
    <w:qFormat/>
    <w:rsid w:val="00544426"/>
    <w:pPr>
      <w:numPr>
        <w:ilvl w:val="8"/>
      </w:numPr>
      <w:ind w:left="6480" w:hanging="360"/>
    </w:pPr>
    <w:rPr>
      <w:rFonts w:ascii="Arial Bold" w:hAnsi="Arial Bold"/>
      <w:bCs/>
      <w:snapToGrid/>
    </w:rPr>
  </w:style>
  <w:style w:type="paragraph" w:styleId="Revision">
    <w:name w:val="Revision"/>
    <w:hidden/>
    <w:uiPriority w:val="99"/>
    <w:semiHidden/>
    <w:rsid w:val="00B655AF"/>
    <w:pPr>
      <w:jc w:val="left"/>
    </w:pPr>
  </w:style>
  <w:style w:type="paragraph" w:styleId="NoSpacing">
    <w:name w:val="No Spacing"/>
    <w:uiPriority w:val="1"/>
    <w:qFormat/>
    <w:rsid w:val="00B655AF"/>
    <w:pPr>
      <w:jc w:val="left"/>
    </w:pPr>
    <w:rPr>
      <w:rFonts w:ascii="Calibri" w:eastAsia="Calibri" w:hAnsi="Calibri" w:cs="Times New Roman"/>
      <w:lang w:val="es-PR"/>
    </w:rPr>
  </w:style>
  <w:style w:type="character" w:customStyle="1" w:styleId="UnresolvedMention3">
    <w:name w:val="Unresolved Mention3"/>
    <w:basedOn w:val="DefaultParagraphFont"/>
    <w:uiPriority w:val="99"/>
    <w:semiHidden/>
    <w:unhideWhenUsed/>
    <w:rsid w:val="00BD612E"/>
    <w:rPr>
      <w:color w:val="605E5C"/>
      <w:shd w:val="clear" w:color="auto" w:fill="E1DFDD"/>
    </w:rPr>
  </w:style>
  <w:style w:type="table" w:customStyle="1" w:styleId="TableGrid1">
    <w:name w:val="Table Grid1"/>
    <w:basedOn w:val="TableNormal"/>
    <w:next w:val="TableGrid"/>
    <w:uiPriority w:val="59"/>
    <w:rsid w:val="00A80DA9"/>
    <w:rPr>
      <w:rFonts w:ascii="Calibri" w:eastAsia="Calibri" w:hAnsi="Calibri" w:cs="Calibri"/>
      <w:lang w:val="es-P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C50A4E"/>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3B56D7"/>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3B56D7"/>
    <w:pPr>
      <w:widowControl w:val="0"/>
      <w:autoSpaceDE w:val="0"/>
      <w:autoSpaceDN w:val="0"/>
      <w:jc w:val="left"/>
    </w:pPr>
    <w:rPr>
      <w:rFonts w:ascii="Arial" w:eastAsia="Arial" w:hAnsi="Arial" w:cs="Arial"/>
      <w:lang w:val="es-ES"/>
    </w:rPr>
  </w:style>
  <w:style w:type="character" w:customStyle="1" w:styleId="UnresolvedMention4">
    <w:name w:val="Unresolved Mention4"/>
    <w:basedOn w:val="DefaultParagraphFont"/>
    <w:uiPriority w:val="99"/>
    <w:semiHidden/>
    <w:unhideWhenUsed/>
    <w:rsid w:val="005B3815"/>
    <w:rPr>
      <w:color w:val="605E5C"/>
      <w:shd w:val="clear" w:color="auto" w:fill="E1DFDD"/>
    </w:rPr>
  </w:style>
  <w:style w:type="character" w:customStyle="1" w:styleId="UnresolvedMention5">
    <w:name w:val="Unresolved Mention5"/>
    <w:basedOn w:val="DefaultParagraphFont"/>
    <w:uiPriority w:val="99"/>
    <w:semiHidden/>
    <w:unhideWhenUsed/>
    <w:rsid w:val="00A24B32"/>
    <w:rPr>
      <w:color w:val="605E5C"/>
      <w:shd w:val="clear" w:color="auto" w:fill="E1DFDD"/>
    </w:rPr>
  </w:style>
  <w:style w:type="paragraph" w:customStyle="1" w:styleId="yiv6724521054msonormal">
    <w:name w:val="yiv6724521054msonormal"/>
    <w:basedOn w:val="Normal"/>
    <w:rsid w:val="00CC5CCF"/>
    <w:pPr>
      <w:spacing w:before="100" w:beforeAutospacing="1" w:after="100" w:afterAutospacing="1"/>
      <w:jc w:val="left"/>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30FD4"/>
    <w:rPr>
      <w:color w:val="605E5C"/>
      <w:shd w:val="clear" w:color="auto" w:fill="E1DFDD"/>
    </w:rPr>
  </w:style>
  <w:style w:type="character" w:customStyle="1" w:styleId="Heading2Char">
    <w:name w:val="Heading 2 Char"/>
    <w:basedOn w:val="DefaultParagraphFont"/>
    <w:link w:val="Heading2"/>
    <w:uiPriority w:val="9"/>
    <w:rsid w:val="00A55A9F"/>
    <w:rPr>
      <w:rFonts w:ascii="Calibri" w:eastAsia="Calibri" w:hAnsi="Calibri" w:cs="Calibri"/>
      <w:b/>
      <w:bCs/>
      <w:sz w:val="28"/>
      <w:szCs w:val="28"/>
      <w:u w:val="single" w:color="000000"/>
    </w:rPr>
  </w:style>
  <w:style w:type="character" w:customStyle="1" w:styleId="Heading4Char">
    <w:name w:val="Heading 4 Char"/>
    <w:basedOn w:val="DefaultParagraphFont"/>
    <w:link w:val="Heading4"/>
    <w:uiPriority w:val="9"/>
    <w:rsid w:val="00A55A9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A55A9F"/>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4547">
      <w:bodyDiv w:val="1"/>
      <w:marLeft w:val="0"/>
      <w:marRight w:val="0"/>
      <w:marTop w:val="0"/>
      <w:marBottom w:val="0"/>
      <w:divBdr>
        <w:top w:val="none" w:sz="0" w:space="0" w:color="auto"/>
        <w:left w:val="none" w:sz="0" w:space="0" w:color="auto"/>
        <w:bottom w:val="none" w:sz="0" w:space="0" w:color="auto"/>
        <w:right w:val="none" w:sz="0" w:space="0" w:color="auto"/>
      </w:divBdr>
    </w:div>
    <w:div w:id="25642132">
      <w:bodyDiv w:val="1"/>
      <w:marLeft w:val="0"/>
      <w:marRight w:val="0"/>
      <w:marTop w:val="0"/>
      <w:marBottom w:val="0"/>
      <w:divBdr>
        <w:top w:val="none" w:sz="0" w:space="0" w:color="auto"/>
        <w:left w:val="none" w:sz="0" w:space="0" w:color="auto"/>
        <w:bottom w:val="none" w:sz="0" w:space="0" w:color="auto"/>
        <w:right w:val="none" w:sz="0" w:space="0" w:color="auto"/>
      </w:divBdr>
    </w:div>
    <w:div w:id="53282935">
      <w:bodyDiv w:val="1"/>
      <w:marLeft w:val="0"/>
      <w:marRight w:val="0"/>
      <w:marTop w:val="0"/>
      <w:marBottom w:val="0"/>
      <w:divBdr>
        <w:top w:val="none" w:sz="0" w:space="0" w:color="auto"/>
        <w:left w:val="none" w:sz="0" w:space="0" w:color="auto"/>
        <w:bottom w:val="none" w:sz="0" w:space="0" w:color="auto"/>
        <w:right w:val="none" w:sz="0" w:space="0" w:color="auto"/>
      </w:divBdr>
    </w:div>
    <w:div w:id="97987147">
      <w:bodyDiv w:val="1"/>
      <w:marLeft w:val="0"/>
      <w:marRight w:val="0"/>
      <w:marTop w:val="0"/>
      <w:marBottom w:val="0"/>
      <w:divBdr>
        <w:top w:val="none" w:sz="0" w:space="0" w:color="auto"/>
        <w:left w:val="none" w:sz="0" w:space="0" w:color="auto"/>
        <w:bottom w:val="none" w:sz="0" w:space="0" w:color="auto"/>
        <w:right w:val="none" w:sz="0" w:space="0" w:color="auto"/>
      </w:divBdr>
    </w:div>
    <w:div w:id="218439309">
      <w:bodyDiv w:val="1"/>
      <w:marLeft w:val="0"/>
      <w:marRight w:val="0"/>
      <w:marTop w:val="0"/>
      <w:marBottom w:val="0"/>
      <w:divBdr>
        <w:top w:val="none" w:sz="0" w:space="0" w:color="auto"/>
        <w:left w:val="none" w:sz="0" w:space="0" w:color="auto"/>
        <w:bottom w:val="none" w:sz="0" w:space="0" w:color="auto"/>
        <w:right w:val="none" w:sz="0" w:space="0" w:color="auto"/>
      </w:divBdr>
    </w:div>
    <w:div w:id="245653982">
      <w:bodyDiv w:val="1"/>
      <w:marLeft w:val="0"/>
      <w:marRight w:val="0"/>
      <w:marTop w:val="0"/>
      <w:marBottom w:val="0"/>
      <w:divBdr>
        <w:top w:val="none" w:sz="0" w:space="0" w:color="auto"/>
        <w:left w:val="none" w:sz="0" w:space="0" w:color="auto"/>
        <w:bottom w:val="none" w:sz="0" w:space="0" w:color="auto"/>
        <w:right w:val="none" w:sz="0" w:space="0" w:color="auto"/>
      </w:divBdr>
    </w:div>
    <w:div w:id="308175405">
      <w:bodyDiv w:val="1"/>
      <w:marLeft w:val="0"/>
      <w:marRight w:val="0"/>
      <w:marTop w:val="0"/>
      <w:marBottom w:val="0"/>
      <w:divBdr>
        <w:top w:val="none" w:sz="0" w:space="0" w:color="auto"/>
        <w:left w:val="none" w:sz="0" w:space="0" w:color="auto"/>
        <w:bottom w:val="none" w:sz="0" w:space="0" w:color="auto"/>
        <w:right w:val="none" w:sz="0" w:space="0" w:color="auto"/>
      </w:divBdr>
    </w:div>
    <w:div w:id="402800240">
      <w:bodyDiv w:val="1"/>
      <w:marLeft w:val="0"/>
      <w:marRight w:val="0"/>
      <w:marTop w:val="0"/>
      <w:marBottom w:val="0"/>
      <w:divBdr>
        <w:top w:val="none" w:sz="0" w:space="0" w:color="auto"/>
        <w:left w:val="none" w:sz="0" w:space="0" w:color="auto"/>
        <w:bottom w:val="none" w:sz="0" w:space="0" w:color="auto"/>
        <w:right w:val="none" w:sz="0" w:space="0" w:color="auto"/>
      </w:divBdr>
    </w:div>
    <w:div w:id="443505472">
      <w:bodyDiv w:val="1"/>
      <w:marLeft w:val="0"/>
      <w:marRight w:val="0"/>
      <w:marTop w:val="0"/>
      <w:marBottom w:val="0"/>
      <w:divBdr>
        <w:top w:val="none" w:sz="0" w:space="0" w:color="auto"/>
        <w:left w:val="none" w:sz="0" w:space="0" w:color="auto"/>
        <w:bottom w:val="none" w:sz="0" w:space="0" w:color="auto"/>
        <w:right w:val="none" w:sz="0" w:space="0" w:color="auto"/>
      </w:divBdr>
    </w:div>
    <w:div w:id="495731186">
      <w:bodyDiv w:val="1"/>
      <w:marLeft w:val="0"/>
      <w:marRight w:val="0"/>
      <w:marTop w:val="0"/>
      <w:marBottom w:val="0"/>
      <w:divBdr>
        <w:top w:val="none" w:sz="0" w:space="0" w:color="auto"/>
        <w:left w:val="none" w:sz="0" w:space="0" w:color="auto"/>
        <w:bottom w:val="none" w:sz="0" w:space="0" w:color="auto"/>
        <w:right w:val="none" w:sz="0" w:space="0" w:color="auto"/>
      </w:divBdr>
    </w:div>
    <w:div w:id="556479213">
      <w:bodyDiv w:val="1"/>
      <w:marLeft w:val="0"/>
      <w:marRight w:val="0"/>
      <w:marTop w:val="0"/>
      <w:marBottom w:val="0"/>
      <w:divBdr>
        <w:top w:val="none" w:sz="0" w:space="0" w:color="auto"/>
        <w:left w:val="none" w:sz="0" w:space="0" w:color="auto"/>
        <w:bottom w:val="none" w:sz="0" w:space="0" w:color="auto"/>
        <w:right w:val="none" w:sz="0" w:space="0" w:color="auto"/>
      </w:divBdr>
    </w:div>
    <w:div w:id="580068419">
      <w:bodyDiv w:val="1"/>
      <w:marLeft w:val="0"/>
      <w:marRight w:val="0"/>
      <w:marTop w:val="0"/>
      <w:marBottom w:val="0"/>
      <w:divBdr>
        <w:top w:val="none" w:sz="0" w:space="0" w:color="auto"/>
        <w:left w:val="none" w:sz="0" w:space="0" w:color="auto"/>
        <w:bottom w:val="none" w:sz="0" w:space="0" w:color="auto"/>
        <w:right w:val="none" w:sz="0" w:space="0" w:color="auto"/>
      </w:divBdr>
    </w:div>
    <w:div w:id="683091205">
      <w:bodyDiv w:val="1"/>
      <w:marLeft w:val="0"/>
      <w:marRight w:val="0"/>
      <w:marTop w:val="0"/>
      <w:marBottom w:val="0"/>
      <w:divBdr>
        <w:top w:val="none" w:sz="0" w:space="0" w:color="auto"/>
        <w:left w:val="none" w:sz="0" w:space="0" w:color="auto"/>
        <w:bottom w:val="none" w:sz="0" w:space="0" w:color="auto"/>
        <w:right w:val="none" w:sz="0" w:space="0" w:color="auto"/>
      </w:divBdr>
    </w:div>
    <w:div w:id="762647371">
      <w:bodyDiv w:val="1"/>
      <w:marLeft w:val="0"/>
      <w:marRight w:val="0"/>
      <w:marTop w:val="0"/>
      <w:marBottom w:val="0"/>
      <w:divBdr>
        <w:top w:val="none" w:sz="0" w:space="0" w:color="auto"/>
        <w:left w:val="none" w:sz="0" w:space="0" w:color="auto"/>
        <w:bottom w:val="none" w:sz="0" w:space="0" w:color="auto"/>
        <w:right w:val="none" w:sz="0" w:space="0" w:color="auto"/>
      </w:divBdr>
    </w:div>
    <w:div w:id="886533016">
      <w:bodyDiv w:val="1"/>
      <w:marLeft w:val="0"/>
      <w:marRight w:val="0"/>
      <w:marTop w:val="0"/>
      <w:marBottom w:val="0"/>
      <w:divBdr>
        <w:top w:val="none" w:sz="0" w:space="0" w:color="auto"/>
        <w:left w:val="none" w:sz="0" w:space="0" w:color="auto"/>
        <w:bottom w:val="none" w:sz="0" w:space="0" w:color="auto"/>
        <w:right w:val="none" w:sz="0" w:space="0" w:color="auto"/>
      </w:divBdr>
    </w:div>
    <w:div w:id="915625348">
      <w:bodyDiv w:val="1"/>
      <w:marLeft w:val="0"/>
      <w:marRight w:val="0"/>
      <w:marTop w:val="0"/>
      <w:marBottom w:val="0"/>
      <w:divBdr>
        <w:top w:val="none" w:sz="0" w:space="0" w:color="auto"/>
        <w:left w:val="none" w:sz="0" w:space="0" w:color="auto"/>
        <w:bottom w:val="none" w:sz="0" w:space="0" w:color="auto"/>
        <w:right w:val="none" w:sz="0" w:space="0" w:color="auto"/>
      </w:divBdr>
    </w:div>
    <w:div w:id="935022054">
      <w:bodyDiv w:val="1"/>
      <w:marLeft w:val="0"/>
      <w:marRight w:val="0"/>
      <w:marTop w:val="0"/>
      <w:marBottom w:val="0"/>
      <w:divBdr>
        <w:top w:val="none" w:sz="0" w:space="0" w:color="auto"/>
        <w:left w:val="none" w:sz="0" w:space="0" w:color="auto"/>
        <w:bottom w:val="none" w:sz="0" w:space="0" w:color="auto"/>
        <w:right w:val="none" w:sz="0" w:space="0" w:color="auto"/>
      </w:divBdr>
    </w:div>
    <w:div w:id="971785873">
      <w:bodyDiv w:val="1"/>
      <w:marLeft w:val="0"/>
      <w:marRight w:val="0"/>
      <w:marTop w:val="0"/>
      <w:marBottom w:val="0"/>
      <w:divBdr>
        <w:top w:val="none" w:sz="0" w:space="0" w:color="auto"/>
        <w:left w:val="none" w:sz="0" w:space="0" w:color="auto"/>
        <w:bottom w:val="none" w:sz="0" w:space="0" w:color="auto"/>
        <w:right w:val="none" w:sz="0" w:space="0" w:color="auto"/>
      </w:divBdr>
    </w:div>
    <w:div w:id="988247113">
      <w:bodyDiv w:val="1"/>
      <w:marLeft w:val="0"/>
      <w:marRight w:val="0"/>
      <w:marTop w:val="0"/>
      <w:marBottom w:val="0"/>
      <w:divBdr>
        <w:top w:val="none" w:sz="0" w:space="0" w:color="auto"/>
        <w:left w:val="none" w:sz="0" w:space="0" w:color="auto"/>
        <w:bottom w:val="none" w:sz="0" w:space="0" w:color="auto"/>
        <w:right w:val="none" w:sz="0" w:space="0" w:color="auto"/>
      </w:divBdr>
    </w:div>
    <w:div w:id="1020473158">
      <w:bodyDiv w:val="1"/>
      <w:marLeft w:val="0"/>
      <w:marRight w:val="0"/>
      <w:marTop w:val="0"/>
      <w:marBottom w:val="0"/>
      <w:divBdr>
        <w:top w:val="none" w:sz="0" w:space="0" w:color="auto"/>
        <w:left w:val="none" w:sz="0" w:space="0" w:color="auto"/>
        <w:bottom w:val="none" w:sz="0" w:space="0" w:color="auto"/>
        <w:right w:val="none" w:sz="0" w:space="0" w:color="auto"/>
      </w:divBdr>
    </w:div>
    <w:div w:id="1032269601">
      <w:bodyDiv w:val="1"/>
      <w:marLeft w:val="0"/>
      <w:marRight w:val="0"/>
      <w:marTop w:val="0"/>
      <w:marBottom w:val="0"/>
      <w:divBdr>
        <w:top w:val="none" w:sz="0" w:space="0" w:color="auto"/>
        <w:left w:val="none" w:sz="0" w:space="0" w:color="auto"/>
        <w:bottom w:val="none" w:sz="0" w:space="0" w:color="auto"/>
        <w:right w:val="none" w:sz="0" w:space="0" w:color="auto"/>
      </w:divBdr>
    </w:div>
    <w:div w:id="1213271327">
      <w:bodyDiv w:val="1"/>
      <w:marLeft w:val="0"/>
      <w:marRight w:val="0"/>
      <w:marTop w:val="0"/>
      <w:marBottom w:val="0"/>
      <w:divBdr>
        <w:top w:val="none" w:sz="0" w:space="0" w:color="auto"/>
        <w:left w:val="none" w:sz="0" w:space="0" w:color="auto"/>
        <w:bottom w:val="none" w:sz="0" w:space="0" w:color="auto"/>
        <w:right w:val="none" w:sz="0" w:space="0" w:color="auto"/>
      </w:divBdr>
    </w:div>
    <w:div w:id="1244140301">
      <w:bodyDiv w:val="1"/>
      <w:marLeft w:val="0"/>
      <w:marRight w:val="0"/>
      <w:marTop w:val="0"/>
      <w:marBottom w:val="0"/>
      <w:divBdr>
        <w:top w:val="none" w:sz="0" w:space="0" w:color="auto"/>
        <w:left w:val="none" w:sz="0" w:space="0" w:color="auto"/>
        <w:bottom w:val="none" w:sz="0" w:space="0" w:color="auto"/>
        <w:right w:val="none" w:sz="0" w:space="0" w:color="auto"/>
      </w:divBdr>
    </w:div>
    <w:div w:id="1250699147">
      <w:bodyDiv w:val="1"/>
      <w:marLeft w:val="0"/>
      <w:marRight w:val="0"/>
      <w:marTop w:val="0"/>
      <w:marBottom w:val="0"/>
      <w:divBdr>
        <w:top w:val="none" w:sz="0" w:space="0" w:color="auto"/>
        <w:left w:val="none" w:sz="0" w:space="0" w:color="auto"/>
        <w:bottom w:val="none" w:sz="0" w:space="0" w:color="auto"/>
        <w:right w:val="none" w:sz="0" w:space="0" w:color="auto"/>
      </w:divBdr>
    </w:div>
    <w:div w:id="1300451979">
      <w:bodyDiv w:val="1"/>
      <w:marLeft w:val="0"/>
      <w:marRight w:val="0"/>
      <w:marTop w:val="0"/>
      <w:marBottom w:val="0"/>
      <w:divBdr>
        <w:top w:val="none" w:sz="0" w:space="0" w:color="auto"/>
        <w:left w:val="none" w:sz="0" w:space="0" w:color="auto"/>
        <w:bottom w:val="none" w:sz="0" w:space="0" w:color="auto"/>
        <w:right w:val="none" w:sz="0" w:space="0" w:color="auto"/>
      </w:divBdr>
    </w:div>
    <w:div w:id="1358968393">
      <w:bodyDiv w:val="1"/>
      <w:marLeft w:val="0"/>
      <w:marRight w:val="0"/>
      <w:marTop w:val="0"/>
      <w:marBottom w:val="0"/>
      <w:divBdr>
        <w:top w:val="none" w:sz="0" w:space="0" w:color="auto"/>
        <w:left w:val="none" w:sz="0" w:space="0" w:color="auto"/>
        <w:bottom w:val="none" w:sz="0" w:space="0" w:color="auto"/>
        <w:right w:val="none" w:sz="0" w:space="0" w:color="auto"/>
      </w:divBdr>
    </w:div>
    <w:div w:id="1495416090">
      <w:bodyDiv w:val="1"/>
      <w:marLeft w:val="0"/>
      <w:marRight w:val="0"/>
      <w:marTop w:val="0"/>
      <w:marBottom w:val="0"/>
      <w:divBdr>
        <w:top w:val="none" w:sz="0" w:space="0" w:color="auto"/>
        <w:left w:val="none" w:sz="0" w:space="0" w:color="auto"/>
        <w:bottom w:val="none" w:sz="0" w:space="0" w:color="auto"/>
        <w:right w:val="none" w:sz="0" w:space="0" w:color="auto"/>
      </w:divBdr>
    </w:div>
    <w:div w:id="1540580612">
      <w:bodyDiv w:val="1"/>
      <w:marLeft w:val="0"/>
      <w:marRight w:val="0"/>
      <w:marTop w:val="0"/>
      <w:marBottom w:val="0"/>
      <w:divBdr>
        <w:top w:val="none" w:sz="0" w:space="0" w:color="auto"/>
        <w:left w:val="none" w:sz="0" w:space="0" w:color="auto"/>
        <w:bottom w:val="none" w:sz="0" w:space="0" w:color="auto"/>
        <w:right w:val="none" w:sz="0" w:space="0" w:color="auto"/>
      </w:divBdr>
    </w:div>
    <w:div w:id="1590849841">
      <w:bodyDiv w:val="1"/>
      <w:marLeft w:val="0"/>
      <w:marRight w:val="0"/>
      <w:marTop w:val="0"/>
      <w:marBottom w:val="0"/>
      <w:divBdr>
        <w:top w:val="none" w:sz="0" w:space="0" w:color="auto"/>
        <w:left w:val="none" w:sz="0" w:space="0" w:color="auto"/>
        <w:bottom w:val="none" w:sz="0" w:space="0" w:color="auto"/>
        <w:right w:val="none" w:sz="0" w:space="0" w:color="auto"/>
      </w:divBdr>
    </w:div>
    <w:div w:id="1693411497">
      <w:bodyDiv w:val="1"/>
      <w:marLeft w:val="0"/>
      <w:marRight w:val="0"/>
      <w:marTop w:val="0"/>
      <w:marBottom w:val="0"/>
      <w:divBdr>
        <w:top w:val="none" w:sz="0" w:space="0" w:color="auto"/>
        <w:left w:val="none" w:sz="0" w:space="0" w:color="auto"/>
        <w:bottom w:val="none" w:sz="0" w:space="0" w:color="auto"/>
        <w:right w:val="none" w:sz="0" w:space="0" w:color="auto"/>
      </w:divBdr>
    </w:div>
    <w:div w:id="1701784251">
      <w:bodyDiv w:val="1"/>
      <w:marLeft w:val="0"/>
      <w:marRight w:val="0"/>
      <w:marTop w:val="0"/>
      <w:marBottom w:val="0"/>
      <w:divBdr>
        <w:top w:val="none" w:sz="0" w:space="0" w:color="auto"/>
        <w:left w:val="none" w:sz="0" w:space="0" w:color="auto"/>
        <w:bottom w:val="none" w:sz="0" w:space="0" w:color="auto"/>
        <w:right w:val="none" w:sz="0" w:space="0" w:color="auto"/>
      </w:divBdr>
    </w:div>
    <w:div w:id="1717703472">
      <w:bodyDiv w:val="1"/>
      <w:marLeft w:val="0"/>
      <w:marRight w:val="0"/>
      <w:marTop w:val="0"/>
      <w:marBottom w:val="0"/>
      <w:divBdr>
        <w:top w:val="none" w:sz="0" w:space="0" w:color="auto"/>
        <w:left w:val="none" w:sz="0" w:space="0" w:color="auto"/>
        <w:bottom w:val="none" w:sz="0" w:space="0" w:color="auto"/>
        <w:right w:val="none" w:sz="0" w:space="0" w:color="auto"/>
      </w:divBdr>
    </w:div>
    <w:div w:id="1731266043">
      <w:bodyDiv w:val="1"/>
      <w:marLeft w:val="0"/>
      <w:marRight w:val="0"/>
      <w:marTop w:val="0"/>
      <w:marBottom w:val="0"/>
      <w:divBdr>
        <w:top w:val="none" w:sz="0" w:space="0" w:color="auto"/>
        <w:left w:val="none" w:sz="0" w:space="0" w:color="auto"/>
        <w:bottom w:val="none" w:sz="0" w:space="0" w:color="auto"/>
        <w:right w:val="none" w:sz="0" w:space="0" w:color="auto"/>
      </w:divBdr>
    </w:div>
    <w:div w:id="1738434940">
      <w:bodyDiv w:val="1"/>
      <w:marLeft w:val="0"/>
      <w:marRight w:val="0"/>
      <w:marTop w:val="0"/>
      <w:marBottom w:val="0"/>
      <w:divBdr>
        <w:top w:val="none" w:sz="0" w:space="0" w:color="auto"/>
        <w:left w:val="none" w:sz="0" w:space="0" w:color="auto"/>
        <w:bottom w:val="none" w:sz="0" w:space="0" w:color="auto"/>
        <w:right w:val="none" w:sz="0" w:space="0" w:color="auto"/>
      </w:divBdr>
    </w:div>
    <w:div w:id="1875144785">
      <w:bodyDiv w:val="1"/>
      <w:marLeft w:val="0"/>
      <w:marRight w:val="0"/>
      <w:marTop w:val="0"/>
      <w:marBottom w:val="0"/>
      <w:divBdr>
        <w:top w:val="none" w:sz="0" w:space="0" w:color="auto"/>
        <w:left w:val="none" w:sz="0" w:space="0" w:color="auto"/>
        <w:bottom w:val="none" w:sz="0" w:space="0" w:color="auto"/>
        <w:right w:val="none" w:sz="0" w:space="0" w:color="auto"/>
      </w:divBdr>
    </w:div>
    <w:div w:id="1918325995">
      <w:bodyDiv w:val="1"/>
      <w:marLeft w:val="0"/>
      <w:marRight w:val="0"/>
      <w:marTop w:val="0"/>
      <w:marBottom w:val="0"/>
      <w:divBdr>
        <w:top w:val="none" w:sz="0" w:space="0" w:color="auto"/>
        <w:left w:val="none" w:sz="0" w:space="0" w:color="auto"/>
        <w:bottom w:val="none" w:sz="0" w:space="0" w:color="auto"/>
        <w:right w:val="none" w:sz="0" w:space="0" w:color="auto"/>
      </w:divBdr>
    </w:div>
    <w:div w:id="1957757665">
      <w:bodyDiv w:val="1"/>
      <w:marLeft w:val="0"/>
      <w:marRight w:val="0"/>
      <w:marTop w:val="0"/>
      <w:marBottom w:val="0"/>
      <w:divBdr>
        <w:top w:val="none" w:sz="0" w:space="0" w:color="auto"/>
        <w:left w:val="none" w:sz="0" w:space="0" w:color="auto"/>
        <w:bottom w:val="none" w:sz="0" w:space="0" w:color="auto"/>
        <w:right w:val="none" w:sz="0" w:space="0" w:color="auto"/>
      </w:divBdr>
    </w:div>
    <w:div w:id="2039311027">
      <w:bodyDiv w:val="1"/>
      <w:marLeft w:val="0"/>
      <w:marRight w:val="0"/>
      <w:marTop w:val="0"/>
      <w:marBottom w:val="0"/>
      <w:divBdr>
        <w:top w:val="none" w:sz="0" w:space="0" w:color="auto"/>
        <w:left w:val="none" w:sz="0" w:space="0" w:color="auto"/>
        <w:bottom w:val="none" w:sz="0" w:space="0" w:color="auto"/>
        <w:right w:val="none" w:sz="0" w:space="0" w:color="auto"/>
      </w:divBdr>
    </w:div>
    <w:div w:id="2061050109">
      <w:bodyDiv w:val="1"/>
      <w:marLeft w:val="0"/>
      <w:marRight w:val="0"/>
      <w:marTop w:val="0"/>
      <w:marBottom w:val="0"/>
      <w:divBdr>
        <w:top w:val="none" w:sz="0" w:space="0" w:color="auto"/>
        <w:left w:val="none" w:sz="0" w:space="0" w:color="auto"/>
        <w:bottom w:val="none" w:sz="0" w:space="0" w:color="auto"/>
        <w:right w:val="none" w:sz="0" w:space="0" w:color="auto"/>
      </w:divBdr>
    </w:div>
    <w:div w:id="211262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bastas@salud.pr.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ubastas@salud.pr.gov"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bastas@salud.pr.gov"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lud.pr.gov"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none" lIns="0" tIns="0" rIns="0" bIns="0" anchor="t" anchorCtr="0">
        <a:sp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C81C9B985B67E4CA8CC0F11D917C8FF" ma:contentTypeVersion="10" ma:contentTypeDescription="Create a new document." ma:contentTypeScope="" ma:versionID="0128d33e3feca385a586743cca3b8460">
  <xsd:schema xmlns:xsd="http://www.w3.org/2001/XMLSchema" xmlns:xs="http://www.w3.org/2001/XMLSchema" xmlns:p="http://schemas.microsoft.com/office/2006/metadata/properties" xmlns:ns3="5d89000d-36b1-4ea3-8a78-41cd6b43597e" xmlns:ns4="d8adffbb-6d24-4b71-8a7c-1d57ff213b32" targetNamespace="http://schemas.microsoft.com/office/2006/metadata/properties" ma:root="true" ma:fieldsID="c7cbc55c50f42e05ba1ef7bbe6fc57af" ns3:_="" ns4:_="">
    <xsd:import namespace="5d89000d-36b1-4ea3-8a78-41cd6b43597e"/>
    <xsd:import namespace="d8adffbb-6d24-4b71-8a7c-1d57ff213b3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9000d-36b1-4ea3-8a78-41cd6b435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adffbb-6d24-4b71-8a7c-1d57ff213b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E5E42D-9F4F-4043-8620-A347BD84BF02}">
  <ds:schemaRefs>
    <ds:schemaRef ds:uri="http://schemas.microsoft.com/sharepoint/v3/contenttype/forms"/>
  </ds:schemaRefs>
</ds:datastoreItem>
</file>

<file path=customXml/itemProps2.xml><?xml version="1.0" encoding="utf-8"?>
<ds:datastoreItem xmlns:ds="http://schemas.openxmlformats.org/officeDocument/2006/customXml" ds:itemID="{5D73D9F3-B001-4398-A469-AF5C91288F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A38F71-D386-43ED-814D-E16A1FC57296}">
  <ds:schemaRefs>
    <ds:schemaRef ds:uri="http://schemas.openxmlformats.org/officeDocument/2006/bibliography"/>
  </ds:schemaRefs>
</ds:datastoreItem>
</file>

<file path=customXml/itemProps4.xml><?xml version="1.0" encoding="utf-8"?>
<ds:datastoreItem xmlns:ds="http://schemas.openxmlformats.org/officeDocument/2006/customXml" ds:itemID="{3024056B-2507-498A-9D77-0740F4786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9000d-36b1-4ea3-8a78-41cd6b43597e"/>
    <ds:schemaRef ds:uri="d8adffbb-6d24-4b71-8a7c-1d57ff213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40</Pages>
  <Words>15566</Words>
  <Characters>88730</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104088</CharactersWithSpaces>
  <SharedDoc>false</SharedDoc>
  <HLinks>
    <vt:vector size="24" baseType="variant">
      <vt:variant>
        <vt:i4>2949158</vt:i4>
      </vt:variant>
      <vt:variant>
        <vt:i4>9</vt:i4>
      </vt:variant>
      <vt:variant>
        <vt:i4>0</vt:i4>
      </vt:variant>
      <vt:variant>
        <vt:i4>5</vt:i4>
      </vt:variant>
      <vt:variant>
        <vt:lpwstr>http://www.asg.pr.gov/ReformaCompras/Pages/default.aspx</vt:lpwstr>
      </vt:variant>
      <vt:variant>
        <vt:lpwstr/>
      </vt:variant>
      <vt:variant>
        <vt:i4>4587556</vt:i4>
      </vt:variant>
      <vt:variant>
        <vt:i4>6</vt:i4>
      </vt:variant>
      <vt:variant>
        <vt:i4>0</vt:i4>
      </vt:variant>
      <vt:variant>
        <vt:i4>5</vt:i4>
      </vt:variant>
      <vt:variant>
        <vt:lpwstr>mailto:juntadesubastas@asg.pr.gov</vt:lpwstr>
      </vt:variant>
      <vt:variant>
        <vt:lpwstr/>
      </vt:variant>
      <vt:variant>
        <vt:i4>4587556</vt:i4>
      </vt:variant>
      <vt:variant>
        <vt:i4>3</vt:i4>
      </vt:variant>
      <vt:variant>
        <vt:i4>0</vt:i4>
      </vt:variant>
      <vt:variant>
        <vt:i4>5</vt:i4>
      </vt:variant>
      <vt:variant>
        <vt:lpwstr>mailto:juntadesubastas@asg.pr.gov</vt:lpwstr>
      </vt:variant>
      <vt:variant>
        <vt:lpwstr/>
      </vt:variant>
      <vt:variant>
        <vt:i4>524388</vt:i4>
      </vt:variant>
      <vt:variant>
        <vt:i4>0</vt:i4>
      </vt:variant>
      <vt:variant>
        <vt:i4>0</vt:i4>
      </vt:variant>
      <vt:variant>
        <vt:i4>5</vt:i4>
      </vt:variant>
      <vt:variant>
        <vt:lpwstr>mailto:evelynmm@asg.pr.gov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Denise Marrero Santana</cp:lastModifiedBy>
  <cp:revision>15</cp:revision>
  <cp:lastPrinted>2022-02-14T22:58:00Z</cp:lastPrinted>
  <dcterms:created xsi:type="dcterms:W3CDTF">2023-06-07T17:43:00Z</dcterms:created>
  <dcterms:modified xsi:type="dcterms:W3CDTF">2023-06-08T17:42:00Z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0x0101005C81C9B985B67E4CA8CC0F11D917C8FF</vt:lpwstr>
  </property>
</Properties>
</file>