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6196" w14:textId="77777777" w:rsidR="00E62B76" w:rsidRDefault="00E62B76" w:rsidP="00881B53">
      <w:pPr>
        <w:spacing w:after="0" w:line="240" w:lineRule="auto"/>
        <w:jc w:val="center"/>
        <w:rPr>
          <w:rFonts w:ascii="Times New Roman" w:hAnsi="Times New Roman" w:cs="Times New Roman"/>
          <w:b/>
          <w:bCs/>
          <w:sz w:val="24"/>
          <w:szCs w:val="24"/>
          <w:lang w:val="es-PR"/>
        </w:rPr>
      </w:pPr>
    </w:p>
    <w:p w14:paraId="05D5ACE7" w14:textId="02AD6D4C" w:rsidR="00322844" w:rsidRPr="00973858" w:rsidRDefault="00322844" w:rsidP="00881B53">
      <w:pPr>
        <w:spacing w:after="0" w:line="240" w:lineRule="auto"/>
        <w:jc w:val="center"/>
        <w:rPr>
          <w:rFonts w:cstheme="minorHAnsi"/>
          <w:b/>
          <w:bCs/>
          <w:lang w:val="es-PR"/>
        </w:rPr>
      </w:pPr>
      <w:r w:rsidRPr="00973858">
        <w:rPr>
          <w:rFonts w:ascii="Times New Roman" w:hAnsi="Times New Roman" w:cs="Times New Roman"/>
          <w:b/>
          <w:bCs/>
          <w:sz w:val="24"/>
          <w:szCs w:val="24"/>
          <w:lang w:val="es-PR"/>
        </w:rPr>
        <w:t xml:space="preserve">Invitación a </w:t>
      </w:r>
      <w:r w:rsidR="001D122F" w:rsidRPr="00973858">
        <w:rPr>
          <w:rFonts w:ascii="Times New Roman" w:hAnsi="Times New Roman" w:cs="Times New Roman"/>
          <w:b/>
          <w:bCs/>
          <w:sz w:val="24"/>
          <w:szCs w:val="24"/>
          <w:lang w:val="es-PR"/>
        </w:rPr>
        <w:t>Solicitud</w:t>
      </w:r>
      <w:r w:rsidR="00272702" w:rsidRPr="00973858">
        <w:rPr>
          <w:rFonts w:ascii="Times New Roman" w:hAnsi="Times New Roman" w:cs="Times New Roman"/>
          <w:b/>
          <w:bCs/>
          <w:sz w:val="24"/>
          <w:szCs w:val="24"/>
          <w:lang w:val="es-PR"/>
        </w:rPr>
        <w:t xml:space="preserve"> </w:t>
      </w:r>
      <w:r w:rsidR="001D122F" w:rsidRPr="00973858">
        <w:rPr>
          <w:rFonts w:ascii="Times New Roman" w:hAnsi="Times New Roman" w:cs="Times New Roman"/>
          <w:b/>
          <w:bCs/>
          <w:sz w:val="24"/>
          <w:szCs w:val="24"/>
          <w:lang w:val="es-PR"/>
        </w:rPr>
        <w:t>de Propuestas</w:t>
      </w:r>
    </w:p>
    <w:p w14:paraId="7CA26EE8" w14:textId="7FA820B5" w:rsidR="00BF1E20" w:rsidRPr="00973858" w:rsidRDefault="00322844" w:rsidP="00BF1E20">
      <w:pPr>
        <w:pStyle w:val="NoSpacing"/>
        <w:jc w:val="center"/>
        <w:rPr>
          <w:rFonts w:ascii="Times New Roman" w:hAnsi="Times New Roman" w:cs="Times New Roman"/>
          <w:b/>
          <w:bCs/>
          <w:sz w:val="24"/>
          <w:szCs w:val="24"/>
          <w:lang w:val="es-PR"/>
        </w:rPr>
      </w:pPr>
      <w:r w:rsidRPr="00973858">
        <w:rPr>
          <w:rFonts w:ascii="Times New Roman" w:hAnsi="Times New Roman" w:cs="Times New Roman"/>
          <w:b/>
          <w:bCs/>
          <w:sz w:val="24"/>
          <w:szCs w:val="24"/>
          <w:lang w:val="es-PR"/>
        </w:rPr>
        <w:t>Contratación de Servicios Profesionales</w:t>
      </w:r>
    </w:p>
    <w:p w14:paraId="1C162A1D" w14:textId="64A79265" w:rsidR="00E16637" w:rsidRPr="005C0D7B" w:rsidRDefault="00CC2196" w:rsidP="00BF1E20">
      <w:pPr>
        <w:pStyle w:val="NoSpacing"/>
        <w:jc w:val="center"/>
        <w:rPr>
          <w:rFonts w:ascii="Times New Roman" w:hAnsi="Times New Roman" w:cs="Times New Roman"/>
          <w:b/>
          <w:sz w:val="24"/>
          <w:szCs w:val="24"/>
          <w:lang w:val="es-419"/>
        </w:rPr>
      </w:pPr>
      <w:r w:rsidRPr="00973858">
        <w:rPr>
          <w:rFonts w:ascii="Times New Roman" w:hAnsi="Times New Roman" w:cs="Times New Roman"/>
          <w:b/>
          <w:sz w:val="24"/>
          <w:szCs w:val="24"/>
          <w:lang w:val="es-419"/>
        </w:rPr>
        <w:t>18 de abril de</w:t>
      </w:r>
      <w:r w:rsidR="00AA686D" w:rsidRPr="00973858">
        <w:rPr>
          <w:rFonts w:ascii="Times New Roman" w:hAnsi="Times New Roman" w:cs="Times New Roman"/>
          <w:b/>
          <w:sz w:val="24"/>
          <w:szCs w:val="24"/>
          <w:lang w:val="es-419"/>
        </w:rPr>
        <w:t xml:space="preserve"> 2024</w:t>
      </w:r>
    </w:p>
    <w:p w14:paraId="195A5E6D" w14:textId="7CE34EBE" w:rsidR="00E16637" w:rsidRPr="003D6395" w:rsidRDefault="001F47FA" w:rsidP="00E16637">
      <w:pPr>
        <w:jc w:val="center"/>
        <w:rPr>
          <w:rFonts w:ascii="Times New Roman" w:hAnsi="Times New Roman" w:cs="Times New Roman"/>
          <w:b/>
          <w:sz w:val="24"/>
          <w:szCs w:val="24"/>
          <w:lang w:val="es-PR"/>
        </w:rPr>
      </w:pPr>
      <w:r w:rsidRPr="00CC2196">
        <w:rPr>
          <w:rFonts w:ascii="Times New Roman" w:hAnsi="Times New Roman" w:cs="Times New Roman"/>
          <w:b/>
          <w:sz w:val="24"/>
          <w:szCs w:val="24"/>
          <w:lang w:val="es-PR"/>
        </w:rPr>
        <w:t>RFP-</w:t>
      </w:r>
      <w:r w:rsidR="00523A82" w:rsidRPr="00CC2196">
        <w:rPr>
          <w:rFonts w:ascii="Times New Roman" w:hAnsi="Times New Roman" w:cs="Times New Roman"/>
          <w:b/>
          <w:sz w:val="24"/>
          <w:szCs w:val="24"/>
          <w:lang w:val="es-PR"/>
        </w:rPr>
        <w:t>SP-202</w:t>
      </w:r>
      <w:r w:rsidR="0088423D" w:rsidRPr="00CC2196">
        <w:rPr>
          <w:rFonts w:ascii="Times New Roman" w:hAnsi="Times New Roman" w:cs="Times New Roman"/>
          <w:b/>
          <w:sz w:val="24"/>
          <w:szCs w:val="24"/>
          <w:lang w:val="es-PR"/>
        </w:rPr>
        <w:t>3</w:t>
      </w:r>
      <w:r w:rsidR="00523A82" w:rsidRPr="00CC2196">
        <w:rPr>
          <w:rFonts w:ascii="Times New Roman" w:hAnsi="Times New Roman" w:cs="Times New Roman"/>
          <w:b/>
          <w:sz w:val="24"/>
          <w:szCs w:val="24"/>
          <w:lang w:val="es-PR"/>
        </w:rPr>
        <w:t>-202</w:t>
      </w:r>
      <w:r w:rsidR="0088423D" w:rsidRPr="00CC2196">
        <w:rPr>
          <w:rFonts w:ascii="Times New Roman" w:hAnsi="Times New Roman" w:cs="Times New Roman"/>
          <w:b/>
          <w:sz w:val="24"/>
          <w:szCs w:val="24"/>
          <w:lang w:val="es-PR"/>
        </w:rPr>
        <w:t>4</w:t>
      </w:r>
      <w:r w:rsidR="00523A82" w:rsidRPr="00CC2196">
        <w:rPr>
          <w:rFonts w:ascii="Times New Roman" w:hAnsi="Times New Roman" w:cs="Times New Roman"/>
          <w:b/>
          <w:sz w:val="24"/>
          <w:szCs w:val="24"/>
          <w:lang w:val="es-PR"/>
        </w:rPr>
        <w:t>-0</w:t>
      </w:r>
      <w:r w:rsidR="0088423D" w:rsidRPr="00CC2196">
        <w:rPr>
          <w:rFonts w:ascii="Times New Roman" w:hAnsi="Times New Roman" w:cs="Times New Roman"/>
          <w:b/>
          <w:sz w:val="24"/>
          <w:szCs w:val="24"/>
          <w:lang w:val="es-PR"/>
        </w:rPr>
        <w:t>1</w:t>
      </w:r>
      <w:r w:rsidR="009A087E" w:rsidRPr="00CC2196">
        <w:rPr>
          <w:rFonts w:ascii="Times New Roman" w:hAnsi="Times New Roman" w:cs="Times New Roman"/>
          <w:b/>
          <w:sz w:val="24"/>
          <w:szCs w:val="24"/>
          <w:lang w:val="es-PR"/>
        </w:rPr>
        <w:t>8</w:t>
      </w:r>
      <w:r w:rsidR="00B675BA" w:rsidRPr="00CC2196">
        <w:rPr>
          <w:rFonts w:ascii="Times New Roman" w:hAnsi="Times New Roman" w:cs="Times New Roman"/>
          <w:b/>
          <w:sz w:val="24"/>
          <w:szCs w:val="24"/>
          <w:lang w:val="es-PR"/>
        </w:rPr>
        <w:t>-J</w:t>
      </w:r>
      <w:r w:rsidR="009A087E" w:rsidRPr="00CC2196">
        <w:rPr>
          <w:rFonts w:ascii="Times New Roman" w:hAnsi="Times New Roman" w:cs="Times New Roman"/>
          <w:b/>
          <w:sz w:val="24"/>
          <w:szCs w:val="24"/>
          <w:lang w:val="es-PR"/>
        </w:rPr>
        <w:t>LD</w:t>
      </w:r>
      <w:r w:rsidR="00B675BA" w:rsidRPr="00CC2196">
        <w:rPr>
          <w:rFonts w:ascii="Times New Roman" w:hAnsi="Times New Roman" w:cs="Times New Roman"/>
          <w:b/>
          <w:sz w:val="24"/>
          <w:szCs w:val="24"/>
          <w:lang w:val="es-PR"/>
        </w:rPr>
        <w:t>M</w:t>
      </w:r>
    </w:p>
    <w:tbl>
      <w:tblPr>
        <w:tblStyle w:val="TableGrid"/>
        <w:tblW w:w="9711" w:type="dxa"/>
        <w:jc w:val="center"/>
        <w:tblLook w:val="04A0" w:firstRow="1" w:lastRow="0" w:firstColumn="1" w:lastColumn="0" w:noHBand="0" w:noVBand="1"/>
      </w:tblPr>
      <w:tblGrid>
        <w:gridCol w:w="1513"/>
        <w:gridCol w:w="8198"/>
      </w:tblGrid>
      <w:tr w:rsidR="00032057" w:rsidRPr="001A1D50" w14:paraId="43DD343E" w14:textId="77777777" w:rsidTr="000C753C">
        <w:trPr>
          <w:trHeight w:val="701"/>
          <w:jc w:val="center"/>
        </w:trPr>
        <w:tc>
          <w:tcPr>
            <w:tcW w:w="1513" w:type="dxa"/>
          </w:tcPr>
          <w:p w14:paraId="3AE529F1" w14:textId="77777777" w:rsidR="00E16637" w:rsidRPr="008F637D" w:rsidRDefault="00E16637" w:rsidP="00E16637">
            <w:pPr>
              <w:rPr>
                <w:rFonts w:ascii="Times New Roman" w:hAnsi="Times New Roman" w:cs="Times New Roman"/>
                <w:b/>
                <w:bCs/>
                <w:sz w:val="24"/>
                <w:szCs w:val="24"/>
                <w:lang w:val="es-PR"/>
              </w:rPr>
            </w:pPr>
            <w:r w:rsidRPr="008F637D">
              <w:rPr>
                <w:rFonts w:ascii="Times New Roman" w:hAnsi="Times New Roman" w:cs="Times New Roman"/>
                <w:b/>
                <w:bCs/>
                <w:sz w:val="24"/>
                <w:szCs w:val="24"/>
                <w:lang w:val="es-PR"/>
              </w:rPr>
              <w:t>Descripción</w:t>
            </w:r>
          </w:p>
        </w:tc>
        <w:tc>
          <w:tcPr>
            <w:tcW w:w="8198" w:type="dxa"/>
          </w:tcPr>
          <w:p w14:paraId="0486D670" w14:textId="396288AA" w:rsidR="00E16637" w:rsidRPr="008F637D" w:rsidRDefault="00FA2820" w:rsidP="00C35572">
            <w:pPr>
              <w:rPr>
                <w:rFonts w:ascii="Times New Roman" w:hAnsi="Times New Roman" w:cs="Times New Roman"/>
                <w:sz w:val="24"/>
                <w:szCs w:val="24"/>
                <w:lang w:val="es-PR"/>
              </w:rPr>
            </w:pPr>
            <w:r w:rsidRPr="008F637D">
              <w:rPr>
                <w:rFonts w:ascii="Times New Roman" w:hAnsi="Times New Roman" w:cs="Times New Roman"/>
                <w:sz w:val="24"/>
                <w:szCs w:val="24"/>
                <w:lang w:val="es-PR"/>
              </w:rPr>
              <w:t xml:space="preserve">Contratar </w:t>
            </w:r>
            <w:r w:rsidR="00A63572" w:rsidRPr="008F637D">
              <w:rPr>
                <w:rFonts w:ascii="Times New Roman" w:hAnsi="Times New Roman" w:cs="Times New Roman"/>
                <w:sz w:val="24"/>
                <w:szCs w:val="24"/>
                <w:lang w:val="es-PR"/>
              </w:rPr>
              <w:t>l</w:t>
            </w:r>
            <w:r w:rsidR="0069406A" w:rsidRPr="008F637D">
              <w:rPr>
                <w:rFonts w:ascii="Times New Roman" w:hAnsi="Times New Roman" w:cs="Times New Roman"/>
                <w:sz w:val="24"/>
                <w:szCs w:val="24"/>
                <w:lang w:val="es-PR"/>
              </w:rPr>
              <w:t xml:space="preserve">os Servicios Profesionales </w:t>
            </w:r>
            <w:r w:rsidR="00A63572" w:rsidRPr="008F637D">
              <w:rPr>
                <w:rFonts w:ascii="Times New Roman" w:hAnsi="Times New Roman" w:cs="Times New Roman"/>
                <w:sz w:val="24"/>
                <w:szCs w:val="24"/>
                <w:lang w:val="es-PR"/>
              </w:rPr>
              <w:t>d</w:t>
            </w:r>
            <w:r w:rsidR="0069406A" w:rsidRPr="008F637D">
              <w:rPr>
                <w:rFonts w:ascii="Times New Roman" w:hAnsi="Times New Roman" w:cs="Times New Roman"/>
                <w:sz w:val="24"/>
                <w:szCs w:val="24"/>
                <w:lang w:val="es-PR"/>
              </w:rPr>
              <w:t xml:space="preserve">e </w:t>
            </w:r>
            <w:r w:rsidR="00A63572" w:rsidRPr="008F637D">
              <w:rPr>
                <w:rFonts w:ascii="Times New Roman" w:hAnsi="Times New Roman" w:cs="Times New Roman"/>
                <w:sz w:val="24"/>
                <w:szCs w:val="24"/>
                <w:lang w:val="es-PR"/>
              </w:rPr>
              <w:t>u</w:t>
            </w:r>
            <w:r w:rsidR="0069406A" w:rsidRPr="008F637D">
              <w:rPr>
                <w:rFonts w:ascii="Times New Roman" w:hAnsi="Times New Roman" w:cs="Times New Roman"/>
                <w:sz w:val="24"/>
                <w:szCs w:val="24"/>
                <w:lang w:val="es-PR"/>
              </w:rPr>
              <w:t xml:space="preserve">na Institución Educativa </w:t>
            </w:r>
            <w:r w:rsidR="00A63572" w:rsidRPr="008F637D">
              <w:rPr>
                <w:rFonts w:ascii="Times New Roman" w:hAnsi="Times New Roman" w:cs="Times New Roman"/>
                <w:sz w:val="24"/>
                <w:szCs w:val="24"/>
                <w:lang w:val="es-PR"/>
              </w:rPr>
              <w:t>p</w:t>
            </w:r>
            <w:r w:rsidR="0069406A" w:rsidRPr="008F637D">
              <w:rPr>
                <w:rFonts w:ascii="Times New Roman" w:hAnsi="Times New Roman" w:cs="Times New Roman"/>
                <w:sz w:val="24"/>
                <w:szCs w:val="24"/>
                <w:lang w:val="es-PR"/>
              </w:rPr>
              <w:t xml:space="preserve">ara Desarrollar, Administrar, Corregir </w:t>
            </w:r>
            <w:r w:rsidR="00A63572" w:rsidRPr="008F637D">
              <w:rPr>
                <w:rFonts w:ascii="Times New Roman" w:hAnsi="Times New Roman" w:cs="Times New Roman"/>
                <w:sz w:val="24"/>
                <w:szCs w:val="24"/>
                <w:lang w:val="es-PR"/>
              </w:rPr>
              <w:t>y</w:t>
            </w:r>
            <w:r w:rsidR="0069406A" w:rsidRPr="008F637D">
              <w:rPr>
                <w:rFonts w:ascii="Times New Roman" w:hAnsi="Times New Roman" w:cs="Times New Roman"/>
                <w:sz w:val="24"/>
                <w:szCs w:val="24"/>
                <w:lang w:val="es-PR"/>
              </w:rPr>
              <w:t xml:space="preserve"> Analizar </w:t>
            </w:r>
            <w:r w:rsidR="00F1422E" w:rsidRPr="008F637D">
              <w:rPr>
                <w:rFonts w:ascii="Times New Roman" w:hAnsi="Times New Roman" w:cs="Times New Roman"/>
                <w:sz w:val="24"/>
                <w:szCs w:val="24"/>
                <w:lang w:val="es-PR"/>
              </w:rPr>
              <w:t>l</w:t>
            </w:r>
            <w:r w:rsidR="0069406A" w:rsidRPr="008F637D">
              <w:rPr>
                <w:rFonts w:ascii="Times New Roman" w:hAnsi="Times New Roman" w:cs="Times New Roman"/>
                <w:sz w:val="24"/>
                <w:szCs w:val="24"/>
                <w:lang w:val="es-PR"/>
              </w:rPr>
              <w:t xml:space="preserve">a Reválida </w:t>
            </w:r>
            <w:r w:rsidR="00A63572" w:rsidRPr="008F637D">
              <w:rPr>
                <w:rFonts w:ascii="Times New Roman" w:hAnsi="Times New Roman" w:cs="Times New Roman"/>
                <w:sz w:val="24"/>
                <w:szCs w:val="24"/>
                <w:lang w:val="es-PR"/>
              </w:rPr>
              <w:t>d</w:t>
            </w:r>
            <w:r w:rsidR="0069406A" w:rsidRPr="008F637D">
              <w:rPr>
                <w:rFonts w:ascii="Times New Roman" w:hAnsi="Times New Roman" w:cs="Times New Roman"/>
                <w:sz w:val="24"/>
                <w:szCs w:val="24"/>
                <w:lang w:val="es-PR"/>
              </w:rPr>
              <w:t xml:space="preserve">e Médicos Correspondiente </w:t>
            </w:r>
            <w:r w:rsidR="00A63572" w:rsidRPr="008F637D">
              <w:rPr>
                <w:rFonts w:ascii="Times New Roman" w:hAnsi="Times New Roman" w:cs="Times New Roman"/>
                <w:sz w:val="24"/>
                <w:szCs w:val="24"/>
                <w:lang w:val="es-PR"/>
              </w:rPr>
              <w:t>a</w:t>
            </w:r>
            <w:r w:rsidR="0069406A" w:rsidRPr="008F637D">
              <w:rPr>
                <w:rFonts w:ascii="Times New Roman" w:hAnsi="Times New Roman" w:cs="Times New Roman"/>
                <w:sz w:val="24"/>
                <w:szCs w:val="24"/>
                <w:lang w:val="es-PR"/>
              </w:rPr>
              <w:t xml:space="preserve"> Parte </w:t>
            </w:r>
            <w:r w:rsidR="00E55612" w:rsidRPr="008F637D">
              <w:rPr>
                <w:rFonts w:ascii="Times New Roman" w:hAnsi="Times New Roman" w:cs="Times New Roman"/>
                <w:sz w:val="24"/>
                <w:szCs w:val="24"/>
                <w:lang w:val="es-PR"/>
              </w:rPr>
              <w:t>I</w:t>
            </w:r>
            <w:r w:rsidRPr="008F637D">
              <w:rPr>
                <w:rFonts w:ascii="Times New Roman" w:hAnsi="Times New Roman" w:cs="Times New Roman"/>
                <w:sz w:val="24"/>
                <w:szCs w:val="24"/>
                <w:lang w:val="es-PR"/>
              </w:rPr>
              <w:t xml:space="preserve"> </w:t>
            </w:r>
            <w:r w:rsidR="00A63572" w:rsidRPr="008F637D">
              <w:rPr>
                <w:rFonts w:ascii="Times New Roman" w:hAnsi="Times New Roman" w:cs="Times New Roman"/>
                <w:sz w:val="24"/>
                <w:szCs w:val="24"/>
                <w:lang w:val="es-PR"/>
              </w:rPr>
              <w:t>d</w:t>
            </w:r>
            <w:r w:rsidR="0069406A" w:rsidRPr="008F637D">
              <w:rPr>
                <w:rFonts w:ascii="Times New Roman" w:hAnsi="Times New Roman" w:cs="Times New Roman"/>
                <w:sz w:val="24"/>
                <w:szCs w:val="24"/>
                <w:lang w:val="es-PR"/>
              </w:rPr>
              <w:t xml:space="preserve">e </w:t>
            </w:r>
            <w:r w:rsidR="00E55612" w:rsidRPr="008F637D">
              <w:rPr>
                <w:rFonts w:ascii="Times New Roman" w:hAnsi="Times New Roman" w:cs="Times New Roman"/>
                <w:sz w:val="24"/>
                <w:szCs w:val="24"/>
                <w:lang w:val="es-PR"/>
              </w:rPr>
              <w:t>C</w:t>
            </w:r>
            <w:r w:rsidRPr="008F637D">
              <w:rPr>
                <w:rFonts w:ascii="Times New Roman" w:hAnsi="Times New Roman" w:cs="Times New Roman"/>
                <w:sz w:val="24"/>
                <w:szCs w:val="24"/>
                <w:lang w:val="es-PR"/>
              </w:rPr>
              <w:t xml:space="preserve">iencias </w:t>
            </w:r>
            <w:r w:rsidR="00E55612" w:rsidRPr="008F637D">
              <w:rPr>
                <w:rFonts w:ascii="Times New Roman" w:hAnsi="Times New Roman" w:cs="Times New Roman"/>
                <w:sz w:val="24"/>
                <w:szCs w:val="24"/>
                <w:lang w:val="es-PR"/>
              </w:rPr>
              <w:t>B</w:t>
            </w:r>
            <w:r w:rsidRPr="008F637D">
              <w:rPr>
                <w:rFonts w:ascii="Times New Roman" w:hAnsi="Times New Roman" w:cs="Times New Roman"/>
                <w:sz w:val="24"/>
                <w:szCs w:val="24"/>
                <w:lang w:val="es-PR"/>
              </w:rPr>
              <w:t xml:space="preserve">ásicas </w:t>
            </w:r>
            <w:r w:rsidR="00F1422E" w:rsidRPr="008F637D">
              <w:rPr>
                <w:rFonts w:ascii="Times New Roman" w:hAnsi="Times New Roman" w:cs="Times New Roman"/>
                <w:sz w:val="24"/>
                <w:szCs w:val="24"/>
                <w:lang w:val="es-PR"/>
              </w:rPr>
              <w:t>y</w:t>
            </w:r>
            <w:r w:rsidR="0069406A" w:rsidRPr="008F637D">
              <w:rPr>
                <w:rFonts w:ascii="Times New Roman" w:hAnsi="Times New Roman" w:cs="Times New Roman"/>
                <w:sz w:val="24"/>
                <w:szCs w:val="24"/>
                <w:lang w:val="es-PR"/>
              </w:rPr>
              <w:t xml:space="preserve"> Parte </w:t>
            </w:r>
            <w:r w:rsidR="00E55612" w:rsidRPr="008F637D">
              <w:rPr>
                <w:rFonts w:ascii="Times New Roman" w:hAnsi="Times New Roman" w:cs="Times New Roman"/>
                <w:sz w:val="24"/>
                <w:szCs w:val="24"/>
                <w:lang w:val="es-PR"/>
              </w:rPr>
              <w:t>II</w:t>
            </w:r>
            <w:r w:rsidRPr="008F637D">
              <w:rPr>
                <w:rFonts w:ascii="Times New Roman" w:hAnsi="Times New Roman" w:cs="Times New Roman"/>
                <w:sz w:val="24"/>
                <w:szCs w:val="24"/>
                <w:lang w:val="es-PR"/>
              </w:rPr>
              <w:t xml:space="preserve"> </w:t>
            </w:r>
            <w:r w:rsidR="00A63572" w:rsidRPr="008F637D">
              <w:rPr>
                <w:rFonts w:ascii="Times New Roman" w:hAnsi="Times New Roman" w:cs="Times New Roman"/>
                <w:sz w:val="24"/>
                <w:szCs w:val="24"/>
                <w:lang w:val="es-PR"/>
              </w:rPr>
              <w:t>d</w:t>
            </w:r>
            <w:r w:rsidR="0069406A" w:rsidRPr="008F637D">
              <w:rPr>
                <w:rFonts w:ascii="Times New Roman" w:hAnsi="Times New Roman" w:cs="Times New Roman"/>
                <w:sz w:val="24"/>
                <w:szCs w:val="24"/>
                <w:lang w:val="es-PR"/>
              </w:rPr>
              <w:t xml:space="preserve">e </w:t>
            </w:r>
            <w:r w:rsidR="00E55612" w:rsidRPr="008F637D">
              <w:rPr>
                <w:rFonts w:ascii="Times New Roman" w:hAnsi="Times New Roman" w:cs="Times New Roman"/>
                <w:sz w:val="24"/>
                <w:szCs w:val="24"/>
                <w:lang w:val="es-PR"/>
              </w:rPr>
              <w:t>C</w:t>
            </w:r>
            <w:r w:rsidRPr="008F637D">
              <w:rPr>
                <w:rFonts w:ascii="Times New Roman" w:hAnsi="Times New Roman" w:cs="Times New Roman"/>
                <w:sz w:val="24"/>
                <w:szCs w:val="24"/>
                <w:lang w:val="es-PR"/>
              </w:rPr>
              <w:t xml:space="preserve">iencias </w:t>
            </w:r>
            <w:r w:rsidR="00E55612" w:rsidRPr="008F637D">
              <w:rPr>
                <w:rFonts w:ascii="Times New Roman" w:hAnsi="Times New Roman" w:cs="Times New Roman"/>
                <w:sz w:val="24"/>
                <w:szCs w:val="24"/>
                <w:lang w:val="es-PR"/>
              </w:rPr>
              <w:t>C</w:t>
            </w:r>
            <w:r w:rsidRPr="008F637D">
              <w:rPr>
                <w:rFonts w:ascii="Times New Roman" w:hAnsi="Times New Roman" w:cs="Times New Roman"/>
                <w:sz w:val="24"/>
                <w:szCs w:val="24"/>
                <w:lang w:val="es-PR"/>
              </w:rPr>
              <w:t>línicas</w:t>
            </w:r>
          </w:p>
        </w:tc>
      </w:tr>
      <w:tr w:rsidR="00032057" w:rsidRPr="001A1D50" w14:paraId="63016E66" w14:textId="77777777" w:rsidTr="00EB6787">
        <w:trPr>
          <w:trHeight w:val="237"/>
          <w:jc w:val="center"/>
        </w:trPr>
        <w:tc>
          <w:tcPr>
            <w:tcW w:w="1513" w:type="dxa"/>
          </w:tcPr>
          <w:p w14:paraId="182A1926" w14:textId="77777777" w:rsidR="00E16637" w:rsidRPr="008F637D" w:rsidRDefault="00E16637" w:rsidP="00E16637">
            <w:pPr>
              <w:rPr>
                <w:rFonts w:ascii="Times New Roman" w:hAnsi="Times New Roman" w:cs="Times New Roman"/>
                <w:b/>
                <w:bCs/>
                <w:sz w:val="24"/>
                <w:szCs w:val="24"/>
                <w:lang w:val="es-PR"/>
              </w:rPr>
            </w:pPr>
            <w:r w:rsidRPr="008F637D">
              <w:rPr>
                <w:rFonts w:ascii="Times New Roman" w:hAnsi="Times New Roman" w:cs="Times New Roman"/>
                <w:b/>
                <w:bCs/>
                <w:sz w:val="24"/>
                <w:szCs w:val="24"/>
                <w:lang w:val="es-PR"/>
              </w:rPr>
              <w:t>Fecha límite</w:t>
            </w:r>
          </w:p>
        </w:tc>
        <w:tc>
          <w:tcPr>
            <w:tcW w:w="8198" w:type="dxa"/>
            <w:shd w:val="clear" w:color="auto" w:fill="auto"/>
            <w:vAlign w:val="center"/>
          </w:tcPr>
          <w:p w14:paraId="22138C7D" w14:textId="4499AAD6" w:rsidR="00E16637" w:rsidRPr="008F637D" w:rsidRDefault="0088423D" w:rsidP="00EB6787">
            <w:pPr>
              <w:rPr>
                <w:rFonts w:ascii="Times New Roman" w:hAnsi="Times New Roman" w:cs="Times New Roman"/>
                <w:b/>
                <w:bCs/>
                <w:sz w:val="24"/>
                <w:szCs w:val="24"/>
                <w:lang w:val="es-PR"/>
              </w:rPr>
            </w:pPr>
            <w:r w:rsidRPr="008F637D">
              <w:rPr>
                <w:rFonts w:ascii="Times New Roman" w:hAnsi="Times New Roman" w:cs="Times New Roman"/>
                <w:b/>
                <w:bCs/>
                <w:sz w:val="24"/>
                <w:szCs w:val="24"/>
                <w:lang w:val="es-PR"/>
              </w:rPr>
              <w:t xml:space="preserve">Jueves, </w:t>
            </w:r>
            <w:r w:rsidR="008F637D" w:rsidRPr="008F637D">
              <w:rPr>
                <w:rFonts w:ascii="Times New Roman" w:hAnsi="Times New Roman" w:cs="Times New Roman"/>
                <w:b/>
                <w:bCs/>
                <w:sz w:val="24"/>
                <w:szCs w:val="24"/>
                <w:lang w:val="es-PR"/>
              </w:rPr>
              <w:t>9</w:t>
            </w:r>
            <w:r w:rsidRPr="008F637D">
              <w:rPr>
                <w:rFonts w:ascii="Times New Roman" w:hAnsi="Times New Roman" w:cs="Times New Roman"/>
                <w:b/>
                <w:bCs/>
                <w:sz w:val="24"/>
                <w:szCs w:val="24"/>
                <w:lang w:val="es-PR"/>
              </w:rPr>
              <w:t xml:space="preserve"> de </w:t>
            </w:r>
            <w:r w:rsidR="008F637D" w:rsidRPr="008F637D">
              <w:rPr>
                <w:rFonts w:ascii="Times New Roman" w:hAnsi="Times New Roman" w:cs="Times New Roman"/>
                <w:b/>
                <w:bCs/>
                <w:sz w:val="24"/>
                <w:szCs w:val="24"/>
                <w:lang w:val="es-PR"/>
              </w:rPr>
              <w:t>mayo</w:t>
            </w:r>
            <w:r w:rsidRPr="008F637D">
              <w:rPr>
                <w:rFonts w:ascii="Times New Roman" w:hAnsi="Times New Roman" w:cs="Times New Roman"/>
                <w:b/>
                <w:bCs/>
                <w:sz w:val="24"/>
                <w:szCs w:val="24"/>
                <w:lang w:val="es-PR"/>
              </w:rPr>
              <w:t xml:space="preserve"> de 2024 ha</w:t>
            </w:r>
            <w:r w:rsidR="00E16637" w:rsidRPr="008F637D">
              <w:rPr>
                <w:rFonts w:ascii="Times New Roman" w:hAnsi="Times New Roman" w:cs="Times New Roman"/>
                <w:b/>
                <w:bCs/>
                <w:sz w:val="24"/>
                <w:szCs w:val="24"/>
                <w:lang w:val="es-PR"/>
              </w:rPr>
              <w:t xml:space="preserve">sta las </w:t>
            </w:r>
            <w:r w:rsidR="002F40C2" w:rsidRPr="008F637D">
              <w:rPr>
                <w:rFonts w:ascii="Times New Roman" w:hAnsi="Times New Roman" w:cs="Times New Roman"/>
                <w:b/>
                <w:bCs/>
                <w:sz w:val="24"/>
                <w:szCs w:val="24"/>
                <w:lang w:val="es-PR"/>
              </w:rPr>
              <w:t>12</w:t>
            </w:r>
            <w:r w:rsidR="005D25BE" w:rsidRPr="008F637D">
              <w:rPr>
                <w:rFonts w:ascii="Times New Roman" w:hAnsi="Times New Roman" w:cs="Times New Roman"/>
                <w:b/>
                <w:bCs/>
                <w:sz w:val="24"/>
                <w:szCs w:val="24"/>
                <w:lang w:val="es-PR"/>
              </w:rPr>
              <w:t>:00</w:t>
            </w:r>
            <w:r w:rsidR="00E16637" w:rsidRPr="008F637D">
              <w:rPr>
                <w:rFonts w:ascii="Times New Roman" w:hAnsi="Times New Roman" w:cs="Times New Roman"/>
                <w:b/>
                <w:bCs/>
                <w:sz w:val="24"/>
                <w:szCs w:val="24"/>
                <w:lang w:val="es-PR"/>
              </w:rPr>
              <w:t xml:space="preserve"> PM</w:t>
            </w:r>
          </w:p>
        </w:tc>
      </w:tr>
    </w:tbl>
    <w:p w14:paraId="180AB352" w14:textId="77777777" w:rsidR="00032057" w:rsidRPr="003D6395" w:rsidRDefault="00032057" w:rsidP="00773EE4">
      <w:pPr>
        <w:pStyle w:val="NoSpacing"/>
        <w:rPr>
          <w:rFonts w:ascii="Times New Roman" w:hAnsi="Times New Roman" w:cs="Times New Roman"/>
          <w:sz w:val="24"/>
          <w:szCs w:val="24"/>
          <w:lang w:val="es-PR"/>
        </w:rPr>
      </w:pPr>
    </w:p>
    <w:p w14:paraId="7B3516EC" w14:textId="50195014" w:rsidR="000C753C" w:rsidRDefault="000C753C" w:rsidP="000C753C">
      <w:pPr>
        <w:spacing w:after="0" w:line="360" w:lineRule="auto"/>
        <w:jc w:val="both"/>
        <w:rPr>
          <w:rFonts w:ascii="Times New Roman" w:eastAsia="Times New Roman" w:hAnsi="Times New Roman" w:cs="Times New Roman"/>
          <w:color w:val="000000"/>
          <w:sz w:val="24"/>
          <w:szCs w:val="24"/>
          <w:lang w:val="es-PR"/>
        </w:rPr>
      </w:pPr>
      <w:bookmarkStart w:id="0" w:name="_Hlk103946630"/>
      <w:bookmarkStart w:id="1" w:name="_Hlk101344849"/>
      <w:r w:rsidRPr="000C753C">
        <w:rPr>
          <w:rFonts w:ascii="Times New Roman" w:eastAsia="Times New Roman" w:hAnsi="Times New Roman" w:cs="Times New Roman"/>
          <w:color w:val="000000"/>
          <w:sz w:val="24"/>
          <w:szCs w:val="24"/>
          <w:lang w:val="es-PR"/>
        </w:rPr>
        <w:t xml:space="preserve">En cumplimiento con los principios de sana administración y transparencia en el proceso de selección y otorgación de contratos para los </w:t>
      </w:r>
      <w:r w:rsidR="00A95C70" w:rsidRPr="00353B50">
        <w:rPr>
          <w:rFonts w:ascii="Times New Roman" w:hAnsi="Times New Roman" w:cs="Times New Roman"/>
          <w:sz w:val="24"/>
          <w:szCs w:val="24"/>
          <w:lang w:val="es-PR"/>
        </w:rPr>
        <w:t xml:space="preserve">Servicios Profesionales </w:t>
      </w:r>
      <w:r w:rsidR="00A95C70">
        <w:rPr>
          <w:rFonts w:ascii="Times New Roman" w:hAnsi="Times New Roman" w:cs="Times New Roman"/>
          <w:sz w:val="24"/>
          <w:szCs w:val="24"/>
          <w:lang w:val="es-PR"/>
        </w:rPr>
        <w:t>d</w:t>
      </w:r>
      <w:r w:rsidR="00A95C70" w:rsidRPr="00353B50">
        <w:rPr>
          <w:rFonts w:ascii="Times New Roman" w:hAnsi="Times New Roman" w:cs="Times New Roman"/>
          <w:sz w:val="24"/>
          <w:szCs w:val="24"/>
          <w:lang w:val="es-PR"/>
        </w:rPr>
        <w:t xml:space="preserve">e </w:t>
      </w:r>
      <w:r w:rsidR="00A95C70">
        <w:rPr>
          <w:rFonts w:ascii="Times New Roman" w:hAnsi="Times New Roman" w:cs="Times New Roman"/>
          <w:sz w:val="24"/>
          <w:szCs w:val="24"/>
          <w:lang w:val="es-PR"/>
        </w:rPr>
        <w:t>u</w:t>
      </w:r>
      <w:r w:rsidR="00A95C70" w:rsidRPr="00353B50">
        <w:rPr>
          <w:rFonts w:ascii="Times New Roman" w:hAnsi="Times New Roman" w:cs="Times New Roman"/>
          <w:sz w:val="24"/>
          <w:szCs w:val="24"/>
          <w:lang w:val="es-PR"/>
        </w:rPr>
        <w:t xml:space="preserve">na Institución Educativa </w:t>
      </w:r>
      <w:r w:rsidR="00A95C70">
        <w:rPr>
          <w:rFonts w:ascii="Times New Roman" w:hAnsi="Times New Roman" w:cs="Times New Roman"/>
          <w:sz w:val="24"/>
          <w:szCs w:val="24"/>
          <w:lang w:val="es-PR"/>
        </w:rPr>
        <w:t>p</w:t>
      </w:r>
      <w:r w:rsidR="00A95C70" w:rsidRPr="00353B50">
        <w:rPr>
          <w:rFonts w:ascii="Times New Roman" w:hAnsi="Times New Roman" w:cs="Times New Roman"/>
          <w:sz w:val="24"/>
          <w:szCs w:val="24"/>
          <w:lang w:val="es-PR"/>
        </w:rPr>
        <w:t xml:space="preserve">ara Desarrollar, Administrar, Corregir </w:t>
      </w:r>
      <w:r w:rsidR="00A95C70">
        <w:rPr>
          <w:rFonts w:ascii="Times New Roman" w:hAnsi="Times New Roman" w:cs="Times New Roman"/>
          <w:sz w:val="24"/>
          <w:szCs w:val="24"/>
          <w:lang w:val="es-PR"/>
        </w:rPr>
        <w:t>y</w:t>
      </w:r>
      <w:r w:rsidR="00A95C70" w:rsidRPr="00353B50">
        <w:rPr>
          <w:rFonts w:ascii="Times New Roman" w:hAnsi="Times New Roman" w:cs="Times New Roman"/>
          <w:sz w:val="24"/>
          <w:szCs w:val="24"/>
          <w:lang w:val="es-PR"/>
        </w:rPr>
        <w:t xml:space="preserve"> Analizar </w:t>
      </w:r>
      <w:r w:rsidR="00A95C70">
        <w:rPr>
          <w:rFonts w:ascii="Times New Roman" w:hAnsi="Times New Roman" w:cs="Times New Roman"/>
          <w:sz w:val="24"/>
          <w:szCs w:val="24"/>
          <w:lang w:val="es-PR"/>
        </w:rPr>
        <w:t>l</w:t>
      </w:r>
      <w:r w:rsidR="00A95C70" w:rsidRPr="00353B50">
        <w:rPr>
          <w:rFonts w:ascii="Times New Roman" w:hAnsi="Times New Roman" w:cs="Times New Roman"/>
          <w:sz w:val="24"/>
          <w:szCs w:val="24"/>
          <w:lang w:val="es-PR"/>
        </w:rPr>
        <w:t xml:space="preserve">a Reválida </w:t>
      </w:r>
      <w:r w:rsidR="00A95C70">
        <w:rPr>
          <w:rFonts w:ascii="Times New Roman" w:hAnsi="Times New Roman" w:cs="Times New Roman"/>
          <w:sz w:val="24"/>
          <w:szCs w:val="24"/>
          <w:lang w:val="es-PR"/>
        </w:rPr>
        <w:t>d</w:t>
      </w:r>
      <w:r w:rsidR="00A95C70" w:rsidRPr="00353B50">
        <w:rPr>
          <w:rFonts w:ascii="Times New Roman" w:hAnsi="Times New Roman" w:cs="Times New Roman"/>
          <w:sz w:val="24"/>
          <w:szCs w:val="24"/>
          <w:lang w:val="es-PR"/>
        </w:rPr>
        <w:t xml:space="preserve">e Médicos Correspondiente </w:t>
      </w:r>
      <w:r w:rsidR="00A95C70">
        <w:rPr>
          <w:rFonts w:ascii="Times New Roman" w:hAnsi="Times New Roman" w:cs="Times New Roman"/>
          <w:sz w:val="24"/>
          <w:szCs w:val="24"/>
          <w:lang w:val="es-PR"/>
        </w:rPr>
        <w:t>a</w:t>
      </w:r>
      <w:r w:rsidR="00A95C70" w:rsidRPr="00353B50">
        <w:rPr>
          <w:rFonts w:ascii="Times New Roman" w:hAnsi="Times New Roman" w:cs="Times New Roman"/>
          <w:sz w:val="24"/>
          <w:szCs w:val="24"/>
          <w:lang w:val="es-PR"/>
        </w:rPr>
        <w:t xml:space="preserve"> Parte </w:t>
      </w:r>
      <w:r w:rsidR="00A95C70">
        <w:rPr>
          <w:rFonts w:ascii="Times New Roman" w:hAnsi="Times New Roman" w:cs="Times New Roman"/>
          <w:sz w:val="24"/>
          <w:szCs w:val="24"/>
          <w:lang w:val="es-PR"/>
        </w:rPr>
        <w:t>I</w:t>
      </w:r>
      <w:r w:rsidR="00A95C70" w:rsidRPr="00353B50">
        <w:rPr>
          <w:rFonts w:ascii="Times New Roman" w:hAnsi="Times New Roman" w:cs="Times New Roman"/>
          <w:sz w:val="24"/>
          <w:szCs w:val="24"/>
          <w:lang w:val="es-PR"/>
        </w:rPr>
        <w:t xml:space="preserve"> </w:t>
      </w:r>
      <w:r w:rsidR="00A95C70">
        <w:rPr>
          <w:rFonts w:ascii="Times New Roman" w:hAnsi="Times New Roman" w:cs="Times New Roman"/>
          <w:sz w:val="24"/>
          <w:szCs w:val="24"/>
          <w:lang w:val="es-PR"/>
        </w:rPr>
        <w:t>d</w:t>
      </w:r>
      <w:r w:rsidR="00A95C70" w:rsidRPr="00353B50">
        <w:rPr>
          <w:rFonts w:ascii="Times New Roman" w:hAnsi="Times New Roman" w:cs="Times New Roman"/>
          <w:sz w:val="24"/>
          <w:szCs w:val="24"/>
          <w:lang w:val="es-PR"/>
        </w:rPr>
        <w:t xml:space="preserve">e </w:t>
      </w:r>
      <w:r w:rsidR="00A95C70">
        <w:rPr>
          <w:rFonts w:ascii="Times New Roman" w:hAnsi="Times New Roman" w:cs="Times New Roman"/>
          <w:sz w:val="24"/>
          <w:szCs w:val="24"/>
          <w:lang w:val="es-PR"/>
        </w:rPr>
        <w:t>C</w:t>
      </w:r>
      <w:r w:rsidR="00A95C70" w:rsidRPr="00353B50">
        <w:rPr>
          <w:rFonts w:ascii="Times New Roman" w:hAnsi="Times New Roman" w:cs="Times New Roman"/>
          <w:sz w:val="24"/>
          <w:szCs w:val="24"/>
          <w:lang w:val="es-PR"/>
        </w:rPr>
        <w:t xml:space="preserve">iencias </w:t>
      </w:r>
      <w:r w:rsidR="00A95C70">
        <w:rPr>
          <w:rFonts w:ascii="Times New Roman" w:hAnsi="Times New Roman" w:cs="Times New Roman"/>
          <w:sz w:val="24"/>
          <w:szCs w:val="24"/>
          <w:lang w:val="es-PR"/>
        </w:rPr>
        <w:t>B</w:t>
      </w:r>
      <w:r w:rsidR="00A95C70" w:rsidRPr="00353B50">
        <w:rPr>
          <w:rFonts w:ascii="Times New Roman" w:hAnsi="Times New Roman" w:cs="Times New Roman"/>
          <w:sz w:val="24"/>
          <w:szCs w:val="24"/>
          <w:lang w:val="es-PR"/>
        </w:rPr>
        <w:t xml:space="preserve">ásicas </w:t>
      </w:r>
      <w:r w:rsidR="00A95C70">
        <w:rPr>
          <w:rFonts w:ascii="Times New Roman" w:hAnsi="Times New Roman" w:cs="Times New Roman"/>
          <w:sz w:val="24"/>
          <w:szCs w:val="24"/>
          <w:lang w:val="es-PR"/>
        </w:rPr>
        <w:t>y</w:t>
      </w:r>
      <w:r w:rsidR="00A95C70" w:rsidRPr="00353B50">
        <w:rPr>
          <w:rFonts w:ascii="Times New Roman" w:hAnsi="Times New Roman" w:cs="Times New Roman"/>
          <w:sz w:val="24"/>
          <w:szCs w:val="24"/>
          <w:lang w:val="es-PR"/>
        </w:rPr>
        <w:t xml:space="preserve"> Parte </w:t>
      </w:r>
      <w:r w:rsidR="00A95C70">
        <w:rPr>
          <w:rFonts w:ascii="Times New Roman" w:hAnsi="Times New Roman" w:cs="Times New Roman"/>
          <w:sz w:val="24"/>
          <w:szCs w:val="24"/>
          <w:lang w:val="es-PR"/>
        </w:rPr>
        <w:t>II</w:t>
      </w:r>
      <w:r w:rsidR="00A95C70" w:rsidRPr="00353B50">
        <w:rPr>
          <w:rFonts w:ascii="Times New Roman" w:hAnsi="Times New Roman" w:cs="Times New Roman"/>
          <w:sz w:val="24"/>
          <w:szCs w:val="24"/>
          <w:lang w:val="es-PR"/>
        </w:rPr>
        <w:t xml:space="preserve"> </w:t>
      </w:r>
      <w:r w:rsidR="00A95C70">
        <w:rPr>
          <w:rFonts w:ascii="Times New Roman" w:hAnsi="Times New Roman" w:cs="Times New Roman"/>
          <w:sz w:val="24"/>
          <w:szCs w:val="24"/>
          <w:lang w:val="es-PR"/>
        </w:rPr>
        <w:t>d</w:t>
      </w:r>
      <w:r w:rsidR="00A95C70" w:rsidRPr="00353B50">
        <w:rPr>
          <w:rFonts w:ascii="Times New Roman" w:hAnsi="Times New Roman" w:cs="Times New Roman"/>
          <w:sz w:val="24"/>
          <w:szCs w:val="24"/>
          <w:lang w:val="es-PR"/>
        </w:rPr>
        <w:t xml:space="preserve">e </w:t>
      </w:r>
      <w:r w:rsidR="00A95C70">
        <w:rPr>
          <w:rFonts w:ascii="Times New Roman" w:hAnsi="Times New Roman" w:cs="Times New Roman"/>
          <w:sz w:val="24"/>
          <w:szCs w:val="24"/>
          <w:lang w:val="es-PR"/>
        </w:rPr>
        <w:t>C</w:t>
      </w:r>
      <w:r w:rsidR="00A95C70" w:rsidRPr="00353B50">
        <w:rPr>
          <w:rFonts w:ascii="Times New Roman" w:hAnsi="Times New Roman" w:cs="Times New Roman"/>
          <w:sz w:val="24"/>
          <w:szCs w:val="24"/>
          <w:lang w:val="es-PR"/>
        </w:rPr>
        <w:t xml:space="preserve">iencias </w:t>
      </w:r>
      <w:r w:rsidR="00A95C70">
        <w:rPr>
          <w:rFonts w:ascii="Times New Roman" w:hAnsi="Times New Roman" w:cs="Times New Roman"/>
          <w:sz w:val="24"/>
          <w:szCs w:val="24"/>
          <w:lang w:val="es-PR"/>
        </w:rPr>
        <w:t>C</w:t>
      </w:r>
      <w:r w:rsidR="00A95C70" w:rsidRPr="00353B50">
        <w:rPr>
          <w:rFonts w:ascii="Times New Roman" w:hAnsi="Times New Roman" w:cs="Times New Roman"/>
          <w:sz w:val="24"/>
          <w:szCs w:val="24"/>
          <w:lang w:val="es-PR"/>
        </w:rPr>
        <w:t>línicas</w:t>
      </w:r>
      <w:r w:rsidR="007469AC">
        <w:rPr>
          <w:rFonts w:ascii="Times New Roman" w:eastAsia="Times New Roman" w:hAnsi="Times New Roman" w:cs="Times New Roman"/>
          <w:color w:val="000000"/>
          <w:sz w:val="24"/>
          <w:szCs w:val="24"/>
          <w:lang w:val="es-PR"/>
        </w:rPr>
        <w:t>,</w:t>
      </w:r>
      <w:r w:rsidRPr="000C753C">
        <w:rPr>
          <w:rFonts w:ascii="Times New Roman" w:eastAsia="Times New Roman" w:hAnsi="Times New Roman" w:cs="Times New Roman"/>
          <w:color w:val="000000"/>
          <w:sz w:val="24"/>
          <w:szCs w:val="24"/>
          <w:lang w:val="es-PR"/>
        </w:rPr>
        <w:t xml:space="preserve"> toda propuesta presentada deberá cumplir como mínimo con los siguientes parámetros:</w:t>
      </w:r>
    </w:p>
    <w:p w14:paraId="5AC69A0E" w14:textId="77777777" w:rsidR="000C753C" w:rsidRDefault="000C753C" w:rsidP="000C753C">
      <w:pPr>
        <w:spacing w:after="0" w:line="360" w:lineRule="auto"/>
        <w:jc w:val="both"/>
        <w:rPr>
          <w:rFonts w:ascii="Times New Roman" w:eastAsia="Times New Roman" w:hAnsi="Times New Roman" w:cs="Times New Roman"/>
          <w:color w:val="000000"/>
          <w:sz w:val="24"/>
          <w:szCs w:val="24"/>
          <w:lang w:val="es-PR"/>
        </w:rPr>
      </w:pPr>
    </w:p>
    <w:p w14:paraId="0B12EA91" w14:textId="13F3634C" w:rsidR="00BB29B9" w:rsidRPr="003D6395" w:rsidRDefault="007458D9" w:rsidP="00A700A1">
      <w:pPr>
        <w:jc w:val="both"/>
        <w:rPr>
          <w:rFonts w:ascii="Times New Roman" w:hAnsi="Times New Roman" w:cs="Times New Roman"/>
          <w:b/>
          <w:bCs/>
          <w:sz w:val="24"/>
          <w:szCs w:val="24"/>
          <w:highlight w:val="cyan"/>
          <w:lang w:val="es-PR"/>
        </w:rPr>
      </w:pPr>
      <w:r w:rsidRPr="003D6395">
        <w:rPr>
          <w:rFonts w:ascii="Times New Roman" w:hAnsi="Times New Roman" w:cs="Times New Roman"/>
          <w:b/>
          <w:bCs/>
          <w:sz w:val="24"/>
          <w:szCs w:val="24"/>
          <w:lang w:val="es-PR"/>
        </w:rPr>
        <w:t>Los servicios profesionales requeridos son los siguientes</w:t>
      </w:r>
      <w:r w:rsidR="0019262E" w:rsidRPr="003D6395">
        <w:rPr>
          <w:rFonts w:ascii="Times New Roman" w:hAnsi="Times New Roman" w:cs="Times New Roman"/>
          <w:b/>
          <w:bCs/>
          <w:sz w:val="24"/>
          <w:szCs w:val="24"/>
          <w:lang w:val="es-PR"/>
        </w:rPr>
        <w:t>:</w:t>
      </w:r>
    </w:p>
    <w:bookmarkEnd w:id="0"/>
    <w:p w14:paraId="3C86432F" w14:textId="38BCE31F" w:rsidR="00E92D48" w:rsidRPr="00E92D48" w:rsidRDefault="00E92D48" w:rsidP="00E92D48">
      <w:pPr>
        <w:spacing w:after="0" w:line="360" w:lineRule="auto"/>
        <w:jc w:val="both"/>
        <w:rPr>
          <w:rFonts w:ascii="Times" w:hAnsi="Times" w:cs="Times New Roman"/>
          <w:sz w:val="24"/>
          <w:szCs w:val="24"/>
          <w:lang w:val="es-ES"/>
        </w:rPr>
      </w:pPr>
      <w:r w:rsidRPr="00E92D48">
        <w:rPr>
          <w:rFonts w:ascii="Times" w:hAnsi="Times" w:cs="Times New Roman"/>
          <w:sz w:val="24"/>
          <w:szCs w:val="24"/>
          <w:lang w:val="es-ES"/>
        </w:rPr>
        <w:t xml:space="preserve">En cumplimiento con los </w:t>
      </w:r>
      <w:r w:rsidRPr="00E92D48">
        <w:rPr>
          <w:rFonts w:ascii="Times" w:hAnsi="Times" w:cs="Times New Roman"/>
          <w:i/>
          <w:iCs/>
          <w:sz w:val="24"/>
          <w:szCs w:val="24"/>
          <w:lang w:val="es-ES"/>
        </w:rPr>
        <w:t>Artículos 15 y 16 de la Ley 139-2008</w:t>
      </w:r>
      <w:r w:rsidRPr="00E92D48">
        <w:rPr>
          <w:rFonts w:ascii="Times" w:hAnsi="Times" w:cs="Times New Roman"/>
          <w:sz w:val="24"/>
          <w:szCs w:val="24"/>
          <w:lang w:val="es-ES"/>
        </w:rPr>
        <w:t xml:space="preserve"> y </w:t>
      </w:r>
      <w:r w:rsidR="00E50CD0" w:rsidRPr="00E92D48">
        <w:rPr>
          <w:rFonts w:ascii="Times" w:hAnsi="Times" w:cs="Times New Roman"/>
          <w:sz w:val="24"/>
          <w:szCs w:val="24"/>
          <w:lang w:val="es-ES"/>
        </w:rPr>
        <w:t>el Capítulo</w:t>
      </w:r>
      <w:r w:rsidRPr="00E92D48">
        <w:rPr>
          <w:rFonts w:ascii="Times" w:hAnsi="Times" w:cs="Times New Roman"/>
          <w:i/>
          <w:iCs/>
          <w:sz w:val="24"/>
          <w:szCs w:val="24"/>
          <w:lang w:val="es-ES"/>
        </w:rPr>
        <w:t xml:space="preserve"> III del Reglamento 8861</w:t>
      </w:r>
      <w:r w:rsidRPr="00E92D48">
        <w:rPr>
          <w:rFonts w:ascii="Times" w:hAnsi="Times" w:cs="Times New Roman"/>
          <w:sz w:val="24"/>
          <w:szCs w:val="24"/>
          <w:lang w:val="es-ES"/>
        </w:rPr>
        <w:t xml:space="preserve"> de 30 de noviembre de 2016, se solicitan propuestas para la contratación de Servicios Profesionales de una empresa, individuo o consultor (proponente) que provea a la Junta de Licenciamiento y Disciplina Médica (JLDM) los siguientes servicios:</w:t>
      </w:r>
    </w:p>
    <w:p w14:paraId="05CC3360" w14:textId="77777777" w:rsidR="00E92D48" w:rsidRPr="00E92D48" w:rsidRDefault="00E92D48" w:rsidP="00E92D48">
      <w:pPr>
        <w:spacing w:after="0" w:line="360" w:lineRule="auto"/>
        <w:ind w:left="708"/>
        <w:jc w:val="both"/>
        <w:rPr>
          <w:rFonts w:ascii="Times" w:hAnsi="Times" w:cs="Times New Roman"/>
          <w:sz w:val="24"/>
          <w:szCs w:val="24"/>
          <w:lang w:val="es-ES"/>
        </w:rPr>
      </w:pPr>
    </w:p>
    <w:p w14:paraId="4AA9F928" w14:textId="77777777" w:rsidR="003A0DEA" w:rsidRPr="003A0DEA" w:rsidRDefault="003A0DEA" w:rsidP="003A0DEA">
      <w:pPr>
        <w:numPr>
          <w:ilvl w:val="0"/>
          <w:numId w:val="16"/>
        </w:numPr>
        <w:spacing w:after="100" w:afterAutospacing="1" w:line="360" w:lineRule="auto"/>
        <w:contextualSpacing/>
        <w:jc w:val="both"/>
        <w:rPr>
          <w:rFonts w:ascii="Times New Roman" w:eastAsia="Times New Roman" w:hAnsi="Times New Roman" w:cs="Times New Roman"/>
          <w:color w:val="000000"/>
          <w:sz w:val="24"/>
          <w:szCs w:val="24"/>
          <w:lang w:val="es-ES"/>
        </w:rPr>
      </w:pPr>
      <w:r w:rsidRPr="003A0DEA">
        <w:rPr>
          <w:rFonts w:ascii="Times New Roman" w:eastAsia="Times New Roman" w:hAnsi="Times New Roman" w:cs="Times New Roman"/>
          <w:b/>
          <w:bCs/>
          <w:color w:val="000000"/>
          <w:sz w:val="24"/>
          <w:szCs w:val="24"/>
          <w:lang w:val="es-ES"/>
        </w:rPr>
        <w:t>Objetivo 1</w:t>
      </w:r>
      <w:r w:rsidRPr="003A0DEA">
        <w:rPr>
          <w:rFonts w:ascii="Times New Roman" w:eastAsia="Times New Roman" w:hAnsi="Times New Roman" w:cs="Times New Roman"/>
          <w:color w:val="000000"/>
          <w:sz w:val="24"/>
          <w:szCs w:val="24"/>
          <w:lang w:val="es-ES"/>
        </w:rPr>
        <w:t>: Desarrollo de los exámenes de reválida correspondiente a Parte I de Ciencias Básicas y a la Parte II de Ciencias Clínicas</w:t>
      </w:r>
    </w:p>
    <w:p w14:paraId="75C85D07" w14:textId="77777777" w:rsidR="003A0DEA" w:rsidRPr="003A0DEA" w:rsidRDefault="003A0DEA" w:rsidP="003A0DEA">
      <w:pPr>
        <w:numPr>
          <w:ilvl w:val="0"/>
          <w:numId w:val="16"/>
        </w:numPr>
        <w:spacing w:after="100" w:afterAutospacing="1" w:line="360" w:lineRule="auto"/>
        <w:contextualSpacing/>
        <w:jc w:val="both"/>
        <w:rPr>
          <w:rFonts w:ascii="Times New Roman" w:eastAsia="Times New Roman" w:hAnsi="Times New Roman" w:cs="Times New Roman"/>
          <w:color w:val="000000"/>
          <w:sz w:val="24"/>
          <w:szCs w:val="24"/>
          <w:lang w:val="es-ES"/>
        </w:rPr>
      </w:pPr>
      <w:r w:rsidRPr="003A0DEA">
        <w:rPr>
          <w:rFonts w:ascii="Times New Roman" w:eastAsia="Times New Roman" w:hAnsi="Times New Roman" w:cs="Times New Roman"/>
          <w:b/>
          <w:bCs/>
          <w:color w:val="000000"/>
          <w:sz w:val="24"/>
          <w:szCs w:val="24"/>
          <w:lang w:val="es-ES"/>
        </w:rPr>
        <w:t>Objetivo 2</w:t>
      </w:r>
      <w:r w:rsidRPr="003A0DEA">
        <w:rPr>
          <w:rFonts w:ascii="Times New Roman" w:eastAsia="Times New Roman" w:hAnsi="Times New Roman" w:cs="Times New Roman"/>
          <w:color w:val="000000"/>
          <w:sz w:val="24"/>
          <w:szCs w:val="24"/>
          <w:lang w:val="es-ES"/>
        </w:rPr>
        <w:t>: Administración computadorizada de los exámenes de reválida correspondiente a Parte I de Ciencias Básicas y a la Parte II de Ciencias Clínicas.</w:t>
      </w:r>
    </w:p>
    <w:p w14:paraId="22A5CC28" w14:textId="77777777" w:rsidR="003A0DEA" w:rsidRDefault="003A0DEA" w:rsidP="003A0DEA">
      <w:pPr>
        <w:numPr>
          <w:ilvl w:val="0"/>
          <w:numId w:val="16"/>
        </w:numPr>
        <w:spacing w:after="100" w:afterAutospacing="1" w:line="360" w:lineRule="auto"/>
        <w:contextualSpacing/>
        <w:jc w:val="both"/>
        <w:rPr>
          <w:rFonts w:ascii="Times New Roman" w:eastAsia="Times New Roman" w:hAnsi="Times New Roman" w:cs="Times New Roman"/>
          <w:color w:val="000000"/>
          <w:sz w:val="24"/>
          <w:szCs w:val="24"/>
          <w:lang w:val="es-ES"/>
        </w:rPr>
      </w:pPr>
      <w:r w:rsidRPr="003A0DEA">
        <w:rPr>
          <w:rFonts w:ascii="Times New Roman" w:eastAsia="Times New Roman" w:hAnsi="Times New Roman" w:cs="Times New Roman"/>
          <w:b/>
          <w:bCs/>
          <w:color w:val="000000"/>
          <w:sz w:val="24"/>
          <w:szCs w:val="24"/>
          <w:lang w:val="es-ES"/>
        </w:rPr>
        <w:t>Objetivo 3</w:t>
      </w:r>
      <w:r w:rsidRPr="003A0DEA">
        <w:rPr>
          <w:rFonts w:ascii="Times New Roman" w:eastAsia="Times New Roman" w:hAnsi="Times New Roman" w:cs="Times New Roman"/>
          <w:color w:val="000000"/>
          <w:sz w:val="24"/>
          <w:szCs w:val="24"/>
          <w:lang w:val="es-ES"/>
        </w:rPr>
        <w:t>: Corrección de resultados, Evaluación de resultados y recomendación de nota de pase por Psicómetra cualificado</w:t>
      </w:r>
    </w:p>
    <w:p w14:paraId="0B6E2F46" w14:textId="77777777" w:rsidR="003A0DEA" w:rsidRPr="003A0DEA" w:rsidRDefault="003A0DEA" w:rsidP="003A0DEA">
      <w:pPr>
        <w:spacing w:after="100" w:afterAutospacing="1" w:line="360" w:lineRule="auto"/>
        <w:ind w:left="720"/>
        <w:contextualSpacing/>
        <w:jc w:val="both"/>
        <w:rPr>
          <w:rFonts w:ascii="Times New Roman" w:eastAsia="Times New Roman" w:hAnsi="Times New Roman" w:cs="Times New Roman"/>
          <w:color w:val="000000"/>
          <w:sz w:val="24"/>
          <w:szCs w:val="24"/>
          <w:lang w:val="es-ES"/>
        </w:rPr>
      </w:pPr>
    </w:p>
    <w:p w14:paraId="67FB7797" w14:textId="28300597" w:rsidR="005C2216" w:rsidRPr="005C0D7B" w:rsidRDefault="003A0DEA" w:rsidP="003A0DEA">
      <w:pPr>
        <w:spacing w:after="100" w:afterAutospacing="1" w:line="360" w:lineRule="auto"/>
        <w:jc w:val="both"/>
        <w:rPr>
          <w:rFonts w:ascii="Times New Roman" w:eastAsia="Times New Roman" w:hAnsi="Times New Roman" w:cs="Times New Roman"/>
          <w:color w:val="000000"/>
          <w:sz w:val="24"/>
          <w:szCs w:val="24"/>
          <w:lang w:val="es-ES"/>
        </w:rPr>
      </w:pPr>
      <w:r w:rsidRPr="003A0DEA">
        <w:rPr>
          <w:rFonts w:ascii="Times New Roman" w:eastAsia="Times New Roman" w:hAnsi="Times New Roman" w:cs="Times New Roman"/>
          <w:color w:val="000000"/>
          <w:sz w:val="24"/>
          <w:szCs w:val="24"/>
          <w:lang w:val="es-ES"/>
        </w:rPr>
        <w:t xml:space="preserve">El proponente podrá presentar una propuesta para ofrecer servicios requeridos en el Objetivo 1, Objetivo 2 u Objetivo 3. Por lo tanto, un proponente que esté calificado solamente para ofrecer el servicio requerido en el Objetivo 1 no vendrá obligado a cumplir con el resto de los objetivos. Sin embargo, si el proponente entiende que tiene la capacidad de cumplir con dos o más objetivos, podrá presentar propuesta independiente para cada uno de ellos. </w:t>
      </w:r>
    </w:p>
    <w:p w14:paraId="1DA343CE" w14:textId="458571E6" w:rsidR="00DB3597" w:rsidRDefault="00DB3597" w:rsidP="00DB3597">
      <w:pPr>
        <w:pStyle w:val="paragraph"/>
        <w:spacing w:before="0" w:beforeAutospacing="0" w:after="0" w:afterAutospacing="0" w:line="360" w:lineRule="auto"/>
        <w:jc w:val="both"/>
        <w:rPr>
          <w:rStyle w:val="normaltextrun"/>
          <w:b/>
          <w:bCs/>
          <w:lang w:val="es-ES"/>
        </w:rPr>
      </w:pPr>
      <w:r w:rsidRPr="00EA204C">
        <w:rPr>
          <w:rStyle w:val="normaltextrun"/>
          <w:b/>
          <w:bCs/>
          <w:lang w:val="es-ES"/>
        </w:rPr>
        <w:t>Descripción de los Servicios</w:t>
      </w:r>
    </w:p>
    <w:p w14:paraId="50F92DBF" w14:textId="77777777" w:rsidR="005C2216" w:rsidRPr="005C2216" w:rsidRDefault="005C2216" w:rsidP="00DB3597">
      <w:pPr>
        <w:pStyle w:val="paragraph"/>
        <w:spacing w:before="0" w:beforeAutospacing="0" w:after="0" w:afterAutospacing="0" w:line="360" w:lineRule="auto"/>
        <w:jc w:val="both"/>
        <w:rPr>
          <w:rStyle w:val="normaltextrun"/>
          <w:b/>
          <w:bCs/>
          <w:lang w:val="es-ES"/>
        </w:rPr>
      </w:pPr>
    </w:p>
    <w:p w14:paraId="63DD8512" w14:textId="0DCCC03C" w:rsidR="005C2216" w:rsidRPr="005E6A68" w:rsidRDefault="001F47FA" w:rsidP="001F47FA">
      <w:pPr>
        <w:pStyle w:val="paragraph"/>
        <w:spacing w:before="0" w:beforeAutospacing="0" w:after="0" w:afterAutospacing="0" w:line="360" w:lineRule="auto"/>
        <w:jc w:val="both"/>
        <w:rPr>
          <w:rStyle w:val="normaltextrun"/>
          <w:lang w:val="es-ES"/>
        </w:rPr>
      </w:pPr>
      <w:r w:rsidRPr="005E6A68">
        <w:rPr>
          <w:rStyle w:val="normaltextrun"/>
          <w:lang w:val="es-ES"/>
        </w:rPr>
        <w:t>Detallar cómo ejecutará cada uno de los servicios indicados en el inciso anterior.  Específicamente, deberá incluir lo siguiente:</w:t>
      </w:r>
    </w:p>
    <w:p w14:paraId="6F8CB30A" w14:textId="55996A75" w:rsidR="001F47FA" w:rsidRPr="005E6A68" w:rsidRDefault="001F47FA" w:rsidP="001F47FA">
      <w:pPr>
        <w:pStyle w:val="paragraph"/>
        <w:spacing w:before="0" w:beforeAutospacing="0" w:after="0" w:afterAutospacing="0" w:line="360" w:lineRule="auto"/>
        <w:jc w:val="both"/>
        <w:rPr>
          <w:rStyle w:val="normaltextrun"/>
          <w:b/>
          <w:bCs/>
          <w:lang w:val="es-ES"/>
        </w:rPr>
      </w:pPr>
      <w:r w:rsidRPr="005E6A68">
        <w:rPr>
          <w:rStyle w:val="normaltextrun"/>
          <w:b/>
          <w:bCs/>
          <w:lang w:val="es-ES"/>
        </w:rPr>
        <w:t>Relacionado al Objetivo 1</w:t>
      </w:r>
    </w:p>
    <w:p w14:paraId="03BD69FE"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Describir el proceso y requisitos para la selección de los redactores que colaborarán en la redacción de preguntas</w:t>
      </w:r>
    </w:p>
    <w:p w14:paraId="1497E35B"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Describir las instrucciones que se le impartirán a los redactores</w:t>
      </w:r>
    </w:p>
    <w:p w14:paraId="21F9E8BC"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Proveer copia del acuerdo de confidencialidad que se les requerirá a los redactores</w:t>
      </w:r>
    </w:p>
    <w:p w14:paraId="0B624380"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Describir el proceso de selección de las preguntas válidas para desarrollar el banco de preguntas</w:t>
      </w:r>
    </w:p>
    <w:p w14:paraId="53C438C0"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Describir el proceso de selección de preguntas para el desarrollo de ambos exámenes, entiéndase el de Ciencias Básicas y Ciencias Clínicas</w:t>
      </w:r>
    </w:p>
    <w:p w14:paraId="29C200E2"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Describir cómo el proponente capacitará a su personal para apoyar y cumplir sus objetivos</w:t>
      </w:r>
    </w:p>
    <w:p w14:paraId="12A89D7E"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Describir el requisito de cumplimiento interno para garantizar una ejecución segura, confidencial y legal</w:t>
      </w:r>
    </w:p>
    <w:p w14:paraId="69AEB7DF" w14:textId="77777777" w:rsidR="001F47FA" w:rsidRPr="005E6A68" w:rsidRDefault="001F47FA" w:rsidP="001F47FA">
      <w:pPr>
        <w:pStyle w:val="paragraph"/>
        <w:spacing w:before="0" w:beforeAutospacing="0" w:after="0" w:afterAutospacing="0" w:line="360" w:lineRule="auto"/>
        <w:ind w:left="360"/>
        <w:jc w:val="both"/>
        <w:rPr>
          <w:rStyle w:val="normaltextrun"/>
          <w:color w:val="000000" w:themeColor="text1"/>
          <w:lang w:val="es-ES"/>
        </w:rPr>
      </w:pPr>
    </w:p>
    <w:p w14:paraId="6ED0E2B1" w14:textId="7995F5B9" w:rsidR="001F47FA" w:rsidRPr="005E6A68" w:rsidRDefault="001F47FA" w:rsidP="001F47FA">
      <w:pPr>
        <w:pStyle w:val="paragraph"/>
        <w:spacing w:before="0" w:beforeAutospacing="0" w:after="0" w:afterAutospacing="0" w:line="360" w:lineRule="auto"/>
        <w:jc w:val="both"/>
        <w:rPr>
          <w:rStyle w:val="normaltextrun"/>
          <w:b/>
          <w:bCs/>
          <w:color w:val="000000" w:themeColor="text1"/>
          <w:lang w:val="es-ES"/>
        </w:rPr>
      </w:pPr>
      <w:r w:rsidRPr="005E6A68">
        <w:rPr>
          <w:rStyle w:val="normaltextrun"/>
          <w:b/>
          <w:bCs/>
          <w:color w:val="000000" w:themeColor="text1"/>
          <w:lang w:val="es-ES"/>
        </w:rPr>
        <w:t xml:space="preserve">Relacionado al Objetivo 2 </w:t>
      </w:r>
    </w:p>
    <w:p w14:paraId="5E9583BB"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Describir el proceso y la capacidad para proveer acomodo razonable</w:t>
      </w:r>
    </w:p>
    <w:p w14:paraId="28EB7846"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Describir el proceso de administración del examen</w:t>
      </w:r>
    </w:p>
    <w:p w14:paraId="6C71D903"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Indicar la infraestructura de tecnología (IT) a utilizar</w:t>
      </w:r>
    </w:p>
    <w:p w14:paraId="669F4225"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 xml:space="preserve">Indicar el “Software” a utilizar </w:t>
      </w:r>
    </w:p>
    <w:p w14:paraId="06B9819A"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Suministrar fotografías del área donde ubica la tecnología que permitirá el ofrecimiento del examen en formato digital, entiéndase, las computadoras</w:t>
      </w:r>
    </w:p>
    <w:p w14:paraId="15ADA39A"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Proveer cantidad de computadoras disponibles para el uso de aspirantes</w:t>
      </w:r>
    </w:p>
    <w:p w14:paraId="4169F654"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Describir cómo el proponente capacitará a su personal para apoyar y cumplir sus objetivos</w:t>
      </w:r>
    </w:p>
    <w:p w14:paraId="191BD4E0"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Indicar la tecnología disponible que permitirá que tanto los bancos de preguntas como los exámenes estén protegidos en todo momento</w:t>
      </w:r>
    </w:p>
    <w:p w14:paraId="5BC25F7A"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Describir cómo el proponente capacitará a su personal para apoyar y cumplir sus objetivos</w:t>
      </w:r>
    </w:p>
    <w:p w14:paraId="4AD5BDCF"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Describir el requisito de cumplimiento interno para garantizar una ejecución segura, confidencial y legal</w:t>
      </w:r>
    </w:p>
    <w:p w14:paraId="04DF9D06" w14:textId="77777777" w:rsidR="001F47FA" w:rsidRPr="005E6A68" w:rsidRDefault="001F47FA" w:rsidP="001F47FA">
      <w:pPr>
        <w:pStyle w:val="paragraph"/>
        <w:spacing w:before="0" w:beforeAutospacing="0" w:after="0" w:afterAutospacing="0" w:line="360" w:lineRule="auto"/>
        <w:ind w:left="720"/>
        <w:jc w:val="both"/>
        <w:rPr>
          <w:rStyle w:val="normaltextrun"/>
          <w:lang w:val="es-ES"/>
        </w:rPr>
      </w:pPr>
    </w:p>
    <w:p w14:paraId="11979519" w14:textId="0900B7A4" w:rsidR="001F47FA" w:rsidRPr="005E6A68" w:rsidRDefault="001F47FA" w:rsidP="001F47FA">
      <w:pPr>
        <w:pStyle w:val="paragraph"/>
        <w:spacing w:before="0" w:beforeAutospacing="0" w:after="0" w:afterAutospacing="0" w:line="360" w:lineRule="auto"/>
        <w:jc w:val="both"/>
        <w:rPr>
          <w:rStyle w:val="normaltextrun"/>
          <w:b/>
          <w:bCs/>
          <w:lang w:val="es-ES"/>
        </w:rPr>
      </w:pPr>
      <w:r w:rsidRPr="005E6A68">
        <w:rPr>
          <w:rStyle w:val="normaltextrun"/>
          <w:b/>
          <w:bCs/>
          <w:lang w:val="es-ES"/>
        </w:rPr>
        <w:t>Relacionado al Objetivo 3</w:t>
      </w:r>
    </w:p>
    <w:p w14:paraId="7F3F901C"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 xml:space="preserve">Describir el proceso de corrección del examen. </w:t>
      </w:r>
    </w:p>
    <w:p w14:paraId="44886C92"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Describir el proceso para atender solicitudes de revisión de examen</w:t>
      </w:r>
    </w:p>
    <w:p w14:paraId="40B9F42E"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color w:val="000000" w:themeColor="text1"/>
          <w:lang w:val="es-ES"/>
        </w:rPr>
      </w:pPr>
      <w:r w:rsidRPr="005E6A68">
        <w:rPr>
          <w:rStyle w:val="normaltextrun"/>
          <w:color w:val="000000" w:themeColor="text1"/>
          <w:lang w:val="es-ES"/>
        </w:rPr>
        <w:t>Indicar si la corrección será manual, electrónica o híbrida</w:t>
      </w:r>
    </w:p>
    <w:p w14:paraId="38D96C11"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Describir cómo el proponente capacitará a su personal para apoyar y cumplir sus objetivos</w:t>
      </w:r>
    </w:p>
    <w:p w14:paraId="08139C79" w14:textId="77777777" w:rsidR="001F47FA" w:rsidRPr="005E6A68" w:rsidRDefault="001F47FA" w:rsidP="001F47FA">
      <w:pPr>
        <w:pStyle w:val="paragraph"/>
        <w:numPr>
          <w:ilvl w:val="0"/>
          <w:numId w:val="14"/>
        </w:numPr>
        <w:spacing w:before="0" w:beforeAutospacing="0" w:after="0" w:afterAutospacing="0" w:line="360" w:lineRule="auto"/>
        <w:jc w:val="both"/>
        <w:rPr>
          <w:rStyle w:val="normaltextrun"/>
          <w:lang w:val="es-ES"/>
        </w:rPr>
      </w:pPr>
      <w:r w:rsidRPr="005E6A68">
        <w:rPr>
          <w:rStyle w:val="normaltextrun"/>
          <w:lang w:val="es-ES"/>
        </w:rPr>
        <w:t>Describir el requisito de cumplimiento interno para garantizar una ejecución segura, confidencial y legal</w:t>
      </w:r>
    </w:p>
    <w:p w14:paraId="5094C2A4" w14:textId="77777777" w:rsidR="00223D41" w:rsidRDefault="00223D41" w:rsidP="00750B6B">
      <w:pPr>
        <w:pStyle w:val="paragraph"/>
        <w:spacing w:before="0" w:beforeAutospacing="0" w:after="0" w:afterAutospacing="0" w:line="360" w:lineRule="auto"/>
        <w:jc w:val="both"/>
        <w:rPr>
          <w:rStyle w:val="normaltextrun"/>
          <w:b/>
          <w:bCs/>
          <w:sz w:val="28"/>
          <w:szCs w:val="28"/>
          <w:lang w:val="es-ES"/>
        </w:rPr>
      </w:pPr>
    </w:p>
    <w:p w14:paraId="6DB130DA" w14:textId="45BB9ACE" w:rsidR="00750B6B" w:rsidRDefault="0083054A" w:rsidP="00750B6B">
      <w:pPr>
        <w:pStyle w:val="paragraph"/>
        <w:spacing w:before="0" w:beforeAutospacing="0" w:after="0" w:afterAutospacing="0" w:line="360" w:lineRule="auto"/>
        <w:jc w:val="both"/>
        <w:rPr>
          <w:rStyle w:val="normaltextrun"/>
          <w:b/>
          <w:bCs/>
          <w:sz w:val="28"/>
          <w:szCs w:val="28"/>
          <w:lang w:val="es-ES"/>
        </w:rPr>
      </w:pPr>
      <w:r w:rsidRPr="0083054A">
        <w:rPr>
          <w:rStyle w:val="normaltextrun"/>
          <w:b/>
          <w:bCs/>
          <w:sz w:val="28"/>
          <w:szCs w:val="28"/>
          <w:lang w:val="es-ES"/>
        </w:rPr>
        <w:t>*</w:t>
      </w:r>
      <w:r w:rsidR="00750B6B" w:rsidRPr="0083054A">
        <w:rPr>
          <w:rStyle w:val="normaltextrun"/>
          <w:b/>
          <w:bCs/>
          <w:sz w:val="28"/>
          <w:szCs w:val="28"/>
          <w:lang w:val="es-ES"/>
        </w:rPr>
        <w:t xml:space="preserve">Ver pliego para </w:t>
      </w:r>
      <w:r w:rsidRPr="0083054A">
        <w:rPr>
          <w:rStyle w:val="normaltextrun"/>
          <w:b/>
          <w:bCs/>
          <w:sz w:val="28"/>
          <w:szCs w:val="28"/>
          <w:lang w:val="es-ES"/>
        </w:rPr>
        <w:t>más</w:t>
      </w:r>
      <w:r w:rsidR="00750B6B" w:rsidRPr="0083054A">
        <w:rPr>
          <w:rStyle w:val="normaltextrun"/>
          <w:b/>
          <w:bCs/>
          <w:sz w:val="28"/>
          <w:szCs w:val="28"/>
          <w:lang w:val="es-ES"/>
        </w:rPr>
        <w:t xml:space="preserve"> detalles de esta subasta. </w:t>
      </w:r>
    </w:p>
    <w:p w14:paraId="47C9E095" w14:textId="77777777" w:rsidR="001A1D50" w:rsidRPr="0083054A" w:rsidRDefault="001A1D50" w:rsidP="00750B6B">
      <w:pPr>
        <w:pStyle w:val="paragraph"/>
        <w:spacing w:before="0" w:beforeAutospacing="0" w:after="0" w:afterAutospacing="0" w:line="360" w:lineRule="auto"/>
        <w:jc w:val="both"/>
        <w:rPr>
          <w:rStyle w:val="normaltextrun"/>
          <w:b/>
          <w:bCs/>
          <w:sz w:val="28"/>
          <w:szCs w:val="28"/>
          <w:lang w:val="es-ES"/>
        </w:rPr>
      </w:pPr>
    </w:p>
    <w:p w14:paraId="0F0AC121" w14:textId="77777777" w:rsidR="0083054A" w:rsidRDefault="0083054A" w:rsidP="00FB347F">
      <w:pPr>
        <w:spacing w:line="276" w:lineRule="auto"/>
        <w:jc w:val="both"/>
        <w:rPr>
          <w:rFonts w:ascii="Times New Roman" w:hAnsi="Times New Roman" w:cs="Times New Roman"/>
          <w:sz w:val="24"/>
          <w:szCs w:val="24"/>
          <w:lang w:val="es-PR"/>
        </w:rPr>
      </w:pPr>
      <w:bookmarkStart w:id="2" w:name="_Hlk101344878"/>
      <w:bookmarkEnd w:id="1"/>
    </w:p>
    <w:p w14:paraId="123E2FD9" w14:textId="42032E0F" w:rsidR="008008C9" w:rsidRPr="002D639D" w:rsidRDefault="008008C9" w:rsidP="001F47FA">
      <w:pPr>
        <w:spacing w:after="0" w:line="360" w:lineRule="auto"/>
        <w:jc w:val="both"/>
        <w:rPr>
          <w:rFonts w:ascii="Times New Roman" w:hAnsi="Times New Roman" w:cs="Times New Roman"/>
          <w:sz w:val="24"/>
          <w:szCs w:val="24"/>
          <w:lang w:val="es-419"/>
        </w:rPr>
      </w:pPr>
      <w:r w:rsidRPr="003D6395">
        <w:rPr>
          <w:rFonts w:ascii="Times New Roman" w:hAnsi="Times New Roman" w:cs="Times New Roman"/>
          <w:sz w:val="24"/>
          <w:szCs w:val="24"/>
          <w:lang w:val="es-PR"/>
        </w:rPr>
        <w:t xml:space="preserve">Para mayores detalles favor </w:t>
      </w:r>
      <w:r w:rsidR="006368FA" w:rsidRPr="003D6395">
        <w:rPr>
          <w:rFonts w:ascii="Times New Roman" w:hAnsi="Times New Roman" w:cs="Times New Roman"/>
          <w:sz w:val="24"/>
          <w:szCs w:val="24"/>
          <w:lang w:val="es-PR"/>
        </w:rPr>
        <w:t>solicitar e</w:t>
      </w:r>
      <w:r w:rsidRPr="003D6395">
        <w:rPr>
          <w:rFonts w:ascii="Times New Roman" w:hAnsi="Times New Roman" w:cs="Times New Roman"/>
          <w:sz w:val="24"/>
          <w:szCs w:val="24"/>
          <w:lang w:val="es-PR"/>
        </w:rPr>
        <w:t>l</w:t>
      </w:r>
      <w:r w:rsidR="008E19F4" w:rsidRPr="003D6395">
        <w:rPr>
          <w:rFonts w:ascii="Times New Roman" w:hAnsi="Times New Roman" w:cs="Times New Roman"/>
          <w:sz w:val="24"/>
          <w:szCs w:val="24"/>
          <w:lang w:val="es-PR"/>
        </w:rPr>
        <w:t xml:space="preserve"> Pliego de Instrucciones </w:t>
      </w:r>
      <w:r w:rsidR="00736A1E" w:rsidRPr="003D6395">
        <w:rPr>
          <w:rFonts w:ascii="Times New Roman" w:hAnsi="Times New Roman" w:cs="Times New Roman"/>
          <w:sz w:val="24"/>
          <w:szCs w:val="24"/>
          <w:lang w:val="es-PR"/>
        </w:rPr>
        <w:t xml:space="preserve">de esta convocatoria </w:t>
      </w:r>
      <w:r w:rsidRPr="003D6395">
        <w:rPr>
          <w:rFonts w:ascii="Times New Roman" w:hAnsi="Times New Roman" w:cs="Times New Roman"/>
          <w:sz w:val="24"/>
          <w:szCs w:val="24"/>
          <w:lang w:val="es-PR"/>
        </w:rPr>
        <w:t xml:space="preserve">en </w:t>
      </w:r>
      <w:hyperlink r:id="rId7" w:history="1">
        <w:r w:rsidR="00540897" w:rsidRPr="003D6395">
          <w:rPr>
            <w:rStyle w:val="Hyperlink"/>
            <w:rFonts w:ascii="Times New Roman" w:hAnsi="Times New Roman" w:cs="Times New Roman"/>
            <w:sz w:val="24"/>
            <w:szCs w:val="24"/>
            <w:lang w:val="es-PR"/>
          </w:rPr>
          <w:t>subastas@salud.pr.gov</w:t>
        </w:r>
      </w:hyperlink>
      <w:r w:rsidR="00A73FB1" w:rsidRPr="003D6395">
        <w:rPr>
          <w:rFonts w:ascii="Times New Roman" w:hAnsi="Times New Roman" w:cs="Times New Roman"/>
          <w:sz w:val="24"/>
          <w:szCs w:val="24"/>
          <w:lang w:val="es-PR"/>
        </w:rPr>
        <w:t xml:space="preserve">. También puede encontrar el enlace directo para descargar el Pliego junto al anuncio en la </w:t>
      </w:r>
      <w:r w:rsidR="00322844" w:rsidRPr="003D6395">
        <w:rPr>
          <w:rFonts w:ascii="Times New Roman" w:hAnsi="Times New Roman" w:cs="Times New Roman"/>
          <w:sz w:val="24"/>
          <w:szCs w:val="24"/>
          <w:lang w:val="es-PR"/>
        </w:rPr>
        <w:t>página</w:t>
      </w:r>
      <w:r w:rsidR="00A73FB1" w:rsidRPr="003D6395">
        <w:rPr>
          <w:rFonts w:ascii="Times New Roman" w:hAnsi="Times New Roman" w:cs="Times New Roman"/>
          <w:sz w:val="24"/>
          <w:szCs w:val="24"/>
          <w:lang w:val="es-PR"/>
        </w:rPr>
        <w:t xml:space="preserve"> del Departamento de Salud</w:t>
      </w:r>
      <w:r w:rsidR="002D639D">
        <w:rPr>
          <w:rFonts w:ascii="Times New Roman" w:hAnsi="Times New Roman" w:cs="Times New Roman"/>
          <w:sz w:val="24"/>
          <w:szCs w:val="24"/>
          <w:lang w:val="es-PR"/>
        </w:rPr>
        <w:t xml:space="preserve"> </w:t>
      </w:r>
      <w:hyperlink r:id="rId8" w:history="1">
        <w:r w:rsidR="002D639D" w:rsidRPr="002D639D">
          <w:rPr>
            <w:rStyle w:val="Hyperlink"/>
            <w:rFonts w:ascii="Times New Roman" w:hAnsi="Times New Roman" w:cs="Times New Roman"/>
            <w:sz w:val="24"/>
            <w:szCs w:val="24"/>
            <w:lang w:val="es-419"/>
          </w:rPr>
          <w:t>https://www.salud.gov.pr/CMS/453</w:t>
        </w:r>
      </w:hyperlink>
      <w:r w:rsidR="002D639D">
        <w:rPr>
          <w:rFonts w:ascii="Times New Roman" w:hAnsi="Times New Roman" w:cs="Times New Roman"/>
          <w:color w:val="000000"/>
          <w:sz w:val="24"/>
          <w:szCs w:val="24"/>
          <w:lang w:val="es-419"/>
        </w:rPr>
        <w:t>.</w:t>
      </w:r>
    </w:p>
    <w:bookmarkEnd w:id="2"/>
    <w:p w14:paraId="13BBDD78" w14:textId="0B426363" w:rsidR="00E16637" w:rsidRPr="003D6395" w:rsidRDefault="004335DE" w:rsidP="001F47FA">
      <w:pPr>
        <w:spacing w:after="0" w:line="360" w:lineRule="auto"/>
        <w:jc w:val="both"/>
        <w:rPr>
          <w:rFonts w:ascii="Times New Roman" w:hAnsi="Times New Roman" w:cs="Times New Roman"/>
          <w:sz w:val="24"/>
          <w:szCs w:val="24"/>
          <w:lang w:val="es-PR"/>
        </w:rPr>
      </w:pPr>
      <w:r w:rsidRPr="003D6395">
        <w:rPr>
          <w:rFonts w:ascii="Times New Roman" w:hAnsi="Times New Roman" w:cs="Times New Roman"/>
          <w:sz w:val="24"/>
          <w:szCs w:val="24"/>
          <w:lang w:val="es-PR"/>
        </w:rPr>
        <w:t>El p</w:t>
      </w:r>
      <w:r w:rsidR="00E16637" w:rsidRPr="003D6395">
        <w:rPr>
          <w:rFonts w:ascii="Times New Roman" w:hAnsi="Times New Roman" w:cs="Times New Roman"/>
          <w:sz w:val="24"/>
          <w:szCs w:val="24"/>
          <w:lang w:val="es-PR"/>
        </w:rPr>
        <w:t>eriodo de los servicio</w:t>
      </w:r>
      <w:r w:rsidR="00A6721A" w:rsidRPr="003D6395">
        <w:rPr>
          <w:rFonts w:ascii="Times New Roman" w:hAnsi="Times New Roman" w:cs="Times New Roman"/>
          <w:sz w:val="24"/>
          <w:szCs w:val="24"/>
          <w:lang w:val="es-PR"/>
        </w:rPr>
        <w:t>s está s</w:t>
      </w:r>
      <w:r w:rsidR="00E16637" w:rsidRPr="003D6395">
        <w:rPr>
          <w:rFonts w:ascii="Times New Roman" w:hAnsi="Times New Roman" w:cs="Times New Roman"/>
          <w:sz w:val="24"/>
          <w:szCs w:val="24"/>
          <w:lang w:val="es-PR"/>
        </w:rPr>
        <w:t>ujeto a la formalización de contrato entre el DS y Proponente, y a la disponibilidad de fondos.</w:t>
      </w:r>
      <w:r w:rsidRPr="003D6395">
        <w:rPr>
          <w:rFonts w:ascii="Times New Roman" w:hAnsi="Times New Roman" w:cs="Times New Roman"/>
          <w:sz w:val="24"/>
          <w:szCs w:val="24"/>
          <w:lang w:val="es-PR"/>
        </w:rPr>
        <w:t xml:space="preserve"> </w:t>
      </w:r>
    </w:p>
    <w:p w14:paraId="17D62FBB" w14:textId="72FBA886" w:rsidR="003D6395" w:rsidRPr="00F84C5F" w:rsidRDefault="00E16637" w:rsidP="001F47FA">
      <w:pPr>
        <w:spacing w:after="0" w:line="360" w:lineRule="auto"/>
        <w:jc w:val="both"/>
        <w:rPr>
          <w:rFonts w:ascii="Times New Roman" w:hAnsi="Times New Roman" w:cs="Times New Roman"/>
          <w:b/>
          <w:sz w:val="24"/>
          <w:szCs w:val="24"/>
          <w:lang w:val="es-PR"/>
        </w:rPr>
      </w:pPr>
      <w:r w:rsidRPr="003D6395">
        <w:rPr>
          <w:rFonts w:ascii="Times New Roman" w:hAnsi="Times New Roman" w:cs="Times New Roman"/>
          <w:sz w:val="24"/>
          <w:szCs w:val="24"/>
          <w:lang w:val="es-PR"/>
        </w:rPr>
        <w:t xml:space="preserve">Para aclarar cualquier duda al respecto, </w:t>
      </w:r>
      <w:r w:rsidRPr="00ED2A89">
        <w:rPr>
          <w:rFonts w:ascii="Times New Roman" w:hAnsi="Times New Roman" w:cs="Times New Roman"/>
          <w:sz w:val="24"/>
          <w:szCs w:val="24"/>
          <w:lang w:val="es-PR"/>
        </w:rPr>
        <w:t xml:space="preserve">puede enviar </w:t>
      </w:r>
      <w:r w:rsidR="006648CD" w:rsidRPr="00ED2A89">
        <w:rPr>
          <w:rFonts w:ascii="Times New Roman" w:hAnsi="Times New Roman" w:cs="Times New Roman"/>
          <w:sz w:val="24"/>
          <w:szCs w:val="24"/>
          <w:lang w:val="es-PR"/>
        </w:rPr>
        <w:t xml:space="preserve">sus preguntas </w:t>
      </w:r>
      <w:r w:rsidR="005A3775" w:rsidRPr="00ED2A89">
        <w:rPr>
          <w:rFonts w:ascii="Times New Roman" w:hAnsi="Times New Roman" w:cs="Times New Roman"/>
          <w:sz w:val="24"/>
          <w:szCs w:val="24"/>
          <w:lang w:val="es-PR"/>
        </w:rPr>
        <w:t>vía</w:t>
      </w:r>
      <w:r w:rsidR="006648CD" w:rsidRPr="00ED2A89">
        <w:rPr>
          <w:rFonts w:ascii="Times New Roman" w:hAnsi="Times New Roman" w:cs="Times New Roman"/>
          <w:sz w:val="24"/>
          <w:szCs w:val="24"/>
          <w:lang w:val="es-PR"/>
        </w:rPr>
        <w:t xml:space="preserve"> </w:t>
      </w:r>
      <w:r w:rsidRPr="00ED2A89">
        <w:rPr>
          <w:rFonts w:ascii="Times New Roman" w:hAnsi="Times New Roman" w:cs="Times New Roman"/>
          <w:sz w:val="24"/>
          <w:szCs w:val="24"/>
          <w:lang w:val="es-PR"/>
        </w:rPr>
        <w:t>correo electrónico a:</w:t>
      </w:r>
      <w:r w:rsidR="004C0C8C" w:rsidRPr="00ED2A89">
        <w:rPr>
          <w:rFonts w:ascii="Times New Roman" w:hAnsi="Times New Roman" w:cs="Times New Roman"/>
          <w:sz w:val="24"/>
          <w:szCs w:val="24"/>
          <w:lang w:val="es-PR"/>
        </w:rPr>
        <w:t xml:space="preserve"> </w:t>
      </w:r>
      <w:hyperlink r:id="rId9" w:history="1">
        <w:r w:rsidR="00540897" w:rsidRPr="00ED2A89">
          <w:rPr>
            <w:rStyle w:val="Hyperlink"/>
            <w:rFonts w:ascii="Times New Roman" w:hAnsi="Times New Roman" w:cs="Times New Roman"/>
            <w:sz w:val="24"/>
            <w:szCs w:val="24"/>
            <w:lang w:val="es-PR"/>
          </w:rPr>
          <w:t>subastas@salud.pr.gov</w:t>
        </w:r>
      </w:hyperlink>
      <w:r w:rsidR="004C0C8C" w:rsidRPr="00ED2A89">
        <w:rPr>
          <w:rFonts w:ascii="Times New Roman" w:hAnsi="Times New Roman" w:cs="Times New Roman"/>
          <w:sz w:val="24"/>
          <w:szCs w:val="24"/>
          <w:lang w:val="es-PR"/>
        </w:rPr>
        <w:t xml:space="preserve"> </w:t>
      </w:r>
      <w:r w:rsidRPr="00ED2A89">
        <w:rPr>
          <w:rFonts w:ascii="Times New Roman" w:hAnsi="Times New Roman" w:cs="Times New Roman"/>
          <w:sz w:val="24"/>
          <w:szCs w:val="24"/>
          <w:lang w:val="es-PR"/>
        </w:rPr>
        <w:t>, a más tardar el</w:t>
      </w:r>
      <w:r w:rsidRPr="00ED2A89">
        <w:rPr>
          <w:rFonts w:ascii="Times New Roman" w:hAnsi="Times New Roman" w:cs="Times New Roman"/>
          <w:b/>
          <w:bCs/>
          <w:sz w:val="24"/>
          <w:szCs w:val="24"/>
          <w:lang w:val="es-PR"/>
        </w:rPr>
        <w:t xml:space="preserve"> </w:t>
      </w:r>
      <w:r w:rsidR="005562E2" w:rsidRPr="00ED2A89">
        <w:rPr>
          <w:rFonts w:ascii="Times New Roman" w:hAnsi="Times New Roman" w:cs="Times New Roman"/>
          <w:b/>
          <w:bCs/>
          <w:sz w:val="24"/>
          <w:szCs w:val="24"/>
          <w:u w:val="single"/>
          <w:lang w:val="es-PR"/>
        </w:rPr>
        <w:t xml:space="preserve">jueves, </w:t>
      </w:r>
      <w:r w:rsidR="00611070" w:rsidRPr="00ED2A89">
        <w:rPr>
          <w:rFonts w:ascii="Times New Roman" w:hAnsi="Times New Roman" w:cs="Times New Roman"/>
          <w:b/>
          <w:bCs/>
          <w:sz w:val="24"/>
          <w:szCs w:val="24"/>
          <w:u w:val="single"/>
          <w:lang w:val="es-PR"/>
        </w:rPr>
        <w:t>25</w:t>
      </w:r>
      <w:r w:rsidR="0088423D" w:rsidRPr="00ED2A89">
        <w:rPr>
          <w:rFonts w:ascii="Times New Roman" w:hAnsi="Times New Roman" w:cs="Times New Roman"/>
          <w:b/>
          <w:bCs/>
          <w:sz w:val="24"/>
          <w:szCs w:val="24"/>
          <w:u w:val="single"/>
          <w:lang w:val="es-PR"/>
        </w:rPr>
        <w:t xml:space="preserve"> de </w:t>
      </w:r>
      <w:r w:rsidR="00611070" w:rsidRPr="00ED2A89">
        <w:rPr>
          <w:rFonts w:ascii="Times New Roman" w:hAnsi="Times New Roman" w:cs="Times New Roman"/>
          <w:b/>
          <w:bCs/>
          <w:sz w:val="24"/>
          <w:szCs w:val="24"/>
          <w:u w:val="single"/>
          <w:lang w:val="es-PR"/>
        </w:rPr>
        <w:t>abril</w:t>
      </w:r>
      <w:r w:rsidR="0088423D" w:rsidRPr="00ED2A89">
        <w:rPr>
          <w:rFonts w:ascii="Times New Roman" w:hAnsi="Times New Roman" w:cs="Times New Roman"/>
          <w:b/>
          <w:bCs/>
          <w:sz w:val="24"/>
          <w:szCs w:val="24"/>
          <w:u w:val="single"/>
          <w:lang w:val="es-PR"/>
        </w:rPr>
        <w:t xml:space="preserve"> de 2024</w:t>
      </w:r>
      <w:r w:rsidR="003D6395" w:rsidRPr="00ED2A89">
        <w:rPr>
          <w:rFonts w:ascii="Times New Roman" w:hAnsi="Times New Roman" w:cs="Times New Roman"/>
          <w:b/>
          <w:bCs/>
          <w:sz w:val="24"/>
          <w:szCs w:val="24"/>
          <w:u w:val="single"/>
          <w:lang w:val="es-PR"/>
        </w:rPr>
        <w:t>, hasta</w:t>
      </w:r>
      <w:r w:rsidR="0088423D" w:rsidRPr="00ED2A89">
        <w:rPr>
          <w:rFonts w:ascii="Times New Roman" w:hAnsi="Times New Roman" w:cs="Times New Roman"/>
          <w:b/>
          <w:bCs/>
          <w:sz w:val="24"/>
          <w:szCs w:val="24"/>
          <w:u w:val="single"/>
          <w:lang w:val="es-PR"/>
        </w:rPr>
        <w:t xml:space="preserve"> las </w:t>
      </w:r>
      <w:r w:rsidR="003D6395" w:rsidRPr="00ED2A89">
        <w:rPr>
          <w:rFonts w:ascii="Times New Roman" w:hAnsi="Times New Roman" w:cs="Times New Roman"/>
          <w:b/>
          <w:bCs/>
          <w:sz w:val="24"/>
          <w:szCs w:val="24"/>
          <w:u w:val="single"/>
          <w:lang w:val="es-PR"/>
        </w:rPr>
        <w:t>4:0</w:t>
      </w:r>
      <w:r w:rsidR="005562E2" w:rsidRPr="00ED2A89">
        <w:rPr>
          <w:rFonts w:ascii="Times New Roman" w:hAnsi="Times New Roman" w:cs="Times New Roman"/>
          <w:b/>
          <w:bCs/>
          <w:sz w:val="24"/>
          <w:szCs w:val="24"/>
          <w:u w:val="single"/>
          <w:lang w:val="es-PR"/>
        </w:rPr>
        <w:t>0pm</w:t>
      </w:r>
      <w:r w:rsidR="003D6395" w:rsidRPr="00ED2A89">
        <w:rPr>
          <w:rFonts w:ascii="Times New Roman" w:hAnsi="Times New Roman" w:cs="Times New Roman"/>
          <w:sz w:val="24"/>
          <w:szCs w:val="24"/>
          <w:lang w:val="es-PR"/>
        </w:rPr>
        <w:t xml:space="preserve">. El Departamento tendrá hasta el </w:t>
      </w:r>
      <w:r w:rsidR="005562E2" w:rsidRPr="00ED2A89">
        <w:rPr>
          <w:rFonts w:ascii="Times New Roman" w:hAnsi="Times New Roman" w:cs="Times New Roman"/>
          <w:b/>
          <w:bCs/>
          <w:sz w:val="24"/>
          <w:szCs w:val="24"/>
          <w:u w:val="single"/>
          <w:lang w:val="es-PR"/>
        </w:rPr>
        <w:t xml:space="preserve">jueves, </w:t>
      </w:r>
      <w:r w:rsidR="00ED2A89" w:rsidRPr="00ED2A89">
        <w:rPr>
          <w:rFonts w:ascii="Times New Roman" w:hAnsi="Times New Roman" w:cs="Times New Roman"/>
          <w:b/>
          <w:bCs/>
          <w:sz w:val="24"/>
          <w:szCs w:val="24"/>
          <w:u w:val="single"/>
          <w:lang w:val="es-PR"/>
        </w:rPr>
        <w:t>2</w:t>
      </w:r>
      <w:r w:rsidR="005562E2" w:rsidRPr="00ED2A89">
        <w:rPr>
          <w:rFonts w:ascii="Times New Roman" w:hAnsi="Times New Roman" w:cs="Times New Roman"/>
          <w:b/>
          <w:bCs/>
          <w:sz w:val="24"/>
          <w:szCs w:val="24"/>
          <w:u w:val="single"/>
          <w:lang w:val="es-PR"/>
        </w:rPr>
        <w:t xml:space="preserve"> de </w:t>
      </w:r>
      <w:r w:rsidR="00ED2A89" w:rsidRPr="00ED2A89">
        <w:rPr>
          <w:rFonts w:ascii="Times New Roman" w:hAnsi="Times New Roman" w:cs="Times New Roman"/>
          <w:b/>
          <w:bCs/>
          <w:sz w:val="24"/>
          <w:szCs w:val="24"/>
          <w:u w:val="single"/>
          <w:lang w:val="es-PR"/>
        </w:rPr>
        <w:t>mayo</w:t>
      </w:r>
      <w:r w:rsidR="005562E2" w:rsidRPr="00ED2A89">
        <w:rPr>
          <w:rFonts w:ascii="Times New Roman" w:hAnsi="Times New Roman" w:cs="Times New Roman"/>
          <w:b/>
          <w:bCs/>
          <w:sz w:val="24"/>
          <w:szCs w:val="24"/>
          <w:u w:val="single"/>
          <w:lang w:val="es-PR"/>
        </w:rPr>
        <w:t xml:space="preserve"> </w:t>
      </w:r>
      <w:r w:rsidR="00F43269" w:rsidRPr="00ED2A89">
        <w:rPr>
          <w:rFonts w:ascii="Times New Roman" w:hAnsi="Times New Roman" w:cs="Times New Roman"/>
          <w:b/>
          <w:bCs/>
          <w:sz w:val="24"/>
          <w:szCs w:val="24"/>
          <w:u w:val="single"/>
          <w:lang w:val="es-PR"/>
        </w:rPr>
        <w:t>de 202</w:t>
      </w:r>
      <w:r w:rsidR="005562E2" w:rsidRPr="00ED2A89">
        <w:rPr>
          <w:rFonts w:ascii="Times New Roman" w:hAnsi="Times New Roman" w:cs="Times New Roman"/>
          <w:b/>
          <w:bCs/>
          <w:sz w:val="24"/>
          <w:szCs w:val="24"/>
          <w:u w:val="single"/>
          <w:lang w:val="es-PR"/>
        </w:rPr>
        <w:t>4</w:t>
      </w:r>
      <w:r w:rsidR="003D6395" w:rsidRPr="00ED2A89">
        <w:rPr>
          <w:rFonts w:ascii="Times New Roman" w:hAnsi="Times New Roman" w:cs="Times New Roman"/>
          <w:b/>
          <w:bCs/>
          <w:sz w:val="24"/>
          <w:szCs w:val="24"/>
          <w:u w:val="single"/>
          <w:lang w:val="es-PR"/>
        </w:rPr>
        <w:t>, hasta las 4:00</w:t>
      </w:r>
      <w:r w:rsidR="005562E2" w:rsidRPr="00ED2A89">
        <w:rPr>
          <w:rFonts w:ascii="Times New Roman" w:hAnsi="Times New Roman" w:cs="Times New Roman"/>
          <w:b/>
          <w:bCs/>
          <w:sz w:val="24"/>
          <w:szCs w:val="24"/>
          <w:u w:val="single"/>
          <w:lang w:val="es-PR"/>
        </w:rPr>
        <w:t>pm</w:t>
      </w:r>
      <w:r w:rsidR="003D6395" w:rsidRPr="00ED2A89">
        <w:rPr>
          <w:rFonts w:ascii="Times New Roman" w:hAnsi="Times New Roman" w:cs="Times New Roman"/>
          <w:sz w:val="24"/>
          <w:szCs w:val="24"/>
          <w:lang w:val="es-PR"/>
        </w:rPr>
        <w:t xml:space="preserve"> para</w:t>
      </w:r>
      <w:r w:rsidR="003D6395" w:rsidRPr="00F84C5F">
        <w:rPr>
          <w:rFonts w:ascii="Times New Roman" w:hAnsi="Times New Roman" w:cs="Times New Roman"/>
          <w:sz w:val="24"/>
          <w:szCs w:val="24"/>
          <w:lang w:val="es-PR"/>
        </w:rPr>
        <w:t xml:space="preserve"> contestar cualquier duda o pregunta. </w:t>
      </w:r>
    </w:p>
    <w:p w14:paraId="570713CE" w14:textId="0EF1C9DD" w:rsidR="00E16637" w:rsidRPr="003D6395" w:rsidRDefault="00E16637" w:rsidP="001F47FA">
      <w:pPr>
        <w:spacing w:after="0" w:line="360" w:lineRule="auto"/>
        <w:jc w:val="both"/>
        <w:rPr>
          <w:rFonts w:ascii="Times New Roman" w:eastAsia="Times New Roman" w:hAnsi="Times New Roman" w:cs="Times New Roman"/>
          <w:sz w:val="24"/>
          <w:szCs w:val="24"/>
          <w:lang w:val="es-PR"/>
        </w:rPr>
      </w:pPr>
      <w:r w:rsidRPr="003D6395">
        <w:rPr>
          <w:rFonts w:ascii="Times New Roman" w:eastAsia="Times New Roman" w:hAnsi="Times New Roman" w:cs="Times New Roman"/>
          <w:sz w:val="24"/>
          <w:szCs w:val="24"/>
          <w:lang w:val="es-PR"/>
        </w:rPr>
        <w:t>El DS por conducto de su Secretario o mediante el personal designado por éste revisará las soli</w:t>
      </w:r>
      <w:r w:rsidR="00D53C42" w:rsidRPr="003D6395">
        <w:rPr>
          <w:rFonts w:ascii="Times New Roman" w:eastAsia="Times New Roman" w:hAnsi="Times New Roman" w:cs="Times New Roman"/>
          <w:sz w:val="24"/>
          <w:szCs w:val="24"/>
          <w:lang w:val="es-PR"/>
        </w:rPr>
        <w:t>citudes</w:t>
      </w:r>
      <w:r w:rsidRPr="003D6395">
        <w:rPr>
          <w:rFonts w:ascii="Times New Roman" w:eastAsia="Times New Roman" w:hAnsi="Times New Roman" w:cs="Times New Roman"/>
          <w:sz w:val="24"/>
          <w:szCs w:val="24"/>
          <w:lang w:val="es-PR"/>
        </w:rPr>
        <w:t xml:space="preserve"> </w:t>
      </w:r>
      <w:r w:rsidR="00D53C42" w:rsidRPr="003D6395">
        <w:rPr>
          <w:rFonts w:ascii="Times New Roman" w:eastAsia="Times New Roman" w:hAnsi="Times New Roman" w:cs="Times New Roman"/>
          <w:sz w:val="24"/>
          <w:szCs w:val="24"/>
          <w:lang w:val="es-PR"/>
        </w:rPr>
        <w:t xml:space="preserve">recibidas </w:t>
      </w:r>
      <w:r w:rsidRPr="003D6395">
        <w:rPr>
          <w:rFonts w:ascii="Times New Roman" w:eastAsia="Times New Roman" w:hAnsi="Times New Roman" w:cs="Times New Roman"/>
          <w:sz w:val="24"/>
          <w:szCs w:val="24"/>
          <w:lang w:val="es-PR"/>
        </w:rPr>
        <w:t>y determinará si alguna de éstas es susceptible de suscribir un contrato de servicios profesionales con la agencia concernida del Gobierno de Puerto Rico.  </w:t>
      </w:r>
    </w:p>
    <w:p w14:paraId="458F9E7A" w14:textId="60E45368" w:rsidR="00E16637" w:rsidRPr="003D6395" w:rsidRDefault="00E16637" w:rsidP="001F47FA">
      <w:pPr>
        <w:shd w:val="clear" w:color="auto" w:fill="FFFFFF"/>
        <w:spacing w:after="0" w:line="360" w:lineRule="auto"/>
        <w:jc w:val="both"/>
        <w:rPr>
          <w:rFonts w:ascii="Times New Roman" w:eastAsia="Times New Roman" w:hAnsi="Times New Roman" w:cs="Times New Roman"/>
          <w:sz w:val="24"/>
          <w:szCs w:val="24"/>
          <w:lang w:val="es-PR"/>
        </w:rPr>
      </w:pPr>
      <w:r w:rsidRPr="003D6395">
        <w:rPr>
          <w:rFonts w:ascii="Times New Roman" w:eastAsia="Times New Roman" w:hAnsi="Times New Roman" w:cs="Times New Roman"/>
          <w:sz w:val="24"/>
          <w:szCs w:val="24"/>
          <w:lang w:val="es-PR"/>
        </w:rPr>
        <w:t xml:space="preserve">Toda propuesta vendrá acompañada del Certificado Único de Proveedores </w:t>
      </w:r>
      <w:r w:rsidRPr="00F43269">
        <w:rPr>
          <w:rFonts w:ascii="Times New Roman" w:eastAsia="Times New Roman" w:hAnsi="Times New Roman" w:cs="Times New Roman"/>
          <w:b/>
          <w:bCs/>
          <w:sz w:val="24"/>
          <w:szCs w:val="24"/>
          <w:lang w:val="es-PR"/>
        </w:rPr>
        <w:t>(RUP)</w:t>
      </w:r>
      <w:r w:rsidRPr="003D6395">
        <w:rPr>
          <w:rFonts w:ascii="Times New Roman" w:eastAsia="Times New Roman" w:hAnsi="Times New Roman" w:cs="Times New Roman"/>
          <w:sz w:val="24"/>
          <w:szCs w:val="24"/>
          <w:lang w:val="es-PR"/>
        </w:rPr>
        <w:t xml:space="preserve"> expedido p</w:t>
      </w:r>
      <w:r w:rsidR="00D6192B" w:rsidRPr="003D6395">
        <w:rPr>
          <w:rFonts w:ascii="Times New Roman" w:eastAsia="Times New Roman" w:hAnsi="Times New Roman" w:cs="Times New Roman"/>
          <w:sz w:val="24"/>
          <w:szCs w:val="24"/>
          <w:lang w:val="es-PR"/>
        </w:rPr>
        <w:t>or</w:t>
      </w:r>
      <w:r w:rsidRPr="003D6395">
        <w:rPr>
          <w:rFonts w:ascii="Times New Roman" w:eastAsia="Times New Roman" w:hAnsi="Times New Roman" w:cs="Times New Roman"/>
          <w:sz w:val="24"/>
          <w:szCs w:val="24"/>
          <w:lang w:val="es-PR"/>
        </w:rPr>
        <w:t xml:space="preserve"> la Administración de Servicios Generales del Gobierno de Puerto Rico (ASG), mediante el cual acredita su inclusión en el Registro Único de Proveedores de Servicios Profesionales, según dispuesto en la Ley Núm. 73-2019, según enmendada, </w:t>
      </w:r>
      <w:r w:rsidR="002A7F66" w:rsidRPr="003D6395">
        <w:rPr>
          <w:rFonts w:ascii="Times New Roman" w:eastAsia="Times New Roman" w:hAnsi="Times New Roman" w:cs="Times New Roman"/>
          <w:sz w:val="24"/>
          <w:szCs w:val="24"/>
          <w:lang w:val="es-PR"/>
        </w:rPr>
        <w:t>*</w:t>
      </w:r>
      <w:r w:rsidRPr="003D6395">
        <w:rPr>
          <w:rFonts w:ascii="Times New Roman" w:eastAsia="Times New Roman" w:hAnsi="Times New Roman" w:cs="Times New Roman"/>
          <w:sz w:val="24"/>
          <w:szCs w:val="24"/>
          <w:lang w:val="es-PR"/>
        </w:rPr>
        <w:t>conocida como "Ley</w:t>
      </w:r>
      <w:r w:rsidR="000D310F" w:rsidRPr="003D6395">
        <w:rPr>
          <w:rFonts w:ascii="Times New Roman" w:eastAsia="Times New Roman" w:hAnsi="Times New Roman" w:cs="Times New Roman"/>
          <w:sz w:val="24"/>
          <w:szCs w:val="24"/>
          <w:lang w:val="es-PR"/>
        </w:rPr>
        <w:t xml:space="preserve"> </w:t>
      </w:r>
      <w:r w:rsidRPr="003D6395">
        <w:rPr>
          <w:rFonts w:ascii="Times New Roman" w:eastAsia="Times New Roman" w:hAnsi="Times New Roman" w:cs="Times New Roman"/>
          <w:sz w:val="24"/>
          <w:szCs w:val="24"/>
          <w:lang w:val="es-PR"/>
        </w:rPr>
        <w:t>de la Administración de Servicios Generales para la Centralización de las Compras del Gobierno de Puerto Rico de 2019".</w:t>
      </w:r>
    </w:p>
    <w:p w14:paraId="1EB7572A" w14:textId="77777777" w:rsidR="002736EC" w:rsidRDefault="002736EC" w:rsidP="001F47FA">
      <w:pPr>
        <w:spacing w:after="0" w:line="360" w:lineRule="auto"/>
        <w:jc w:val="both"/>
        <w:rPr>
          <w:rFonts w:ascii="Times New Roman" w:hAnsi="Times New Roman" w:cs="Times New Roman"/>
          <w:b/>
          <w:bCs/>
          <w:sz w:val="24"/>
          <w:szCs w:val="24"/>
          <w:lang w:val="es-PR"/>
        </w:rPr>
      </w:pPr>
    </w:p>
    <w:p w14:paraId="1FF56423" w14:textId="62BD9984" w:rsidR="003D6395" w:rsidRPr="00ED2A89" w:rsidRDefault="003D6395" w:rsidP="001F47FA">
      <w:pPr>
        <w:spacing w:after="0" w:line="360" w:lineRule="auto"/>
        <w:jc w:val="both"/>
        <w:rPr>
          <w:rFonts w:ascii="Times New Roman" w:hAnsi="Times New Roman" w:cs="Times New Roman"/>
          <w:b/>
          <w:bCs/>
          <w:sz w:val="24"/>
          <w:szCs w:val="24"/>
          <w:lang w:val="es-PR"/>
        </w:rPr>
      </w:pPr>
      <w:r w:rsidRPr="00ED2A89">
        <w:rPr>
          <w:rFonts w:ascii="Times New Roman" w:hAnsi="Times New Roman" w:cs="Times New Roman"/>
          <w:b/>
          <w:bCs/>
          <w:sz w:val="24"/>
          <w:szCs w:val="24"/>
          <w:lang w:val="es-PR"/>
        </w:rPr>
        <w:t xml:space="preserve">La propuesta podrá entregarse de forma presencial </w:t>
      </w:r>
      <w:r w:rsidR="00AB33A9" w:rsidRPr="00ED2A89">
        <w:rPr>
          <w:rFonts w:ascii="Times New Roman" w:hAnsi="Times New Roman" w:cs="Times New Roman"/>
          <w:b/>
          <w:bCs/>
          <w:sz w:val="24"/>
          <w:szCs w:val="24"/>
          <w:lang w:val="es-PR"/>
        </w:rPr>
        <w:t>en o</w:t>
      </w:r>
      <w:r w:rsidRPr="00ED2A89">
        <w:rPr>
          <w:rFonts w:ascii="Times New Roman" w:hAnsi="Times New Roman" w:cs="Times New Roman"/>
          <w:b/>
          <w:bCs/>
          <w:sz w:val="24"/>
          <w:szCs w:val="24"/>
          <w:lang w:val="es-PR"/>
        </w:rPr>
        <w:t xml:space="preserve"> antes del</w:t>
      </w:r>
      <w:r w:rsidRPr="00ED2A89">
        <w:rPr>
          <w:rFonts w:ascii="Times New Roman" w:hAnsi="Times New Roman" w:cs="Times New Roman"/>
          <w:sz w:val="24"/>
          <w:szCs w:val="24"/>
          <w:lang w:val="es-PR"/>
        </w:rPr>
        <w:t xml:space="preserve"> </w:t>
      </w:r>
      <w:r w:rsidR="005562E2" w:rsidRPr="00ED2A89">
        <w:rPr>
          <w:rFonts w:ascii="Times New Roman" w:hAnsi="Times New Roman" w:cs="Times New Roman"/>
          <w:b/>
          <w:bCs/>
          <w:sz w:val="24"/>
          <w:szCs w:val="24"/>
          <w:u w:val="single"/>
          <w:lang w:val="es-PR"/>
        </w:rPr>
        <w:t xml:space="preserve">jueves, </w:t>
      </w:r>
      <w:r w:rsidR="00ED2A89" w:rsidRPr="00ED2A89">
        <w:rPr>
          <w:rFonts w:ascii="Times New Roman" w:hAnsi="Times New Roman" w:cs="Times New Roman"/>
          <w:b/>
          <w:bCs/>
          <w:sz w:val="24"/>
          <w:szCs w:val="24"/>
          <w:u w:val="single"/>
          <w:lang w:val="es-PR"/>
        </w:rPr>
        <w:t>9</w:t>
      </w:r>
      <w:r w:rsidR="005562E2" w:rsidRPr="00ED2A89">
        <w:rPr>
          <w:rFonts w:ascii="Times New Roman" w:hAnsi="Times New Roman" w:cs="Times New Roman"/>
          <w:b/>
          <w:bCs/>
          <w:sz w:val="24"/>
          <w:szCs w:val="24"/>
          <w:u w:val="single"/>
          <w:lang w:val="es-PR"/>
        </w:rPr>
        <w:t xml:space="preserve"> de </w:t>
      </w:r>
      <w:r w:rsidR="00ED2A89" w:rsidRPr="00ED2A89">
        <w:rPr>
          <w:rFonts w:ascii="Times New Roman" w:hAnsi="Times New Roman" w:cs="Times New Roman"/>
          <w:b/>
          <w:bCs/>
          <w:sz w:val="24"/>
          <w:szCs w:val="24"/>
          <w:u w:val="single"/>
          <w:lang w:val="es-PR"/>
        </w:rPr>
        <w:t>mayo</w:t>
      </w:r>
      <w:r w:rsidR="005562E2" w:rsidRPr="00ED2A89">
        <w:rPr>
          <w:rFonts w:ascii="Times New Roman" w:hAnsi="Times New Roman" w:cs="Times New Roman"/>
          <w:b/>
          <w:bCs/>
          <w:sz w:val="24"/>
          <w:szCs w:val="24"/>
          <w:u w:val="single"/>
          <w:lang w:val="es-PR"/>
        </w:rPr>
        <w:t xml:space="preserve"> de 2024</w:t>
      </w:r>
      <w:r w:rsidRPr="00ED2A89">
        <w:rPr>
          <w:rFonts w:ascii="Times New Roman" w:hAnsi="Times New Roman" w:cs="Times New Roman"/>
          <w:b/>
          <w:bCs/>
          <w:sz w:val="24"/>
          <w:szCs w:val="24"/>
          <w:u w:val="single"/>
          <w:lang w:val="es-PR"/>
        </w:rPr>
        <w:t xml:space="preserve">, hasta las </w:t>
      </w:r>
      <w:r w:rsidR="004046FF" w:rsidRPr="00ED2A89">
        <w:rPr>
          <w:rFonts w:ascii="Times New Roman" w:hAnsi="Times New Roman" w:cs="Times New Roman"/>
          <w:b/>
          <w:bCs/>
          <w:sz w:val="24"/>
          <w:szCs w:val="24"/>
          <w:u w:val="single"/>
          <w:lang w:val="es-PR"/>
        </w:rPr>
        <w:t>12</w:t>
      </w:r>
      <w:r w:rsidRPr="00ED2A89">
        <w:rPr>
          <w:rFonts w:ascii="Times New Roman" w:hAnsi="Times New Roman" w:cs="Times New Roman"/>
          <w:b/>
          <w:bCs/>
          <w:sz w:val="24"/>
          <w:szCs w:val="24"/>
          <w:u w:val="single"/>
          <w:lang w:val="es-PR"/>
        </w:rPr>
        <w:t>:00 PM.</w:t>
      </w:r>
    </w:p>
    <w:p w14:paraId="2AAB4F7C" w14:textId="77777777" w:rsidR="00C77D4F" w:rsidRPr="00C77D4F" w:rsidRDefault="003D6395" w:rsidP="001F47FA">
      <w:pPr>
        <w:spacing w:after="0" w:line="360" w:lineRule="auto"/>
        <w:jc w:val="both"/>
        <w:rPr>
          <w:rFonts w:ascii="Times New Roman" w:hAnsi="Times New Roman" w:cs="Times New Roman"/>
          <w:b/>
          <w:bCs/>
          <w:sz w:val="24"/>
          <w:szCs w:val="24"/>
          <w:lang w:val="es-PR"/>
        </w:rPr>
      </w:pPr>
      <w:r w:rsidRPr="00C77D4F">
        <w:rPr>
          <w:rFonts w:ascii="Times New Roman" w:hAnsi="Times New Roman" w:cs="Times New Roman"/>
          <w:b/>
          <w:bCs/>
          <w:sz w:val="24"/>
          <w:szCs w:val="24"/>
          <w:lang w:val="es-PR"/>
        </w:rPr>
        <w:t>Presencial:</w:t>
      </w:r>
      <w:r w:rsidRPr="00C77D4F">
        <w:rPr>
          <w:rFonts w:ascii="Times New Roman" w:hAnsi="Times New Roman" w:cs="Times New Roman"/>
          <w:sz w:val="24"/>
          <w:szCs w:val="24"/>
          <w:lang w:val="es-PR"/>
        </w:rPr>
        <w:t xml:space="preserve"> El Proponente deberá entregar la propuesta acompañada con toda la documentación requerida en la </w:t>
      </w:r>
      <w:r w:rsidRPr="00C77D4F">
        <w:rPr>
          <w:rFonts w:ascii="Times New Roman" w:hAnsi="Times New Roman" w:cs="Times New Roman"/>
          <w:b/>
          <w:bCs/>
          <w:sz w:val="24"/>
          <w:szCs w:val="24"/>
          <w:lang w:val="es-PR"/>
        </w:rPr>
        <w:t xml:space="preserve">Oficina de Subastas ubicada en el Edificio </w:t>
      </w:r>
      <w:r w:rsidR="00AE48BF" w:rsidRPr="00C77D4F">
        <w:rPr>
          <w:rFonts w:ascii="Times New Roman" w:hAnsi="Times New Roman" w:cs="Times New Roman"/>
          <w:b/>
          <w:bCs/>
          <w:sz w:val="24"/>
          <w:szCs w:val="24"/>
          <w:lang w:val="es-PR"/>
        </w:rPr>
        <w:t>J</w:t>
      </w:r>
      <w:r w:rsidRPr="00C77D4F">
        <w:rPr>
          <w:rFonts w:ascii="Times New Roman" w:hAnsi="Times New Roman" w:cs="Times New Roman"/>
          <w:b/>
          <w:bCs/>
          <w:sz w:val="24"/>
          <w:szCs w:val="24"/>
          <w:lang w:val="es-PR"/>
        </w:rPr>
        <w:t>, segundo piso</w:t>
      </w:r>
      <w:r w:rsidR="00AE48BF" w:rsidRPr="00C77D4F">
        <w:rPr>
          <w:rFonts w:ascii="Times New Roman" w:hAnsi="Times New Roman" w:cs="Times New Roman"/>
          <w:b/>
          <w:bCs/>
          <w:sz w:val="24"/>
          <w:szCs w:val="24"/>
          <w:lang w:val="es-PR"/>
        </w:rPr>
        <w:t>.</w:t>
      </w:r>
      <w:r w:rsidRPr="00C77D4F">
        <w:rPr>
          <w:rFonts w:ascii="Times New Roman" w:hAnsi="Times New Roman" w:cs="Times New Roman"/>
          <w:b/>
          <w:bCs/>
          <w:sz w:val="24"/>
          <w:szCs w:val="24"/>
          <w:lang w:val="es-PR"/>
        </w:rPr>
        <w:t xml:space="preserve"> </w:t>
      </w:r>
      <w:r w:rsidR="00AE48BF" w:rsidRPr="00C77D4F">
        <w:rPr>
          <w:rFonts w:ascii="Times New Roman" w:hAnsi="Times New Roman" w:cs="Times New Roman"/>
          <w:b/>
          <w:bCs/>
          <w:sz w:val="24"/>
          <w:szCs w:val="24"/>
          <w:lang w:val="es-PR"/>
        </w:rPr>
        <w:t>D</w:t>
      </w:r>
      <w:r w:rsidRPr="00C77D4F">
        <w:rPr>
          <w:rFonts w:ascii="Times New Roman" w:hAnsi="Times New Roman" w:cs="Times New Roman"/>
          <w:b/>
          <w:bCs/>
          <w:sz w:val="24"/>
          <w:szCs w:val="24"/>
          <w:lang w:val="es-PR"/>
        </w:rPr>
        <w:t>eberá</w:t>
      </w:r>
      <w:r w:rsidRPr="00C77D4F">
        <w:rPr>
          <w:rFonts w:ascii="Times New Roman" w:hAnsi="Times New Roman" w:cs="Times New Roman"/>
          <w:sz w:val="24"/>
          <w:szCs w:val="24"/>
          <w:lang w:val="es-PR"/>
        </w:rPr>
        <w:t xml:space="preserve"> </w:t>
      </w:r>
      <w:r w:rsidRPr="00C77D4F">
        <w:rPr>
          <w:rFonts w:ascii="Times New Roman" w:hAnsi="Times New Roman" w:cs="Times New Roman"/>
          <w:b/>
          <w:bCs/>
          <w:sz w:val="24"/>
          <w:szCs w:val="24"/>
          <w:lang w:val="es-PR"/>
        </w:rPr>
        <w:t>entrega</w:t>
      </w:r>
      <w:r w:rsidR="00AE48BF" w:rsidRPr="00C77D4F">
        <w:rPr>
          <w:rFonts w:ascii="Times New Roman" w:hAnsi="Times New Roman" w:cs="Times New Roman"/>
          <w:b/>
          <w:bCs/>
          <w:sz w:val="24"/>
          <w:szCs w:val="24"/>
          <w:lang w:val="es-PR"/>
        </w:rPr>
        <w:t>r</w:t>
      </w:r>
    </w:p>
    <w:p w14:paraId="240F6464" w14:textId="09150D22" w:rsidR="003D6395" w:rsidRPr="00650D9E" w:rsidRDefault="003D6395" w:rsidP="001F47FA">
      <w:pPr>
        <w:spacing w:after="0" w:line="360" w:lineRule="auto"/>
        <w:jc w:val="both"/>
        <w:rPr>
          <w:rFonts w:ascii="Times New Roman" w:hAnsi="Times New Roman" w:cs="Times New Roman"/>
          <w:b/>
          <w:bCs/>
          <w:sz w:val="24"/>
          <w:szCs w:val="24"/>
          <w:lang w:val="es-PR"/>
        </w:rPr>
      </w:pPr>
      <w:r w:rsidRPr="00C77D4F">
        <w:rPr>
          <w:rFonts w:ascii="Times New Roman" w:hAnsi="Times New Roman" w:cs="Times New Roman"/>
          <w:b/>
          <w:bCs/>
          <w:sz w:val="24"/>
          <w:szCs w:val="24"/>
          <w:lang w:val="es-PR"/>
        </w:rPr>
        <w:t>1 original, 2 copias y una copia digital en un USB (formato PDF).</w:t>
      </w:r>
    </w:p>
    <w:p w14:paraId="4DE6D008" w14:textId="2CB7E703" w:rsidR="00E16637" w:rsidRPr="003D6395" w:rsidRDefault="00E16637" w:rsidP="001F47FA">
      <w:pPr>
        <w:shd w:val="clear" w:color="auto" w:fill="FFFFFF"/>
        <w:spacing w:after="0" w:line="360" w:lineRule="auto"/>
        <w:jc w:val="both"/>
        <w:rPr>
          <w:rFonts w:ascii="Times New Roman" w:eastAsia="Times New Roman" w:hAnsi="Times New Roman" w:cs="Times New Roman"/>
          <w:b/>
          <w:bCs/>
          <w:sz w:val="24"/>
          <w:szCs w:val="24"/>
          <w:lang w:val="es-PR"/>
        </w:rPr>
      </w:pPr>
      <w:r w:rsidRPr="003D6395">
        <w:rPr>
          <w:rFonts w:ascii="Times New Roman" w:eastAsia="Times New Roman" w:hAnsi="Times New Roman" w:cs="Times New Roman"/>
          <w:sz w:val="24"/>
          <w:szCs w:val="24"/>
          <w:lang w:val="es-PR"/>
        </w:rPr>
        <w:t>La selección del potencial contratista se notificará por correo electrónico</w:t>
      </w:r>
      <w:r w:rsidR="002B5C9B" w:rsidRPr="003D6395">
        <w:rPr>
          <w:rFonts w:ascii="Times New Roman" w:eastAsia="Times New Roman" w:hAnsi="Times New Roman" w:cs="Times New Roman"/>
          <w:sz w:val="24"/>
          <w:szCs w:val="24"/>
          <w:lang w:val="es-PR"/>
        </w:rPr>
        <w:t>.</w:t>
      </w:r>
      <w:r w:rsidRPr="003D6395">
        <w:rPr>
          <w:rFonts w:ascii="Times New Roman" w:eastAsia="Times New Roman" w:hAnsi="Times New Roman" w:cs="Times New Roman"/>
          <w:sz w:val="24"/>
          <w:szCs w:val="24"/>
          <w:lang w:val="es-PR"/>
        </w:rPr>
        <w:t xml:space="preserve"> </w:t>
      </w:r>
    </w:p>
    <w:p w14:paraId="1F8E1E71" w14:textId="77777777" w:rsidR="00E16637" w:rsidRPr="003D6395" w:rsidRDefault="00E16637" w:rsidP="001F47FA">
      <w:pPr>
        <w:shd w:val="clear" w:color="auto" w:fill="FFFFFF"/>
        <w:spacing w:after="0" w:line="360" w:lineRule="auto"/>
        <w:jc w:val="both"/>
        <w:rPr>
          <w:rFonts w:ascii="Times New Roman" w:eastAsia="Times New Roman" w:hAnsi="Times New Roman" w:cs="Times New Roman"/>
          <w:sz w:val="24"/>
          <w:szCs w:val="24"/>
          <w:lang w:val="es-PR"/>
        </w:rPr>
      </w:pPr>
      <w:r w:rsidRPr="003D6395">
        <w:rPr>
          <w:rFonts w:ascii="Times New Roman" w:eastAsia="Times New Roman" w:hAnsi="Times New Roman" w:cs="Times New Roman"/>
          <w:sz w:val="24"/>
          <w:szCs w:val="24"/>
          <w:lang w:val="es-PR"/>
        </w:rPr>
        <w:t>Mediante la presentación de una solución de conformidad con el presente aviso, el proponente reconoce que:</w:t>
      </w:r>
    </w:p>
    <w:p w14:paraId="3AF36BED" w14:textId="1A6FC0C2" w:rsidR="00E16637" w:rsidRPr="003D6395" w:rsidRDefault="00E16637" w:rsidP="001F47FA">
      <w:pPr>
        <w:shd w:val="clear" w:color="auto" w:fill="FFFFFF"/>
        <w:spacing w:after="0" w:line="360" w:lineRule="auto"/>
        <w:ind w:firstLine="360"/>
        <w:jc w:val="both"/>
        <w:rPr>
          <w:rFonts w:ascii="Times New Roman" w:eastAsia="Times New Roman" w:hAnsi="Times New Roman" w:cs="Times New Roman"/>
          <w:sz w:val="24"/>
          <w:szCs w:val="24"/>
          <w:lang w:val="es-PR"/>
        </w:rPr>
      </w:pPr>
      <w:r w:rsidRPr="003D6395">
        <w:rPr>
          <w:rFonts w:ascii="Times New Roman" w:eastAsia="Times New Roman" w:hAnsi="Times New Roman" w:cs="Times New Roman"/>
          <w:sz w:val="24"/>
          <w:szCs w:val="24"/>
          <w:lang w:val="es-PR"/>
        </w:rPr>
        <w:t xml:space="preserve">1.   Toda la información sometida es cierta y podrá solicitarse la verificación de </w:t>
      </w:r>
      <w:r w:rsidR="002B5C9B" w:rsidRPr="003D6395">
        <w:rPr>
          <w:rFonts w:ascii="Times New Roman" w:eastAsia="Times New Roman" w:hAnsi="Times New Roman" w:cs="Times New Roman"/>
          <w:sz w:val="24"/>
          <w:szCs w:val="24"/>
          <w:lang w:val="es-PR"/>
        </w:rPr>
        <w:t>esta.</w:t>
      </w:r>
    </w:p>
    <w:p w14:paraId="5374843B" w14:textId="05CD668B" w:rsidR="00E16637" w:rsidRPr="003D6395" w:rsidRDefault="00E16637" w:rsidP="001F47FA">
      <w:pPr>
        <w:shd w:val="clear" w:color="auto" w:fill="FFFFFF"/>
        <w:spacing w:after="0" w:line="360" w:lineRule="auto"/>
        <w:ind w:left="360"/>
        <w:jc w:val="both"/>
        <w:rPr>
          <w:rFonts w:ascii="Times New Roman" w:eastAsia="Times New Roman" w:hAnsi="Times New Roman" w:cs="Times New Roman"/>
          <w:sz w:val="24"/>
          <w:szCs w:val="24"/>
          <w:lang w:val="es-PR"/>
        </w:rPr>
      </w:pPr>
      <w:r w:rsidRPr="003D6395">
        <w:rPr>
          <w:rFonts w:ascii="Times New Roman" w:eastAsia="Times New Roman" w:hAnsi="Times New Roman" w:cs="Times New Roman"/>
          <w:sz w:val="24"/>
          <w:szCs w:val="24"/>
          <w:lang w:val="es-PR"/>
        </w:rPr>
        <w:t>2.   De la propuesta contener cualquier información falsa o incorrecta será descartada de inmediato.</w:t>
      </w:r>
    </w:p>
    <w:p w14:paraId="60414FB1" w14:textId="77777777" w:rsidR="00E16637" w:rsidRPr="003D6395" w:rsidRDefault="00E16637" w:rsidP="001F47FA">
      <w:pPr>
        <w:shd w:val="clear" w:color="auto" w:fill="FFFFFF"/>
        <w:spacing w:after="0" w:line="360" w:lineRule="auto"/>
        <w:ind w:left="360"/>
        <w:jc w:val="both"/>
        <w:rPr>
          <w:rFonts w:ascii="Times New Roman" w:eastAsia="Times New Roman" w:hAnsi="Times New Roman" w:cs="Times New Roman"/>
          <w:sz w:val="24"/>
          <w:szCs w:val="24"/>
          <w:lang w:val="es-PR"/>
        </w:rPr>
      </w:pPr>
      <w:r w:rsidRPr="003D6395">
        <w:rPr>
          <w:rFonts w:ascii="Times New Roman" w:eastAsia="Times New Roman" w:hAnsi="Times New Roman" w:cs="Times New Roman"/>
          <w:sz w:val="24"/>
          <w:szCs w:val="24"/>
          <w:lang w:val="es-PR"/>
        </w:rPr>
        <w:t xml:space="preserve">3.   </w:t>
      </w:r>
      <w:r w:rsidRPr="003D6395">
        <w:rPr>
          <w:rFonts w:ascii="Times New Roman" w:hAnsi="Times New Roman" w:cs="Times New Roman"/>
          <w:sz w:val="24"/>
          <w:szCs w:val="24"/>
          <w:lang w:val="es-PR"/>
        </w:rPr>
        <w:t>A su entera discreción, el DS o su designado podrá comunicarse con los individuos y/o empresas que sometan soluciones para aclarar cualquier duda o coordinar una entrevista y presentación presencial o virtual, sin que se requiera la presencia de los otros proponentes.</w:t>
      </w:r>
    </w:p>
    <w:p w14:paraId="25F3BBF7" w14:textId="67194C77" w:rsidR="00E16637" w:rsidRPr="003D6395" w:rsidRDefault="00573E0C" w:rsidP="001F47FA">
      <w:pPr>
        <w:shd w:val="clear" w:color="auto" w:fill="FFFFFF"/>
        <w:spacing w:after="0" w:line="360" w:lineRule="auto"/>
        <w:ind w:left="360"/>
        <w:jc w:val="both"/>
        <w:rPr>
          <w:rFonts w:ascii="Times New Roman" w:hAnsi="Times New Roman" w:cs="Times New Roman"/>
          <w:sz w:val="24"/>
          <w:szCs w:val="24"/>
          <w:lang w:val="es-PR"/>
        </w:rPr>
      </w:pPr>
      <w:r w:rsidRPr="003D6395">
        <w:rPr>
          <w:rFonts w:ascii="Times New Roman" w:eastAsia="Times New Roman" w:hAnsi="Times New Roman" w:cs="Times New Roman"/>
          <w:sz w:val="24"/>
          <w:szCs w:val="24"/>
          <w:lang w:val="es-PR"/>
        </w:rPr>
        <w:t>4</w:t>
      </w:r>
      <w:r w:rsidR="00E16637" w:rsidRPr="003D6395">
        <w:rPr>
          <w:rFonts w:ascii="Times New Roman" w:eastAsia="Times New Roman" w:hAnsi="Times New Roman" w:cs="Times New Roman"/>
          <w:sz w:val="24"/>
          <w:szCs w:val="24"/>
          <w:lang w:val="es-PR"/>
        </w:rPr>
        <w:t xml:space="preserve">.   </w:t>
      </w:r>
      <w:r w:rsidR="00E16637" w:rsidRPr="003D6395">
        <w:rPr>
          <w:rFonts w:ascii="Times New Roman" w:hAnsi="Times New Roman" w:cs="Times New Roman"/>
          <w:sz w:val="24"/>
          <w:szCs w:val="24"/>
          <w:lang w:val="es-PR"/>
        </w:rPr>
        <w:t xml:space="preserve">El presente aviso tiene el fin de difundir que el Gobierno de Puerto Rico tiene una necesidad de servicio que potencialmente redundará en una contratación de servicios profesionales.  </w:t>
      </w:r>
    </w:p>
    <w:p w14:paraId="7F290B5F" w14:textId="5A581E7B" w:rsidR="00E16637" w:rsidRPr="003D6395" w:rsidRDefault="00573E0C" w:rsidP="001F47FA">
      <w:pPr>
        <w:shd w:val="clear" w:color="auto" w:fill="FFFFFF"/>
        <w:spacing w:after="0" w:line="360" w:lineRule="auto"/>
        <w:ind w:left="360"/>
        <w:jc w:val="both"/>
        <w:rPr>
          <w:rFonts w:ascii="Times New Roman" w:eastAsia="Times New Roman" w:hAnsi="Times New Roman" w:cs="Times New Roman"/>
          <w:sz w:val="24"/>
          <w:szCs w:val="24"/>
          <w:lang w:val="es-PR"/>
        </w:rPr>
      </w:pPr>
      <w:r w:rsidRPr="003D6395">
        <w:rPr>
          <w:rFonts w:ascii="Times New Roman" w:hAnsi="Times New Roman" w:cs="Times New Roman"/>
          <w:sz w:val="24"/>
          <w:szCs w:val="24"/>
          <w:lang w:val="es-PR"/>
        </w:rPr>
        <w:t>5</w:t>
      </w:r>
      <w:r w:rsidR="00E16637" w:rsidRPr="003D6395">
        <w:rPr>
          <w:rFonts w:ascii="Times New Roman" w:hAnsi="Times New Roman" w:cs="Times New Roman"/>
          <w:sz w:val="24"/>
          <w:szCs w:val="24"/>
          <w:lang w:val="es-PR"/>
        </w:rPr>
        <w:t>.   Como consecuencia del presente proceso no se genera ningún tipo de derecho que redunde en obligar al Gobierno de Puerto Rico a suscribir un contrato de servicios profesionales.</w:t>
      </w:r>
    </w:p>
    <w:p w14:paraId="795BE9CC" w14:textId="016B02B1" w:rsidR="00E16637" w:rsidRPr="003D6395" w:rsidRDefault="00573E0C" w:rsidP="001F47FA">
      <w:pPr>
        <w:shd w:val="clear" w:color="auto" w:fill="FFFFFF"/>
        <w:spacing w:after="0" w:line="360" w:lineRule="auto"/>
        <w:ind w:left="360"/>
        <w:jc w:val="both"/>
        <w:rPr>
          <w:rFonts w:ascii="Times New Roman" w:hAnsi="Times New Roman" w:cs="Times New Roman"/>
          <w:sz w:val="24"/>
          <w:szCs w:val="24"/>
          <w:lang w:val="es-PR"/>
        </w:rPr>
      </w:pPr>
      <w:r w:rsidRPr="003D6395">
        <w:rPr>
          <w:rFonts w:ascii="Times New Roman" w:eastAsia="Times New Roman" w:hAnsi="Times New Roman" w:cs="Times New Roman"/>
          <w:sz w:val="24"/>
          <w:szCs w:val="24"/>
          <w:lang w:val="es-PR"/>
        </w:rPr>
        <w:t>6</w:t>
      </w:r>
      <w:r w:rsidR="00E16637" w:rsidRPr="003D6395">
        <w:rPr>
          <w:rFonts w:ascii="Times New Roman" w:eastAsia="Times New Roman" w:hAnsi="Times New Roman" w:cs="Times New Roman"/>
          <w:sz w:val="24"/>
          <w:szCs w:val="24"/>
          <w:lang w:val="es-PR"/>
        </w:rPr>
        <w:t xml:space="preserve">.   </w:t>
      </w:r>
      <w:r w:rsidR="00E16637" w:rsidRPr="003D6395">
        <w:rPr>
          <w:rFonts w:ascii="Times New Roman" w:hAnsi="Times New Roman" w:cs="Times New Roman"/>
          <w:sz w:val="24"/>
          <w:szCs w:val="24"/>
          <w:lang w:val="es-PR"/>
        </w:rPr>
        <w:t>Tiene la facultad de obligarse y cumplir con todos los parámetros y exigencia aplicables a la contratación gubernamental de servicios profesionales.</w:t>
      </w:r>
    </w:p>
    <w:p w14:paraId="7C85A22A" w14:textId="07B6DAA6" w:rsidR="00241256" w:rsidRDefault="00573E0C" w:rsidP="001F47FA">
      <w:pPr>
        <w:shd w:val="clear" w:color="auto" w:fill="FFFFFF"/>
        <w:spacing w:after="0" w:line="360" w:lineRule="auto"/>
        <w:ind w:left="360"/>
        <w:jc w:val="both"/>
        <w:rPr>
          <w:rFonts w:ascii="Times New Roman" w:hAnsi="Times New Roman" w:cs="Times New Roman"/>
          <w:sz w:val="24"/>
          <w:szCs w:val="24"/>
          <w:lang w:val="es-PR"/>
        </w:rPr>
      </w:pPr>
      <w:r w:rsidRPr="003D6395">
        <w:rPr>
          <w:rFonts w:ascii="Times New Roman" w:hAnsi="Times New Roman" w:cs="Times New Roman"/>
          <w:sz w:val="24"/>
          <w:szCs w:val="24"/>
          <w:lang w:val="es-PR"/>
        </w:rPr>
        <w:t>7</w:t>
      </w:r>
      <w:r w:rsidR="00E16637" w:rsidRPr="003D6395">
        <w:rPr>
          <w:rFonts w:ascii="Times New Roman" w:hAnsi="Times New Roman" w:cs="Times New Roman"/>
          <w:sz w:val="24"/>
          <w:szCs w:val="24"/>
          <w:lang w:val="es-PR"/>
        </w:rPr>
        <w:t xml:space="preserve">.  </w:t>
      </w:r>
      <w:r w:rsidR="00A64A25" w:rsidRPr="003D6395">
        <w:rPr>
          <w:rFonts w:ascii="Times New Roman" w:hAnsi="Times New Roman" w:cs="Times New Roman"/>
          <w:sz w:val="24"/>
          <w:szCs w:val="24"/>
          <w:lang w:val="es-PR"/>
        </w:rPr>
        <w:t xml:space="preserve"> </w:t>
      </w:r>
      <w:r w:rsidR="00E16637" w:rsidRPr="003D6395">
        <w:rPr>
          <w:rFonts w:ascii="Times New Roman" w:hAnsi="Times New Roman" w:cs="Times New Roman"/>
          <w:sz w:val="24"/>
          <w:szCs w:val="24"/>
          <w:lang w:val="es-PR"/>
        </w:rPr>
        <w:t xml:space="preserve"> Como parte de la consideración de la sol</w:t>
      </w:r>
      <w:r w:rsidR="00824F44" w:rsidRPr="003D6395">
        <w:rPr>
          <w:rFonts w:ascii="Times New Roman" w:hAnsi="Times New Roman" w:cs="Times New Roman"/>
          <w:sz w:val="24"/>
          <w:szCs w:val="24"/>
          <w:lang w:val="es-PR"/>
        </w:rPr>
        <w:t>icitud de</w:t>
      </w:r>
      <w:r w:rsidR="00E16637" w:rsidRPr="003D6395">
        <w:rPr>
          <w:rFonts w:ascii="Times New Roman" w:hAnsi="Times New Roman" w:cs="Times New Roman"/>
          <w:sz w:val="24"/>
          <w:szCs w:val="24"/>
          <w:lang w:val="es-PR"/>
        </w:rPr>
        <w:t xml:space="preserve"> propuesta, se podría requerir la firma de un acuerdo de no divulgación.</w:t>
      </w:r>
    </w:p>
    <w:p w14:paraId="0C4E3442" w14:textId="77777777" w:rsidR="001F47FA" w:rsidRDefault="001F47FA" w:rsidP="004E2A73">
      <w:pPr>
        <w:shd w:val="clear" w:color="auto" w:fill="FFFFFF"/>
        <w:spacing w:after="0" w:line="360" w:lineRule="auto"/>
        <w:jc w:val="both"/>
        <w:rPr>
          <w:rFonts w:ascii="Times New Roman" w:hAnsi="Times New Roman" w:cs="Times New Roman"/>
          <w:sz w:val="24"/>
          <w:szCs w:val="24"/>
          <w:lang w:val="es-PR"/>
        </w:rPr>
      </w:pPr>
    </w:p>
    <w:p w14:paraId="648ACDBE" w14:textId="77777777" w:rsidR="00710260" w:rsidRDefault="00710260" w:rsidP="004E2A73">
      <w:pPr>
        <w:shd w:val="clear" w:color="auto" w:fill="FFFFFF"/>
        <w:spacing w:after="0" w:line="360" w:lineRule="auto"/>
        <w:jc w:val="both"/>
        <w:rPr>
          <w:rFonts w:ascii="Times New Roman" w:hAnsi="Times New Roman" w:cs="Times New Roman"/>
          <w:sz w:val="24"/>
          <w:szCs w:val="24"/>
          <w:lang w:val="es-PR"/>
        </w:rPr>
      </w:pPr>
    </w:p>
    <w:p w14:paraId="77EDC345" w14:textId="2ABFD1D3" w:rsidR="00C45C36" w:rsidRDefault="00C45C36" w:rsidP="00C45C36">
      <w:pPr>
        <w:shd w:val="clear" w:color="auto" w:fill="FFFFFF"/>
        <w:spacing w:before="100" w:beforeAutospacing="1" w:after="100" w:afterAutospacing="1"/>
        <w:jc w:val="center"/>
        <w:rPr>
          <w:rFonts w:ascii="Times New Roman" w:hAnsi="Times New Roman" w:cs="Times New Roman"/>
          <w:b/>
          <w:bCs/>
          <w:sz w:val="24"/>
          <w:szCs w:val="24"/>
          <w:u w:val="single"/>
          <w:lang w:val="es-419"/>
        </w:rPr>
      </w:pPr>
      <w:bookmarkStart w:id="3" w:name="_Hlk127365886"/>
      <w:r w:rsidRPr="00C45C36">
        <w:rPr>
          <w:rFonts w:ascii="Times New Roman" w:hAnsi="Times New Roman" w:cs="Times New Roman"/>
          <w:b/>
          <w:bCs/>
          <w:sz w:val="24"/>
          <w:szCs w:val="24"/>
          <w:u w:val="single"/>
          <w:lang w:val="es-419"/>
        </w:rPr>
        <w:t xml:space="preserve">Calendario e Información </w:t>
      </w:r>
    </w:p>
    <w:tbl>
      <w:tblPr>
        <w:tblStyle w:val="TableGrid5"/>
        <w:tblpPr w:leftFromText="180" w:rightFromText="180" w:vertAnchor="text" w:horzAnchor="margin" w:tblpY="-64"/>
        <w:tblW w:w="9464" w:type="dxa"/>
        <w:tblLook w:val="04A0" w:firstRow="1" w:lastRow="0" w:firstColumn="1" w:lastColumn="0" w:noHBand="0" w:noVBand="1"/>
      </w:tblPr>
      <w:tblGrid>
        <w:gridCol w:w="4495"/>
        <w:gridCol w:w="4969"/>
      </w:tblGrid>
      <w:tr w:rsidR="00560450" w:rsidRPr="001A1D50" w14:paraId="6BE37713" w14:textId="77777777" w:rsidTr="00560450">
        <w:trPr>
          <w:trHeight w:val="543"/>
        </w:trPr>
        <w:tc>
          <w:tcPr>
            <w:tcW w:w="4495" w:type="dxa"/>
          </w:tcPr>
          <w:p w14:paraId="44F51351"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rPr>
              <w:t>Unidad Solicitante:</w:t>
            </w:r>
          </w:p>
        </w:tc>
        <w:tc>
          <w:tcPr>
            <w:tcW w:w="4969" w:type="dxa"/>
          </w:tcPr>
          <w:p w14:paraId="08F2F667" w14:textId="77777777" w:rsidR="00560450" w:rsidRPr="00EE5071" w:rsidRDefault="00560450" w:rsidP="00560450">
            <w:pPr>
              <w:rPr>
                <w:rFonts w:ascii="Times New Roman" w:eastAsia="Calibri" w:hAnsi="Times New Roman" w:cs="Times New Roman"/>
                <w:sz w:val="24"/>
                <w:szCs w:val="24"/>
                <w:lang w:val="es-PR"/>
              </w:rPr>
            </w:pPr>
            <w:r w:rsidRPr="00FB3DE1">
              <w:rPr>
                <w:rStyle w:val="normaltextrun"/>
                <w:rFonts w:ascii="Times" w:eastAsia="Times New Roman" w:hAnsi="Times" w:cs="Times New Roman"/>
                <w:sz w:val="24"/>
                <w:szCs w:val="24"/>
                <w:lang w:val="es-ES" w:eastAsia="es-PR"/>
              </w:rPr>
              <w:t>Junta de Licenciamiento y Disciplina Médica de Puerto Rico</w:t>
            </w:r>
            <w:r>
              <w:rPr>
                <w:rStyle w:val="normaltextrun"/>
                <w:rFonts w:ascii="Times" w:eastAsia="Times New Roman" w:hAnsi="Times" w:cs="Times New Roman"/>
                <w:sz w:val="24"/>
                <w:szCs w:val="24"/>
                <w:lang w:val="es-ES" w:eastAsia="es-PR"/>
              </w:rPr>
              <w:t xml:space="preserve">, </w:t>
            </w:r>
            <w:r w:rsidRPr="00EE5071">
              <w:rPr>
                <w:rFonts w:ascii="Times New Roman" w:eastAsia="Calibri" w:hAnsi="Times New Roman" w:cs="Times New Roman"/>
                <w:sz w:val="24"/>
                <w:szCs w:val="24"/>
                <w:lang w:val="es-PR"/>
              </w:rPr>
              <w:t xml:space="preserve">Departamento de Salud  </w:t>
            </w:r>
          </w:p>
        </w:tc>
      </w:tr>
      <w:tr w:rsidR="00560450" w:rsidRPr="00EE5071" w14:paraId="4F04E135" w14:textId="77777777" w:rsidTr="00560450">
        <w:trPr>
          <w:trHeight w:val="572"/>
        </w:trPr>
        <w:tc>
          <w:tcPr>
            <w:tcW w:w="4495" w:type="dxa"/>
          </w:tcPr>
          <w:p w14:paraId="105C13CF"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Información de Contacto:</w:t>
            </w:r>
          </w:p>
        </w:tc>
        <w:tc>
          <w:tcPr>
            <w:tcW w:w="4969" w:type="dxa"/>
          </w:tcPr>
          <w:p w14:paraId="3770A213" w14:textId="77777777" w:rsidR="00560450" w:rsidRPr="00EE5071" w:rsidRDefault="00560450" w:rsidP="00560450">
            <w:pPr>
              <w:rPr>
                <w:rFonts w:ascii="Times New Roman" w:eastAsia="Calibri" w:hAnsi="Times New Roman" w:cs="Times New Roman"/>
                <w:sz w:val="24"/>
                <w:szCs w:val="24"/>
                <w:lang w:val="es-PR"/>
              </w:rPr>
            </w:pPr>
            <w:r w:rsidRPr="00EE5071">
              <w:rPr>
                <w:rFonts w:ascii="Times New Roman" w:eastAsia="Calibri" w:hAnsi="Times New Roman" w:cs="Times New Roman"/>
                <w:sz w:val="24"/>
                <w:szCs w:val="24"/>
                <w:lang w:val="es-PR"/>
              </w:rPr>
              <w:t>Denise Marrero Santana</w:t>
            </w:r>
          </w:p>
          <w:p w14:paraId="77067D61" w14:textId="77777777" w:rsidR="00560450" w:rsidRPr="00EE5071" w:rsidRDefault="00560450" w:rsidP="00560450">
            <w:pPr>
              <w:rPr>
                <w:rFonts w:ascii="Times New Roman" w:eastAsia="Calibri" w:hAnsi="Times New Roman" w:cs="Times New Roman"/>
                <w:sz w:val="24"/>
                <w:szCs w:val="24"/>
                <w:lang w:val="es-PR"/>
              </w:rPr>
            </w:pPr>
            <w:r w:rsidRPr="00EE5071">
              <w:rPr>
                <w:rFonts w:ascii="Times New Roman" w:eastAsia="Calibri" w:hAnsi="Times New Roman" w:cs="Times New Roman"/>
                <w:sz w:val="24"/>
                <w:szCs w:val="24"/>
                <w:lang w:val="es-PR"/>
              </w:rPr>
              <w:t>787-765-2929, ext. 4475</w:t>
            </w:r>
          </w:p>
        </w:tc>
      </w:tr>
      <w:tr w:rsidR="00560450" w:rsidRPr="00EE5071" w14:paraId="55879B10" w14:textId="77777777" w:rsidTr="00560450">
        <w:trPr>
          <w:trHeight w:val="357"/>
        </w:trPr>
        <w:tc>
          <w:tcPr>
            <w:tcW w:w="4495" w:type="dxa"/>
          </w:tcPr>
          <w:p w14:paraId="0940888C"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rPr>
              <w:t>Número de Solicitud:</w:t>
            </w:r>
          </w:p>
        </w:tc>
        <w:tc>
          <w:tcPr>
            <w:tcW w:w="4969" w:type="dxa"/>
          </w:tcPr>
          <w:p w14:paraId="0BC3119E" w14:textId="7AE9D559" w:rsidR="00560450" w:rsidRPr="005B33DF" w:rsidRDefault="004C15FA" w:rsidP="00560450">
            <w:pPr>
              <w:spacing w:before="100" w:beforeAutospacing="1" w:after="100" w:afterAutospacing="1"/>
              <w:jc w:val="both"/>
              <w:rPr>
                <w:rFonts w:ascii="Times New Roman" w:eastAsia="Arial" w:hAnsi="Times New Roman" w:cs="Times New Roman"/>
                <w:b/>
                <w:bCs/>
                <w:sz w:val="24"/>
                <w:szCs w:val="24"/>
                <w:highlight w:val="yellow"/>
                <w:lang w:val="es-PR"/>
              </w:rPr>
            </w:pPr>
            <w:r w:rsidRPr="00710260">
              <w:rPr>
                <w:rFonts w:ascii="Times New Roman" w:eastAsia="Arial" w:hAnsi="Times New Roman" w:cs="Times New Roman"/>
                <w:b/>
                <w:bCs/>
                <w:sz w:val="24"/>
                <w:szCs w:val="24"/>
                <w:lang w:val="es-PR"/>
              </w:rPr>
              <w:t>RFP-</w:t>
            </w:r>
            <w:r w:rsidR="00560450" w:rsidRPr="00710260">
              <w:rPr>
                <w:rFonts w:ascii="Times New Roman" w:eastAsia="Arial" w:hAnsi="Times New Roman" w:cs="Times New Roman"/>
                <w:b/>
                <w:bCs/>
                <w:sz w:val="24"/>
                <w:szCs w:val="24"/>
                <w:lang w:val="es-PR"/>
              </w:rPr>
              <w:t>SP-202</w:t>
            </w:r>
            <w:r w:rsidRPr="00710260">
              <w:rPr>
                <w:rFonts w:ascii="Times New Roman" w:eastAsia="Arial" w:hAnsi="Times New Roman" w:cs="Times New Roman"/>
                <w:b/>
                <w:bCs/>
                <w:sz w:val="24"/>
                <w:szCs w:val="24"/>
                <w:lang w:val="es-PR"/>
              </w:rPr>
              <w:t>3</w:t>
            </w:r>
            <w:r w:rsidR="00560450" w:rsidRPr="00710260">
              <w:rPr>
                <w:rFonts w:ascii="Times New Roman" w:eastAsia="Arial" w:hAnsi="Times New Roman" w:cs="Times New Roman"/>
                <w:b/>
                <w:bCs/>
                <w:sz w:val="24"/>
                <w:szCs w:val="24"/>
                <w:lang w:val="es-PR"/>
              </w:rPr>
              <w:t>-202</w:t>
            </w:r>
            <w:r w:rsidRPr="00710260">
              <w:rPr>
                <w:rFonts w:ascii="Times New Roman" w:eastAsia="Arial" w:hAnsi="Times New Roman" w:cs="Times New Roman"/>
                <w:b/>
                <w:bCs/>
                <w:sz w:val="24"/>
                <w:szCs w:val="24"/>
                <w:lang w:val="es-PR"/>
              </w:rPr>
              <w:t>4</w:t>
            </w:r>
            <w:r w:rsidR="00560450" w:rsidRPr="00710260">
              <w:rPr>
                <w:rFonts w:ascii="Times New Roman" w:eastAsia="Arial" w:hAnsi="Times New Roman" w:cs="Times New Roman"/>
                <w:b/>
                <w:bCs/>
                <w:sz w:val="24"/>
                <w:szCs w:val="24"/>
                <w:lang w:val="es-PR"/>
              </w:rPr>
              <w:t>-0</w:t>
            </w:r>
            <w:r w:rsidRPr="00710260">
              <w:rPr>
                <w:rFonts w:ascii="Times New Roman" w:eastAsia="Arial" w:hAnsi="Times New Roman" w:cs="Times New Roman"/>
                <w:b/>
                <w:bCs/>
                <w:sz w:val="24"/>
                <w:szCs w:val="24"/>
                <w:lang w:val="es-PR"/>
              </w:rPr>
              <w:t>1</w:t>
            </w:r>
            <w:r w:rsidR="00710260" w:rsidRPr="00710260">
              <w:rPr>
                <w:rFonts w:ascii="Times New Roman" w:eastAsia="Arial" w:hAnsi="Times New Roman" w:cs="Times New Roman"/>
                <w:b/>
                <w:bCs/>
                <w:sz w:val="24"/>
                <w:szCs w:val="24"/>
                <w:lang w:val="es-PR"/>
              </w:rPr>
              <w:t>8</w:t>
            </w:r>
            <w:r w:rsidR="00560450" w:rsidRPr="00710260">
              <w:rPr>
                <w:rFonts w:ascii="Times New Roman" w:eastAsia="Arial" w:hAnsi="Times New Roman" w:cs="Times New Roman"/>
                <w:b/>
                <w:bCs/>
                <w:sz w:val="24"/>
                <w:szCs w:val="24"/>
                <w:lang w:val="es-PR"/>
              </w:rPr>
              <w:t>-JLDM</w:t>
            </w:r>
          </w:p>
        </w:tc>
      </w:tr>
      <w:tr w:rsidR="00560450" w:rsidRPr="001A1D50" w14:paraId="1CC124AA" w14:textId="77777777" w:rsidTr="00560450">
        <w:trPr>
          <w:trHeight w:val="475"/>
        </w:trPr>
        <w:tc>
          <w:tcPr>
            <w:tcW w:w="4495" w:type="dxa"/>
          </w:tcPr>
          <w:p w14:paraId="4E548549"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rPr>
              <w:t>Nombre de Solicitud:</w:t>
            </w:r>
          </w:p>
        </w:tc>
        <w:tc>
          <w:tcPr>
            <w:tcW w:w="4969" w:type="dxa"/>
          </w:tcPr>
          <w:p w14:paraId="1B8A1E82" w14:textId="17596218" w:rsidR="00560450" w:rsidRPr="005B33DF" w:rsidRDefault="00710260" w:rsidP="00560450">
            <w:pPr>
              <w:spacing w:before="100" w:beforeAutospacing="1" w:after="100" w:afterAutospacing="1"/>
              <w:rPr>
                <w:rFonts w:ascii="Times New Roman" w:eastAsia="Arial" w:hAnsi="Times New Roman" w:cs="Times New Roman"/>
                <w:sz w:val="24"/>
                <w:szCs w:val="24"/>
                <w:highlight w:val="yellow"/>
                <w:lang w:val="es-PR"/>
              </w:rPr>
            </w:pPr>
            <w:r w:rsidRPr="00353B50">
              <w:rPr>
                <w:rFonts w:ascii="Times New Roman" w:hAnsi="Times New Roman" w:cs="Times New Roman"/>
                <w:sz w:val="24"/>
                <w:szCs w:val="24"/>
                <w:lang w:val="es-PR"/>
              </w:rPr>
              <w:t xml:space="preserve">Servicios Profesionales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w:t>
            </w:r>
            <w:r>
              <w:rPr>
                <w:rFonts w:ascii="Times New Roman" w:hAnsi="Times New Roman" w:cs="Times New Roman"/>
                <w:sz w:val="24"/>
                <w:szCs w:val="24"/>
                <w:lang w:val="es-PR"/>
              </w:rPr>
              <w:t>u</w:t>
            </w:r>
            <w:r w:rsidRPr="00353B50">
              <w:rPr>
                <w:rFonts w:ascii="Times New Roman" w:hAnsi="Times New Roman" w:cs="Times New Roman"/>
                <w:sz w:val="24"/>
                <w:szCs w:val="24"/>
                <w:lang w:val="es-PR"/>
              </w:rPr>
              <w:t xml:space="preserve">na Institución Educativa </w:t>
            </w:r>
            <w:r>
              <w:rPr>
                <w:rFonts w:ascii="Times New Roman" w:hAnsi="Times New Roman" w:cs="Times New Roman"/>
                <w:sz w:val="24"/>
                <w:szCs w:val="24"/>
                <w:lang w:val="es-PR"/>
              </w:rPr>
              <w:t>p</w:t>
            </w:r>
            <w:r w:rsidRPr="00353B50">
              <w:rPr>
                <w:rFonts w:ascii="Times New Roman" w:hAnsi="Times New Roman" w:cs="Times New Roman"/>
                <w:sz w:val="24"/>
                <w:szCs w:val="24"/>
                <w:lang w:val="es-PR"/>
              </w:rPr>
              <w:t xml:space="preserve">ara Desarrollar, Administrar, Corregir </w:t>
            </w:r>
            <w:r>
              <w:rPr>
                <w:rFonts w:ascii="Times New Roman" w:hAnsi="Times New Roman" w:cs="Times New Roman"/>
                <w:sz w:val="24"/>
                <w:szCs w:val="24"/>
                <w:lang w:val="es-PR"/>
              </w:rPr>
              <w:t>y</w:t>
            </w:r>
            <w:r w:rsidRPr="00353B50">
              <w:rPr>
                <w:rFonts w:ascii="Times New Roman" w:hAnsi="Times New Roman" w:cs="Times New Roman"/>
                <w:sz w:val="24"/>
                <w:szCs w:val="24"/>
                <w:lang w:val="es-PR"/>
              </w:rPr>
              <w:t xml:space="preserve"> Analizar </w:t>
            </w:r>
            <w:r>
              <w:rPr>
                <w:rFonts w:ascii="Times New Roman" w:hAnsi="Times New Roman" w:cs="Times New Roman"/>
                <w:sz w:val="24"/>
                <w:szCs w:val="24"/>
                <w:lang w:val="es-PR"/>
              </w:rPr>
              <w:t>l</w:t>
            </w:r>
            <w:r w:rsidRPr="00353B50">
              <w:rPr>
                <w:rFonts w:ascii="Times New Roman" w:hAnsi="Times New Roman" w:cs="Times New Roman"/>
                <w:sz w:val="24"/>
                <w:szCs w:val="24"/>
                <w:lang w:val="es-PR"/>
              </w:rPr>
              <w:t xml:space="preserve">a Reválida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Médicos Correspondiente </w:t>
            </w:r>
            <w:r>
              <w:rPr>
                <w:rFonts w:ascii="Times New Roman" w:hAnsi="Times New Roman" w:cs="Times New Roman"/>
                <w:sz w:val="24"/>
                <w:szCs w:val="24"/>
                <w:lang w:val="es-PR"/>
              </w:rPr>
              <w:t>a</w:t>
            </w:r>
            <w:r w:rsidRPr="00353B50">
              <w:rPr>
                <w:rFonts w:ascii="Times New Roman" w:hAnsi="Times New Roman" w:cs="Times New Roman"/>
                <w:sz w:val="24"/>
                <w:szCs w:val="24"/>
                <w:lang w:val="es-PR"/>
              </w:rPr>
              <w:t xml:space="preserve"> Parte </w:t>
            </w:r>
            <w:r>
              <w:rPr>
                <w:rFonts w:ascii="Times New Roman" w:hAnsi="Times New Roman" w:cs="Times New Roman"/>
                <w:sz w:val="24"/>
                <w:szCs w:val="24"/>
                <w:lang w:val="es-PR"/>
              </w:rPr>
              <w:t>I</w:t>
            </w:r>
            <w:r w:rsidRPr="00353B50">
              <w:rPr>
                <w:rFonts w:ascii="Times New Roman" w:hAnsi="Times New Roman" w:cs="Times New Roman"/>
                <w:sz w:val="24"/>
                <w:szCs w:val="24"/>
                <w:lang w:val="es-PR"/>
              </w:rPr>
              <w:t xml:space="preserve">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w:t>
            </w:r>
            <w:r>
              <w:rPr>
                <w:rFonts w:ascii="Times New Roman" w:hAnsi="Times New Roman" w:cs="Times New Roman"/>
                <w:sz w:val="24"/>
                <w:szCs w:val="24"/>
                <w:lang w:val="es-PR"/>
              </w:rPr>
              <w:t>C</w:t>
            </w:r>
            <w:r w:rsidRPr="00353B50">
              <w:rPr>
                <w:rFonts w:ascii="Times New Roman" w:hAnsi="Times New Roman" w:cs="Times New Roman"/>
                <w:sz w:val="24"/>
                <w:szCs w:val="24"/>
                <w:lang w:val="es-PR"/>
              </w:rPr>
              <w:t xml:space="preserve">iencias </w:t>
            </w:r>
            <w:r>
              <w:rPr>
                <w:rFonts w:ascii="Times New Roman" w:hAnsi="Times New Roman" w:cs="Times New Roman"/>
                <w:sz w:val="24"/>
                <w:szCs w:val="24"/>
                <w:lang w:val="es-PR"/>
              </w:rPr>
              <w:t>B</w:t>
            </w:r>
            <w:r w:rsidRPr="00353B50">
              <w:rPr>
                <w:rFonts w:ascii="Times New Roman" w:hAnsi="Times New Roman" w:cs="Times New Roman"/>
                <w:sz w:val="24"/>
                <w:szCs w:val="24"/>
                <w:lang w:val="es-PR"/>
              </w:rPr>
              <w:t xml:space="preserve">ásicas </w:t>
            </w:r>
            <w:r>
              <w:rPr>
                <w:rFonts w:ascii="Times New Roman" w:hAnsi="Times New Roman" w:cs="Times New Roman"/>
                <w:sz w:val="24"/>
                <w:szCs w:val="24"/>
                <w:lang w:val="es-PR"/>
              </w:rPr>
              <w:t>y</w:t>
            </w:r>
            <w:r w:rsidRPr="00353B50">
              <w:rPr>
                <w:rFonts w:ascii="Times New Roman" w:hAnsi="Times New Roman" w:cs="Times New Roman"/>
                <w:sz w:val="24"/>
                <w:szCs w:val="24"/>
                <w:lang w:val="es-PR"/>
              </w:rPr>
              <w:t xml:space="preserve"> Parte </w:t>
            </w:r>
            <w:r>
              <w:rPr>
                <w:rFonts w:ascii="Times New Roman" w:hAnsi="Times New Roman" w:cs="Times New Roman"/>
                <w:sz w:val="24"/>
                <w:szCs w:val="24"/>
                <w:lang w:val="es-PR"/>
              </w:rPr>
              <w:t>II</w:t>
            </w:r>
            <w:r w:rsidRPr="00353B50">
              <w:rPr>
                <w:rFonts w:ascii="Times New Roman" w:hAnsi="Times New Roman" w:cs="Times New Roman"/>
                <w:sz w:val="24"/>
                <w:szCs w:val="24"/>
                <w:lang w:val="es-PR"/>
              </w:rPr>
              <w:t xml:space="preserve">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w:t>
            </w:r>
            <w:r>
              <w:rPr>
                <w:rFonts w:ascii="Times New Roman" w:hAnsi="Times New Roman" w:cs="Times New Roman"/>
                <w:sz w:val="24"/>
                <w:szCs w:val="24"/>
                <w:lang w:val="es-PR"/>
              </w:rPr>
              <w:t>C</w:t>
            </w:r>
            <w:r w:rsidRPr="00353B50">
              <w:rPr>
                <w:rFonts w:ascii="Times New Roman" w:hAnsi="Times New Roman" w:cs="Times New Roman"/>
                <w:sz w:val="24"/>
                <w:szCs w:val="24"/>
                <w:lang w:val="es-PR"/>
              </w:rPr>
              <w:t xml:space="preserve">iencias </w:t>
            </w:r>
            <w:r>
              <w:rPr>
                <w:rFonts w:ascii="Times New Roman" w:hAnsi="Times New Roman" w:cs="Times New Roman"/>
                <w:sz w:val="24"/>
                <w:szCs w:val="24"/>
                <w:lang w:val="es-PR"/>
              </w:rPr>
              <w:t>C</w:t>
            </w:r>
            <w:r w:rsidRPr="00353B50">
              <w:rPr>
                <w:rFonts w:ascii="Times New Roman" w:hAnsi="Times New Roman" w:cs="Times New Roman"/>
                <w:sz w:val="24"/>
                <w:szCs w:val="24"/>
                <w:lang w:val="es-PR"/>
              </w:rPr>
              <w:t>línicas</w:t>
            </w:r>
          </w:p>
        </w:tc>
      </w:tr>
      <w:tr w:rsidR="00560450" w:rsidRPr="00EE5071" w14:paraId="7CF9FE4D" w14:textId="77777777" w:rsidTr="00560450">
        <w:trPr>
          <w:trHeight w:val="679"/>
        </w:trPr>
        <w:tc>
          <w:tcPr>
            <w:tcW w:w="4495" w:type="dxa"/>
          </w:tcPr>
          <w:p w14:paraId="38A85384"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Categoría de Servicio (Tecnología, Consultoría Gerencial, Etc.):</w:t>
            </w:r>
          </w:p>
        </w:tc>
        <w:tc>
          <w:tcPr>
            <w:tcW w:w="4969" w:type="dxa"/>
            <w:shd w:val="clear" w:color="auto" w:fill="auto"/>
            <w:vAlign w:val="center"/>
          </w:tcPr>
          <w:p w14:paraId="2C98CCEA" w14:textId="77777777" w:rsidR="00560450" w:rsidRPr="005B33DF" w:rsidRDefault="00560450" w:rsidP="00560450">
            <w:pPr>
              <w:spacing w:before="100" w:beforeAutospacing="1" w:after="100" w:afterAutospacing="1"/>
              <w:jc w:val="both"/>
              <w:rPr>
                <w:rFonts w:ascii="Times New Roman" w:eastAsia="Arial" w:hAnsi="Times New Roman" w:cs="Times New Roman"/>
                <w:sz w:val="24"/>
                <w:szCs w:val="24"/>
                <w:highlight w:val="yellow"/>
                <w:lang w:val="es-PR"/>
              </w:rPr>
            </w:pPr>
            <w:r w:rsidRPr="00295C8E">
              <w:rPr>
                <w:rFonts w:ascii="Times New Roman" w:eastAsia="Arial" w:hAnsi="Times New Roman" w:cs="Times New Roman"/>
                <w:sz w:val="24"/>
                <w:szCs w:val="24"/>
                <w:lang w:val="es-PR"/>
              </w:rPr>
              <w:t xml:space="preserve">Solicitud de Servicios Profesionales  </w:t>
            </w:r>
          </w:p>
        </w:tc>
      </w:tr>
      <w:tr w:rsidR="00560450" w:rsidRPr="009F0501" w14:paraId="75482EB8" w14:textId="77777777" w:rsidTr="00560450">
        <w:trPr>
          <w:trHeight w:val="475"/>
        </w:trPr>
        <w:tc>
          <w:tcPr>
            <w:tcW w:w="4495" w:type="dxa"/>
          </w:tcPr>
          <w:p w14:paraId="1D9DD340"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Fecha de Publicación de la Solicitud:</w:t>
            </w:r>
          </w:p>
        </w:tc>
        <w:tc>
          <w:tcPr>
            <w:tcW w:w="4969" w:type="dxa"/>
            <w:shd w:val="clear" w:color="auto" w:fill="auto"/>
          </w:tcPr>
          <w:p w14:paraId="4ABDFAB8" w14:textId="58205F14" w:rsidR="00560450" w:rsidRPr="00A02B81" w:rsidRDefault="004C15FA" w:rsidP="00560450">
            <w:pPr>
              <w:spacing w:before="100" w:beforeAutospacing="1" w:after="100" w:afterAutospacing="1"/>
              <w:jc w:val="both"/>
              <w:rPr>
                <w:rFonts w:ascii="Times New Roman" w:eastAsia="Arial" w:hAnsi="Times New Roman" w:cs="Times New Roman"/>
                <w:sz w:val="24"/>
                <w:szCs w:val="24"/>
                <w:lang w:val="es-PR"/>
              </w:rPr>
            </w:pPr>
            <w:r w:rsidRPr="00A02B81">
              <w:rPr>
                <w:rFonts w:ascii="Times New Roman" w:eastAsia="Arial" w:hAnsi="Times New Roman" w:cs="Times New Roman"/>
                <w:sz w:val="24"/>
                <w:szCs w:val="24"/>
                <w:lang w:val="es-PR"/>
              </w:rPr>
              <w:t>1</w:t>
            </w:r>
            <w:r w:rsidR="0093731D" w:rsidRPr="00A02B81">
              <w:rPr>
                <w:rFonts w:ascii="Times New Roman" w:eastAsia="Arial" w:hAnsi="Times New Roman" w:cs="Times New Roman"/>
                <w:sz w:val="24"/>
                <w:szCs w:val="24"/>
                <w:lang w:val="es-PR"/>
              </w:rPr>
              <w:t>8</w:t>
            </w:r>
            <w:r w:rsidRPr="00A02B81">
              <w:rPr>
                <w:rFonts w:ascii="Times New Roman" w:eastAsia="Arial" w:hAnsi="Times New Roman" w:cs="Times New Roman"/>
                <w:sz w:val="24"/>
                <w:szCs w:val="24"/>
                <w:lang w:val="es-PR"/>
              </w:rPr>
              <w:t xml:space="preserve"> de </w:t>
            </w:r>
            <w:r w:rsidR="0093731D" w:rsidRPr="00A02B81">
              <w:rPr>
                <w:rFonts w:ascii="Times New Roman" w:eastAsia="Arial" w:hAnsi="Times New Roman" w:cs="Times New Roman"/>
                <w:sz w:val="24"/>
                <w:szCs w:val="24"/>
                <w:lang w:val="es-PR"/>
              </w:rPr>
              <w:t>abril</w:t>
            </w:r>
            <w:r w:rsidRPr="00A02B81">
              <w:rPr>
                <w:rFonts w:ascii="Times New Roman" w:eastAsia="Arial" w:hAnsi="Times New Roman" w:cs="Times New Roman"/>
                <w:sz w:val="24"/>
                <w:szCs w:val="24"/>
                <w:lang w:val="es-PR"/>
              </w:rPr>
              <w:t xml:space="preserve"> de 2024</w:t>
            </w:r>
          </w:p>
        </w:tc>
      </w:tr>
      <w:tr w:rsidR="00560450" w:rsidRPr="001A1D50" w14:paraId="315051C7" w14:textId="77777777" w:rsidTr="00560450">
        <w:trPr>
          <w:trHeight w:val="475"/>
        </w:trPr>
        <w:tc>
          <w:tcPr>
            <w:tcW w:w="4495" w:type="dxa"/>
          </w:tcPr>
          <w:p w14:paraId="6D354CCA"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Fecha límite para someter preguntas:</w:t>
            </w:r>
          </w:p>
        </w:tc>
        <w:tc>
          <w:tcPr>
            <w:tcW w:w="4969" w:type="dxa"/>
          </w:tcPr>
          <w:p w14:paraId="30CFDCA4" w14:textId="146AC691" w:rsidR="00560450" w:rsidRPr="00A02B81" w:rsidRDefault="00EB23C1" w:rsidP="00560450">
            <w:pPr>
              <w:spacing w:before="100" w:beforeAutospacing="1" w:after="100" w:afterAutospacing="1"/>
              <w:rPr>
                <w:rFonts w:ascii="Times New Roman" w:eastAsia="Arial" w:hAnsi="Times New Roman" w:cs="Times New Roman"/>
                <w:sz w:val="24"/>
                <w:szCs w:val="24"/>
                <w:lang w:val="es-PR"/>
              </w:rPr>
            </w:pPr>
            <w:r w:rsidRPr="00A02B81">
              <w:rPr>
                <w:rFonts w:ascii="Times New Roman" w:eastAsia="Arial" w:hAnsi="Times New Roman" w:cs="Times New Roman"/>
                <w:sz w:val="24"/>
                <w:szCs w:val="24"/>
                <w:lang w:val="es-PR"/>
              </w:rPr>
              <w:t>25</w:t>
            </w:r>
            <w:r w:rsidR="004C15FA" w:rsidRPr="00A02B81">
              <w:rPr>
                <w:rFonts w:ascii="Times New Roman" w:eastAsia="Arial" w:hAnsi="Times New Roman" w:cs="Times New Roman"/>
                <w:sz w:val="24"/>
                <w:szCs w:val="24"/>
                <w:lang w:val="es-PR"/>
              </w:rPr>
              <w:t xml:space="preserve"> de </w:t>
            </w:r>
            <w:r w:rsidRPr="00A02B81">
              <w:rPr>
                <w:rFonts w:ascii="Times New Roman" w:eastAsia="Arial" w:hAnsi="Times New Roman" w:cs="Times New Roman"/>
                <w:sz w:val="24"/>
                <w:szCs w:val="24"/>
                <w:lang w:val="es-PR"/>
              </w:rPr>
              <w:t>abril</w:t>
            </w:r>
            <w:r w:rsidR="004C15FA" w:rsidRPr="00A02B81">
              <w:rPr>
                <w:rFonts w:ascii="Times New Roman" w:eastAsia="Arial" w:hAnsi="Times New Roman" w:cs="Times New Roman"/>
                <w:sz w:val="24"/>
                <w:szCs w:val="24"/>
                <w:lang w:val="es-PR"/>
              </w:rPr>
              <w:t xml:space="preserve"> de </w:t>
            </w:r>
            <w:r w:rsidR="00332A6F" w:rsidRPr="00A02B81">
              <w:rPr>
                <w:rFonts w:ascii="Times New Roman" w:eastAsia="Arial" w:hAnsi="Times New Roman" w:cs="Times New Roman"/>
                <w:sz w:val="24"/>
                <w:szCs w:val="24"/>
                <w:lang w:val="es-PR"/>
              </w:rPr>
              <w:t>2024</w:t>
            </w:r>
            <w:r w:rsidR="00560450" w:rsidRPr="00A02B81">
              <w:rPr>
                <w:rFonts w:ascii="Times New Roman" w:eastAsia="Arial" w:hAnsi="Times New Roman" w:cs="Times New Roman"/>
                <w:sz w:val="24"/>
                <w:szCs w:val="24"/>
                <w:lang w:val="es-PR"/>
              </w:rPr>
              <w:t>, hasta las 4:00 PM</w:t>
            </w:r>
          </w:p>
        </w:tc>
      </w:tr>
      <w:tr w:rsidR="00560450" w:rsidRPr="001A1D50" w14:paraId="79639E14" w14:textId="77777777" w:rsidTr="00560450">
        <w:trPr>
          <w:trHeight w:val="377"/>
        </w:trPr>
        <w:tc>
          <w:tcPr>
            <w:tcW w:w="4495" w:type="dxa"/>
          </w:tcPr>
          <w:p w14:paraId="715DFCBB"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Fecha límite para contestar preguntas:</w:t>
            </w:r>
          </w:p>
        </w:tc>
        <w:tc>
          <w:tcPr>
            <w:tcW w:w="4969" w:type="dxa"/>
          </w:tcPr>
          <w:p w14:paraId="3DB5900A" w14:textId="1501817F" w:rsidR="00560450" w:rsidRPr="00A02B81" w:rsidRDefault="00A02B81" w:rsidP="00560450">
            <w:pPr>
              <w:spacing w:before="100" w:beforeAutospacing="1" w:after="100" w:afterAutospacing="1"/>
              <w:rPr>
                <w:rFonts w:ascii="Times New Roman" w:eastAsia="Arial" w:hAnsi="Times New Roman" w:cs="Times New Roman"/>
                <w:sz w:val="24"/>
                <w:szCs w:val="24"/>
                <w:lang w:val="es-PR"/>
              </w:rPr>
            </w:pPr>
            <w:r w:rsidRPr="00A02B81">
              <w:rPr>
                <w:rFonts w:ascii="Times New Roman" w:eastAsia="Arial" w:hAnsi="Times New Roman" w:cs="Times New Roman"/>
                <w:sz w:val="24"/>
                <w:szCs w:val="24"/>
                <w:lang w:val="es-PR"/>
              </w:rPr>
              <w:t>2</w:t>
            </w:r>
            <w:r w:rsidR="00332A6F" w:rsidRPr="00A02B81">
              <w:rPr>
                <w:rFonts w:ascii="Times New Roman" w:eastAsia="Arial" w:hAnsi="Times New Roman" w:cs="Times New Roman"/>
                <w:sz w:val="24"/>
                <w:szCs w:val="24"/>
                <w:lang w:val="es-PR"/>
              </w:rPr>
              <w:t xml:space="preserve"> de </w:t>
            </w:r>
            <w:r w:rsidRPr="00A02B81">
              <w:rPr>
                <w:rFonts w:ascii="Times New Roman" w:eastAsia="Arial" w:hAnsi="Times New Roman" w:cs="Times New Roman"/>
                <w:sz w:val="24"/>
                <w:szCs w:val="24"/>
                <w:lang w:val="es-PR"/>
              </w:rPr>
              <w:t>mayo</w:t>
            </w:r>
            <w:r w:rsidR="00332A6F" w:rsidRPr="00A02B81">
              <w:rPr>
                <w:rFonts w:ascii="Times New Roman" w:eastAsia="Arial" w:hAnsi="Times New Roman" w:cs="Times New Roman"/>
                <w:sz w:val="24"/>
                <w:szCs w:val="24"/>
                <w:lang w:val="es-PR"/>
              </w:rPr>
              <w:t xml:space="preserve"> de 2024</w:t>
            </w:r>
            <w:r w:rsidR="00560450" w:rsidRPr="00A02B81">
              <w:rPr>
                <w:rFonts w:ascii="Times New Roman" w:eastAsia="Arial" w:hAnsi="Times New Roman" w:cs="Times New Roman"/>
                <w:sz w:val="24"/>
                <w:szCs w:val="24"/>
                <w:lang w:val="es-PR"/>
              </w:rPr>
              <w:t>, hasta las 4:00 PM</w:t>
            </w:r>
          </w:p>
        </w:tc>
      </w:tr>
      <w:tr w:rsidR="00560450" w:rsidRPr="001A1D50" w14:paraId="04912D0D" w14:textId="77777777" w:rsidTr="00560450">
        <w:trPr>
          <w:trHeight w:val="475"/>
        </w:trPr>
        <w:tc>
          <w:tcPr>
            <w:tcW w:w="4495" w:type="dxa"/>
          </w:tcPr>
          <w:p w14:paraId="7DB46C48"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Entregar Propuesta en la Oficina de Subastas:</w:t>
            </w:r>
          </w:p>
        </w:tc>
        <w:tc>
          <w:tcPr>
            <w:tcW w:w="4969" w:type="dxa"/>
          </w:tcPr>
          <w:p w14:paraId="0DAB12A6" w14:textId="77777777" w:rsidR="00560450" w:rsidRPr="00A02B81" w:rsidRDefault="00560450" w:rsidP="00560450">
            <w:pPr>
              <w:rPr>
                <w:rFonts w:ascii="Times New Roman" w:eastAsia="Calibri" w:hAnsi="Times New Roman" w:cs="Times New Roman"/>
                <w:sz w:val="24"/>
                <w:szCs w:val="24"/>
                <w:lang w:val="es-PR"/>
              </w:rPr>
            </w:pPr>
            <w:r w:rsidRPr="00A02B81">
              <w:rPr>
                <w:rFonts w:ascii="Times New Roman" w:eastAsia="Calibri" w:hAnsi="Times New Roman" w:cs="Times New Roman"/>
                <w:sz w:val="24"/>
                <w:szCs w:val="24"/>
                <w:lang w:val="es-PR"/>
              </w:rPr>
              <w:t>Departamento de Salud</w:t>
            </w:r>
          </w:p>
          <w:p w14:paraId="76F733F5" w14:textId="680F0DC4" w:rsidR="00560450" w:rsidRPr="00A02B81" w:rsidRDefault="00560450" w:rsidP="00560450">
            <w:pPr>
              <w:rPr>
                <w:rFonts w:ascii="Times New Roman" w:eastAsia="Calibri" w:hAnsi="Times New Roman" w:cs="Times New Roman"/>
                <w:sz w:val="24"/>
                <w:szCs w:val="24"/>
                <w:lang w:val="es-PR"/>
              </w:rPr>
            </w:pPr>
            <w:r w:rsidRPr="00A02B81">
              <w:rPr>
                <w:rFonts w:ascii="Times New Roman" w:eastAsia="Calibri" w:hAnsi="Times New Roman" w:cs="Times New Roman"/>
                <w:sz w:val="24"/>
                <w:szCs w:val="24"/>
                <w:lang w:val="es-PR"/>
              </w:rPr>
              <w:t xml:space="preserve">Oficina de Subastas, Edificio </w:t>
            </w:r>
            <w:r w:rsidR="00D8663A" w:rsidRPr="00A02B81">
              <w:rPr>
                <w:rFonts w:ascii="Times New Roman" w:eastAsia="Calibri" w:hAnsi="Times New Roman" w:cs="Times New Roman"/>
                <w:sz w:val="24"/>
                <w:szCs w:val="24"/>
                <w:lang w:val="es-PR"/>
              </w:rPr>
              <w:t>J</w:t>
            </w:r>
            <w:r w:rsidR="00A02B81" w:rsidRPr="00A02B81">
              <w:rPr>
                <w:rFonts w:ascii="Times New Roman" w:eastAsia="Calibri" w:hAnsi="Times New Roman" w:cs="Times New Roman"/>
                <w:sz w:val="24"/>
                <w:szCs w:val="24"/>
                <w:lang w:val="es-PR"/>
              </w:rPr>
              <w:t xml:space="preserve">, </w:t>
            </w:r>
            <w:r w:rsidRPr="00A02B81">
              <w:rPr>
                <w:rFonts w:ascii="Times New Roman" w:eastAsia="Calibri" w:hAnsi="Times New Roman" w:cs="Times New Roman"/>
                <w:sz w:val="24"/>
                <w:szCs w:val="24"/>
                <w:lang w:val="es-PR"/>
              </w:rPr>
              <w:t>Segundo piso.</w:t>
            </w:r>
          </w:p>
        </w:tc>
      </w:tr>
      <w:tr w:rsidR="00560450" w:rsidRPr="001A1D50" w14:paraId="1094EFFD" w14:textId="77777777" w:rsidTr="00560450">
        <w:trPr>
          <w:trHeight w:val="367"/>
        </w:trPr>
        <w:tc>
          <w:tcPr>
            <w:tcW w:w="4495" w:type="dxa"/>
          </w:tcPr>
          <w:p w14:paraId="507A06B1" w14:textId="77777777" w:rsidR="00560450" w:rsidRPr="00EE5071" w:rsidRDefault="00560450" w:rsidP="00560450">
            <w:pPr>
              <w:spacing w:before="100" w:beforeAutospacing="1" w:after="100" w:afterAutospacing="1"/>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Fecha Límite para Someter Propuestas:</w:t>
            </w:r>
          </w:p>
        </w:tc>
        <w:tc>
          <w:tcPr>
            <w:tcW w:w="4969" w:type="dxa"/>
          </w:tcPr>
          <w:p w14:paraId="745F8C44" w14:textId="455E6D95" w:rsidR="00560450" w:rsidRPr="00A02B81" w:rsidRDefault="00A02B81" w:rsidP="00560450">
            <w:pPr>
              <w:spacing w:before="100" w:beforeAutospacing="1" w:after="100" w:afterAutospacing="1"/>
              <w:jc w:val="both"/>
              <w:rPr>
                <w:rFonts w:ascii="Times New Roman" w:eastAsia="Arial" w:hAnsi="Times New Roman" w:cs="Times New Roman"/>
                <w:sz w:val="24"/>
                <w:szCs w:val="24"/>
                <w:lang w:val="es-PR"/>
              </w:rPr>
            </w:pPr>
            <w:r w:rsidRPr="00A02B81">
              <w:rPr>
                <w:rFonts w:ascii="Times New Roman" w:eastAsia="Arial" w:hAnsi="Times New Roman" w:cs="Times New Roman"/>
                <w:sz w:val="24"/>
                <w:szCs w:val="24"/>
                <w:lang w:val="es-PR"/>
              </w:rPr>
              <w:t>9</w:t>
            </w:r>
            <w:r w:rsidR="00332A6F" w:rsidRPr="00A02B81">
              <w:rPr>
                <w:rFonts w:ascii="Times New Roman" w:eastAsia="Arial" w:hAnsi="Times New Roman" w:cs="Times New Roman"/>
                <w:sz w:val="24"/>
                <w:szCs w:val="24"/>
                <w:lang w:val="es-PR"/>
              </w:rPr>
              <w:t xml:space="preserve"> de </w:t>
            </w:r>
            <w:r w:rsidRPr="00A02B81">
              <w:rPr>
                <w:rFonts w:ascii="Times New Roman" w:eastAsia="Arial" w:hAnsi="Times New Roman" w:cs="Times New Roman"/>
                <w:sz w:val="24"/>
                <w:szCs w:val="24"/>
                <w:lang w:val="es-PR"/>
              </w:rPr>
              <w:t>mayo</w:t>
            </w:r>
            <w:r w:rsidR="00332A6F" w:rsidRPr="00A02B81">
              <w:rPr>
                <w:rFonts w:ascii="Times New Roman" w:eastAsia="Arial" w:hAnsi="Times New Roman" w:cs="Times New Roman"/>
                <w:sz w:val="24"/>
                <w:szCs w:val="24"/>
                <w:lang w:val="es-PR"/>
              </w:rPr>
              <w:t xml:space="preserve"> de 2024</w:t>
            </w:r>
            <w:r w:rsidR="00560450" w:rsidRPr="00A02B81">
              <w:rPr>
                <w:rFonts w:ascii="Times New Roman" w:eastAsia="Arial" w:hAnsi="Times New Roman" w:cs="Times New Roman"/>
                <w:sz w:val="24"/>
                <w:szCs w:val="24"/>
                <w:lang w:val="es-PR"/>
              </w:rPr>
              <w:t>, hasta las 12:00 PM</w:t>
            </w:r>
          </w:p>
        </w:tc>
      </w:tr>
      <w:tr w:rsidR="00560450" w:rsidRPr="00EE5071" w14:paraId="77FCC3DF" w14:textId="77777777" w:rsidTr="00560450">
        <w:trPr>
          <w:trHeight w:val="669"/>
        </w:trPr>
        <w:tc>
          <w:tcPr>
            <w:tcW w:w="4495" w:type="dxa"/>
          </w:tcPr>
          <w:p w14:paraId="3CC763F3" w14:textId="77777777" w:rsidR="00560450" w:rsidRPr="00EE5071" w:rsidRDefault="00560450" w:rsidP="00560450">
            <w:pPr>
              <w:spacing w:before="100" w:beforeAutospacing="1" w:after="100" w:afterAutospacing="1"/>
              <w:contextualSpacing/>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 xml:space="preserve">Solicitud de Documentación                 </w:t>
            </w:r>
          </w:p>
          <w:p w14:paraId="48522D1B" w14:textId="77777777" w:rsidR="00560450" w:rsidRPr="00EE5071" w:rsidRDefault="00560450" w:rsidP="00560450">
            <w:pPr>
              <w:spacing w:before="100" w:beforeAutospacing="1" w:after="100" w:afterAutospacing="1"/>
              <w:contextualSpacing/>
              <w:rPr>
                <w:rFonts w:ascii="Times New Roman" w:eastAsia="Arial" w:hAnsi="Times New Roman" w:cs="Times New Roman"/>
                <w:b/>
                <w:bCs/>
                <w:sz w:val="24"/>
                <w:szCs w:val="24"/>
                <w:lang w:val="es-PR"/>
              </w:rPr>
            </w:pPr>
            <w:r w:rsidRPr="00EE5071">
              <w:rPr>
                <w:rFonts w:ascii="Times New Roman" w:eastAsia="Arial" w:hAnsi="Times New Roman" w:cs="Times New Roman"/>
                <w:b/>
                <w:bCs/>
                <w:sz w:val="24"/>
                <w:szCs w:val="24"/>
                <w:lang w:val="es-PR"/>
              </w:rPr>
              <w:t>Relacionada, solicitarla a:</w:t>
            </w:r>
          </w:p>
        </w:tc>
        <w:tc>
          <w:tcPr>
            <w:tcW w:w="4969" w:type="dxa"/>
            <w:vAlign w:val="center"/>
          </w:tcPr>
          <w:p w14:paraId="139937C2" w14:textId="77777777" w:rsidR="00560450" w:rsidRPr="00EE5071" w:rsidRDefault="00C01CEA" w:rsidP="00560450">
            <w:pPr>
              <w:spacing w:before="100" w:beforeAutospacing="1" w:after="100" w:afterAutospacing="1"/>
              <w:jc w:val="both"/>
              <w:rPr>
                <w:rFonts w:ascii="Times New Roman" w:eastAsia="Arial" w:hAnsi="Times New Roman" w:cs="Times New Roman"/>
                <w:sz w:val="24"/>
                <w:szCs w:val="24"/>
                <w:lang w:val="es-PR"/>
              </w:rPr>
            </w:pPr>
            <w:hyperlink r:id="rId10" w:history="1">
              <w:r w:rsidR="00560450" w:rsidRPr="00EE5071">
                <w:rPr>
                  <w:rFonts w:ascii="Times New Roman" w:eastAsia="Arial" w:hAnsi="Times New Roman" w:cs="Times New Roman"/>
                  <w:color w:val="0000FF"/>
                  <w:sz w:val="24"/>
                  <w:szCs w:val="24"/>
                  <w:u w:val="single"/>
                </w:rPr>
                <w:t>subastas</w:t>
              </w:r>
              <w:r w:rsidR="00560450" w:rsidRPr="00EE5071">
                <w:rPr>
                  <w:rFonts w:ascii="Times New Roman" w:eastAsia="Arial" w:hAnsi="Times New Roman" w:cs="Times New Roman"/>
                  <w:color w:val="0000FF"/>
                  <w:sz w:val="24"/>
                  <w:szCs w:val="24"/>
                  <w:u w:val="single"/>
                  <w:lang w:val="es-PR"/>
                </w:rPr>
                <w:t>@salud.pr.gov</w:t>
              </w:r>
            </w:hyperlink>
            <w:r w:rsidR="00560450" w:rsidRPr="00EE5071">
              <w:rPr>
                <w:rFonts w:ascii="Times New Roman" w:eastAsia="Arial" w:hAnsi="Times New Roman" w:cs="Times New Roman"/>
                <w:sz w:val="24"/>
                <w:szCs w:val="24"/>
                <w:lang w:val="es-PR"/>
              </w:rPr>
              <w:t xml:space="preserve"> </w:t>
            </w:r>
          </w:p>
        </w:tc>
      </w:tr>
      <w:bookmarkEnd w:id="3"/>
    </w:tbl>
    <w:p w14:paraId="0624E676" w14:textId="77777777" w:rsidR="00D67ECD" w:rsidRPr="00C45C36" w:rsidRDefault="00D67ECD" w:rsidP="00181DE7">
      <w:pPr>
        <w:shd w:val="clear" w:color="auto" w:fill="FFFFFF"/>
        <w:spacing w:before="100" w:beforeAutospacing="1" w:after="100" w:afterAutospacing="1"/>
        <w:jc w:val="center"/>
        <w:rPr>
          <w:rFonts w:ascii="Times New Roman" w:hAnsi="Times New Roman" w:cs="Times New Roman"/>
          <w:b/>
          <w:bCs/>
          <w:sz w:val="24"/>
          <w:szCs w:val="24"/>
          <w:u w:val="single"/>
          <w:lang w:val="es-419"/>
        </w:rPr>
      </w:pPr>
    </w:p>
    <w:sectPr w:rsidR="00D67ECD" w:rsidRPr="00C45C36" w:rsidSect="00EA6355">
      <w:headerReference w:type="default" r:id="rId11"/>
      <w:pgSz w:w="12240" w:h="20160" w:code="5"/>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07F04" w14:textId="77777777" w:rsidR="00EA6355" w:rsidRDefault="00EA6355" w:rsidP="0045627B">
      <w:pPr>
        <w:spacing w:after="0" w:line="240" w:lineRule="auto"/>
      </w:pPr>
      <w:r>
        <w:separator/>
      </w:r>
    </w:p>
  </w:endnote>
  <w:endnote w:type="continuationSeparator" w:id="0">
    <w:p w14:paraId="33C238E4" w14:textId="77777777" w:rsidR="00EA6355" w:rsidRDefault="00EA6355" w:rsidP="0045627B">
      <w:pPr>
        <w:spacing w:after="0" w:line="240" w:lineRule="auto"/>
      </w:pPr>
      <w:r>
        <w:continuationSeparator/>
      </w:r>
    </w:p>
  </w:endnote>
  <w:endnote w:type="continuationNotice" w:id="1">
    <w:p w14:paraId="41DA3E20" w14:textId="77777777" w:rsidR="00EA6355" w:rsidRDefault="00EA6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D0A62" w14:textId="77777777" w:rsidR="00EA6355" w:rsidRDefault="00EA6355" w:rsidP="0045627B">
      <w:pPr>
        <w:spacing w:after="0" w:line="240" w:lineRule="auto"/>
      </w:pPr>
      <w:r>
        <w:separator/>
      </w:r>
    </w:p>
  </w:footnote>
  <w:footnote w:type="continuationSeparator" w:id="0">
    <w:p w14:paraId="2C5FD1F7" w14:textId="77777777" w:rsidR="00EA6355" w:rsidRDefault="00EA6355" w:rsidP="0045627B">
      <w:pPr>
        <w:spacing w:after="0" w:line="240" w:lineRule="auto"/>
      </w:pPr>
      <w:r>
        <w:continuationSeparator/>
      </w:r>
    </w:p>
  </w:footnote>
  <w:footnote w:type="continuationNotice" w:id="1">
    <w:p w14:paraId="62156892" w14:textId="77777777" w:rsidR="00EA6355" w:rsidRDefault="00EA6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29013" w14:textId="56D5439D" w:rsidR="009E7947" w:rsidRPr="009E7947" w:rsidRDefault="00E62B76" w:rsidP="009E7947">
    <w:pPr>
      <w:pStyle w:val="Heading5"/>
      <w:rPr>
        <w:rFonts w:ascii="Montserrat" w:eastAsiaTheme="minorEastAsia" w:hAnsi="Montserrat" w:cstheme="minorBidi"/>
        <w:color w:val="auto"/>
        <w:sz w:val="18"/>
        <w:szCs w:val="18"/>
      </w:rPr>
    </w:pPr>
    <w:r>
      <w:rPr>
        <w:noProof/>
      </w:rPr>
      <w:drawing>
        <wp:anchor distT="0" distB="0" distL="114300" distR="114300" simplePos="0" relativeHeight="251658240" behindDoc="1" locked="0" layoutInCell="1" allowOverlap="1" wp14:anchorId="152F8061" wp14:editId="74C36C03">
          <wp:simplePos x="0" y="0"/>
          <wp:positionH relativeFrom="column">
            <wp:posOffset>-819150</wp:posOffset>
          </wp:positionH>
          <wp:positionV relativeFrom="paragraph">
            <wp:posOffset>-457200</wp:posOffset>
          </wp:positionV>
          <wp:extent cx="4810125" cy="1533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1533525"/>
                  </a:xfrm>
                  <a:prstGeom prst="rect">
                    <a:avLst/>
                  </a:prstGeom>
                  <a:noFill/>
                </pic:spPr>
              </pic:pic>
            </a:graphicData>
          </a:graphic>
          <wp14:sizeRelH relativeFrom="margin">
            <wp14:pctWidth>0</wp14:pctWidth>
          </wp14:sizeRelH>
          <wp14:sizeRelV relativeFrom="margin">
            <wp14:pctHeight>0</wp14:pctHeight>
          </wp14:sizeRelV>
        </wp:anchor>
      </w:drawing>
    </w:r>
    <w:r w:rsidR="009E7947">
      <w:tab/>
    </w:r>
    <w:r w:rsidR="009E7947">
      <w:tab/>
    </w:r>
    <w:r w:rsidR="009E7947">
      <w:tab/>
    </w:r>
    <w:r w:rsidR="009E7947">
      <w:tab/>
    </w:r>
    <w:r w:rsidR="009E7947">
      <w:tab/>
    </w:r>
    <w:r w:rsidR="009E7947">
      <w:tab/>
    </w:r>
    <w:r w:rsidR="009E7947">
      <w:tab/>
    </w:r>
    <w:r w:rsidR="009E7947">
      <w:tab/>
    </w:r>
    <w:r w:rsidR="009E7947">
      <w:tab/>
      <w:t xml:space="preserve">       </w:t>
    </w:r>
    <w:r w:rsidR="009E7947" w:rsidRPr="009A087E">
      <w:rPr>
        <w:rFonts w:ascii="Times New Roman" w:eastAsiaTheme="minorEastAsia" w:hAnsi="Times New Roman" w:cs="Times New Roman"/>
        <w:b/>
        <w:bCs/>
        <w:color w:val="auto"/>
        <w:sz w:val="20"/>
        <w:szCs w:val="20"/>
      </w:rPr>
      <w:t>RFP-SP-2023-2024-01</w:t>
    </w:r>
    <w:r w:rsidR="009A087E" w:rsidRPr="009A087E">
      <w:rPr>
        <w:rFonts w:ascii="Times New Roman" w:eastAsiaTheme="minorEastAsia" w:hAnsi="Times New Roman" w:cs="Times New Roman"/>
        <w:b/>
        <w:bCs/>
        <w:color w:val="auto"/>
        <w:sz w:val="20"/>
        <w:szCs w:val="20"/>
      </w:rPr>
      <w:t>8</w:t>
    </w:r>
    <w:r w:rsidR="009E7947" w:rsidRPr="009A087E">
      <w:rPr>
        <w:rFonts w:ascii="Times New Roman" w:eastAsiaTheme="minorEastAsia" w:hAnsi="Times New Roman" w:cs="Times New Roman"/>
        <w:b/>
        <w:bCs/>
        <w:color w:val="auto"/>
        <w:sz w:val="20"/>
        <w:szCs w:val="20"/>
      </w:rPr>
      <w:t>-J</w:t>
    </w:r>
    <w:r w:rsidR="009A087E">
      <w:rPr>
        <w:rFonts w:ascii="Times New Roman" w:eastAsiaTheme="minorEastAsia" w:hAnsi="Times New Roman" w:cs="Times New Roman"/>
        <w:b/>
        <w:bCs/>
        <w:color w:val="auto"/>
        <w:sz w:val="20"/>
        <w:szCs w:val="20"/>
      </w:rPr>
      <w:t>LD</w:t>
    </w:r>
    <w:r w:rsidR="009E7947" w:rsidRPr="009A087E">
      <w:rPr>
        <w:rFonts w:ascii="Times New Roman" w:eastAsiaTheme="minorEastAsia" w:hAnsi="Times New Roman" w:cs="Times New Roman"/>
        <w:b/>
        <w:bCs/>
        <w:color w:val="auto"/>
        <w:sz w:val="20"/>
        <w:szCs w:val="20"/>
      </w:rPr>
      <w:t>M</w:t>
    </w:r>
  </w:p>
  <w:p w14:paraId="50C7B7B1" w14:textId="744DC838" w:rsidR="00E62B76" w:rsidRDefault="009E7947">
    <w:pPr>
      <w:pStyle w:val="Header"/>
    </w:pPr>
    <w:r>
      <w:tab/>
    </w:r>
  </w:p>
  <w:p w14:paraId="3C1BDCA0" w14:textId="77777777" w:rsidR="00E62B76" w:rsidRDefault="00E62B76">
    <w:pPr>
      <w:pStyle w:val="Header"/>
    </w:pPr>
  </w:p>
  <w:p w14:paraId="553343C8" w14:textId="613CEB6F" w:rsidR="00E62B76" w:rsidRDefault="00E62B76">
    <w:pPr>
      <w:pStyle w:val="Header"/>
    </w:pPr>
  </w:p>
  <w:p w14:paraId="7920FBD4" w14:textId="77777777" w:rsidR="00E62B76" w:rsidRDefault="00E62B76">
    <w:pPr>
      <w:pStyle w:val="Header"/>
    </w:pPr>
  </w:p>
  <w:p w14:paraId="247934DE" w14:textId="19A4BB59" w:rsidR="00881B53" w:rsidRDefault="00881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10"/>
    <w:multiLevelType w:val="hybridMultilevel"/>
    <w:tmpl w:val="99EED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A0314"/>
    <w:multiLevelType w:val="hybridMultilevel"/>
    <w:tmpl w:val="93D4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A635C"/>
    <w:multiLevelType w:val="hybridMultilevel"/>
    <w:tmpl w:val="00E8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60080"/>
    <w:multiLevelType w:val="hybridMultilevel"/>
    <w:tmpl w:val="29CA7580"/>
    <w:lvl w:ilvl="0" w:tplc="265025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E670D"/>
    <w:multiLevelType w:val="hybridMultilevel"/>
    <w:tmpl w:val="7AD81BC4"/>
    <w:lvl w:ilvl="0" w:tplc="131EE5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139B2"/>
    <w:multiLevelType w:val="multilevel"/>
    <w:tmpl w:val="5BC29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953A0"/>
    <w:multiLevelType w:val="hybridMultilevel"/>
    <w:tmpl w:val="B3B24572"/>
    <w:lvl w:ilvl="0" w:tplc="785E2BD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30778"/>
    <w:multiLevelType w:val="multilevel"/>
    <w:tmpl w:val="881E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6F1717"/>
    <w:multiLevelType w:val="hybridMultilevel"/>
    <w:tmpl w:val="5C0A5AF2"/>
    <w:lvl w:ilvl="0" w:tplc="D4B2325C">
      <w:numFmt w:val="bullet"/>
      <w:lvlText w:val="•"/>
      <w:lvlJc w:val="left"/>
      <w:pPr>
        <w:ind w:left="720" w:hanging="360"/>
      </w:pPr>
      <w:rPr>
        <w:rFonts w:ascii="Montserrat" w:eastAsiaTheme="minorEastAsia" w:hAnsi="Montserr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D541B"/>
    <w:multiLevelType w:val="hybridMultilevel"/>
    <w:tmpl w:val="01321610"/>
    <w:lvl w:ilvl="0" w:tplc="B6CC59B0">
      <w:numFmt w:val="bullet"/>
      <w:lvlText w:val="•"/>
      <w:lvlJc w:val="left"/>
      <w:pPr>
        <w:ind w:left="720" w:hanging="360"/>
      </w:pPr>
      <w:rPr>
        <w:rFonts w:ascii="Times" w:eastAsia="Times New Roman" w:hAnsi="Times" w:cs="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194EA9"/>
    <w:multiLevelType w:val="hybridMultilevel"/>
    <w:tmpl w:val="F522BA9A"/>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15:restartNumberingAfterBreak="0">
    <w:nsid w:val="66DF53A3"/>
    <w:multiLevelType w:val="hybridMultilevel"/>
    <w:tmpl w:val="0C2A254C"/>
    <w:lvl w:ilvl="0" w:tplc="1A547224">
      <w:start w:val="1"/>
      <w:numFmt w:val="decimal"/>
      <w:lvlText w:val="%1-"/>
      <w:lvlJc w:val="left"/>
      <w:pPr>
        <w:ind w:left="900" w:hanging="360"/>
      </w:pPr>
      <w:rPr>
        <w:rFonts w:ascii="Arial" w:eastAsiaTheme="minorHAnsi"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689208D9"/>
    <w:multiLevelType w:val="hybridMultilevel"/>
    <w:tmpl w:val="DD6620B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6CB6451D"/>
    <w:multiLevelType w:val="hybridMultilevel"/>
    <w:tmpl w:val="95FC743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7C49555E"/>
    <w:multiLevelType w:val="hybridMultilevel"/>
    <w:tmpl w:val="9AA6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71F05"/>
    <w:multiLevelType w:val="hybridMultilevel"/>
    <w:tmpl w:val="7764AB30"/>
    <w:lvl w:ilvl="0" w:tplc="500A0001">
      <w:start w:val="1"/>
      <w:numFmt w:val="bullet"/>
      <w:lvlText w:val=""/>
      <w:lvlJc w:val="left"/>
      <w:pPr>
        <w:ind w:left="2136" w:hanging="360"/>
      </w:pPr>
      <w:rPr>
        <w:rFonts w:ascii="Symbol" w:hAnsi="Symbol" w:hint="default"/>
      </w:rPr>
    </w:lvl>
    <w:lvl w:ilvl="1" w:tplc="500A0003" w:tentative="1">
      <w:start w:val="1"/>
      <w:numFmt w:val="bullet"/>
      <w:lvlText w:val="o"/>
      <w:lvlJc w:val="left"/>
      <w:pPr>
        <w:ind w:left="2856" w:hanging="360"/>
      </w:pPr>
      <w:rPr>
        <w:rFonts w:ascii="Courier New" w:hAnsi="Courier New" w:cs="Courier New" w:hint="default"/>
      </w:rPr>
    </w:lvl>
    <w:lvl w:ilvl="2" w:tplc="500A0005" w:tentative="1">
      <w:start w:val="1"/>
      <w:numFmt w:val="bullet"/>
      <w:lvlText w:val=""/>
      <w:lvlJc w:val="left"/>
      <w:pPr>
        <w:ind w:left="3576" w:hanging="360"/>
      </w:pPr>
      <w:rPr>
        <w:rFonts w:ascii="Wingdings" w:hAnsi="Wingdings" w:hint="default"/>
      </w:rPr>
    </w:lvl>
    <w:lvl w:ilvl="3" w:tplc="500A0001" w:tentative="1">
      <w:start w:val="1"/>
      <w:numFmt w:val="bullet"/>
      <w:lvlText w:val=""/>
      <w:lvlJc w:val="left"/>
      <w:pPr>
        <w:ind w:left="4296" w:hanging="360"/>
      </w:pPr>
      <w:rPr>
        <w:rFonts w:ascii="Symbol" w:hAnsi="Symbol" w:hint="default"/>
      </w:rPr>
    </w:lvl>
    <w:lvl w:ilvl="4" w:tplc="500A0003" w:tentative="1">
      <w:start w:val="1"/>
      <w:numFmt w:val="bullet"/>
      <w:lvlText w:val="o"/>
      <w:lvlJc w:val="left"/>
      <w:pPr>
        <w:ind w:left="5016" w:hanging="360"/>
      </w:pPr>
      <w:rPr>
        <w:rFonts w:ascii="Courier New" w:hAnsi="Courier New" w:cs="Courier New" w:hint="default"/>
      </w:rPr>
    </w:lvl>
    <w:lvl w:ilvl="5" w:tplc="500A0005" w:tentative="1">
      <w:start w:val="1"/>
      <w:numFmt w:val="bullet"/>
      <w:lvlText w:val=""/>
      <w:lvlJc w:val="left"/>
      <w:pPr>
        <w:ind w:left="5736" w:hanging="360"/>
      </w:pPr>
      <w:rPr>
        <w:rFonts w:ascii="Wingdings" w:hAnsi="Wingdings" w:hint="default"/>
      </w:rPr>
    </w:lvl>
    <w:lvl w:ilvl="6" w:tplc="500A0001" w:tentative="1">
      <w:start w:val="1"/>
      <w:numFmt w:val="bullet"/>
      <w:lvlText w:val=""/>
      <w:lvlJc w:val="left"/>
      <w:pPr>
        <w:ind w:left="6456" w:hanging="360"/>
      </w:pPr>
      <w:rPr>
        <w:rFonts w:ascii="Symbol" w:hAnsi="Symbol" w:hint="default"/>
      </w:rPr>
    </w:lvl>
    <w:lvl w:ilvl="7" w:tplc="500A0003" w:tentative="1">
      <w:start w:val="1"/>
      <w:numFmt w:val="bullet"/>
      <w:lvlText w:val="o"/>
      <w:lvlJc w:val="left"/>
      <w:pPr>
        <w:ind w:left="7176" w:hanging="360"/>
      </w:pPr>
      <w:rPr>
        <w:rFonts w:ascii="Courier New" w:hAnsi="Courier New" w:cs="Courier New" w:hint="default"/>
      </w:rPr>
    </w:lvl>
    <w:lvl w:ilvl="8" w:tplc="500A0005" w:tentative="1">
      <w:start w:val="1"/>
      <w:numFmt w:val="bullet"/>
      <w:lvlText w:val=""/>
      <w:lvlJc w:val="left"/>
      <w:pPr>
        <w:ind w:left="7896" w:hanging="360"/>
      </w:pPr>
      <w:rPr>
        <w:rFonts w:ascii="Wingdings" w:hAnsi="Wingdings" w:hint="default"/>
      </w:rPr>
    </w:lvl>
  </w:abstractNum>
  <w:num w:numId="1" w16cid:durableId="1868710598">
    <w:abstractNumId w:val="6"/>
  </w:num>
  <w:num w:numId="2" w16cid:durableId="1825926803">
    <w:abstractNumId w:val="7"/>
  </w:num>
  <w:num w:numId="3" w16cid:durableId="61025418">
    <w:abstractNumId w:val="5"/>
  </w:num>
  <w:num w:numId="4" w16cid:durableId="1017735443">
    <w:abstractNumId w:val="10"/>
  </w:num>
  <w:num w:numId="5" w16cid:durableId="1484810278">
    <w:abstractNumId w:val="13"/>
  </w:num>
  <w:num w:numId="6" w16cid:durableId="1905214814">
    <w:abstractNumId w:val="15"/>
  </w:num>
  <w:num w:numId="7" w16cid:durableId="1955479990">
    <w:abstractNumId w:val="11"/>
  </w:num>
  <w:num w:numId="8" w16cid:durableId="1048803501">
    <w:abstractNumId w:val="3"/>
  </w:num>
  <w:num w:numId="9" w16cid:durableId="740445185">
    <w:abstractNumId w:val="14"/>
  </w:num>
  <w:num w:numId="10" w16cid:durableId="1732271423">
    <w:abstractNumId w:val="0"/>
  </w:num>
  <w:num w:numId="11" w16cid:durableId="646860198">
    <w:abstractNumId w:val="2"/>
  </w:num>
  <w:num w:numId="12" w16cid:durableId="1055785527">
    <w:abstractNumId w:val="4"/>
  </w:num>
  <w:num w:numId="13" w16cid:durableId="622999488">
    <w:abstractNumId w:val="1"/>
  </w:num>
  <w:num w:numId="14" w16cid:durableId="365298685">
    <w:abstractNumId w:val="8"/>
  </w:num>
  <w:num w:numId="15" w16cid:durableId="1813057695">
    <w:abstractNumId w:val="12"/>
  </w:num>
  <w:num w:numId="16" w16cid:durableId="1425489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37"/>
    <w:rsid w:val="00020A52"/>
    <w:rsid w:val="00022C02"/>
    <w:rsid w:val="00022D8C"/>
    <w:rsid w:val="00027B87"/>
    <w:rsid w:val="00032057"/>
    <w:rsid w:val="00034151"/>
    <w:rsid w:val="00037350"/>
    <w:rsid w:val="00037996"/>
    <w:rsid w:val="00051658"/>
    <w:rsid w:val="000809E6"/>
    <w:rsid w:val="000A2B0C"/>
    <w:rsid w:val="000B170D"/>
    <w:rsid w:val="000B2CD1"/>
    <w:rsid w:val="000C753C"/>
    <w:rsid w:val="000D310F"/>
    <w:rsid w:val="000D4287"/>
    <w:rsid w:val="000F7F1B"/>
    <w:rsid w:val="001068E1"/>
    <w:rsid w:val="00121DC1"/>
    <w:rsid w:val="00130A22"/>
    <w:rsid w:val="001446E5"/>
    <w:rsid w:val="001460C3"/>
    <w:rsid w:val="001473D0"/>
    <w:rsid w:val="00152472"/>
    <w:rsid w:val="001669E8"/>
    <w:rsid w:val="001750B3"/>
    <w:rsid w:val="00175904"/>
    <w:rsid w:val="00177085"/>
    <w:rsid w:val="00181533"/>
    <w:rsid w:val="00181DE7"/>
    <w:rsid w:val="0018325C"/>
    <w:rsid w:val="001840C5"/>
    <w:rsid w:val="00185672"/>
    <w:rsid w:val="0019262E"/>
    <w:rsid w:val="00194482"/>
    <w:rsid w:val="00197B61"/>
    <w:rsid w:val="001A1D50"/>
    <w:rsid w:val="001B75DA"/>
    <w:rsid w:val="001D122F"/>
    <w:rsid w:val="001F47FA"/>
    <w:rsid w:val="00223D41"/>
    <w:rsid w:val="00232163"/>
    <w:rsid w:val="002344E0"/>
    <w:rsid w:val="002377F5"/>
    <w:rsid w:val="00241256"/>
    <w:rsid w:val="00244B4C"/>
    <w:rsid w:val="00272702"/>
    <w:rsid w:val="002736EC"/>
    <w:rsid w:val="00295C8E"/>
    <w:rsid w:val="002A7F66"/>
    <w:rsid w:val="002B1826"/>
    <w:rsid w:val="002B3219"/>
    <w:rsid w:val="002B4CF6"/>
    <w:rsid w:val="002B5C9B"/>
    <w:rsid w:val="002C4CE3"/>
    <w:rsid w:val="002D639D"/>
    <w:rsid w:val="002F34A3"/>
    <w:rsid w:val="002F40C2"/>
    <w:rsid w:val="00307C04"/>
    <w:rsid w:val="00310EC5"/>
    <w:rsid w:val="00322844"/>
    <w:rsid w:val="00332A6F"/>
    <w:rsid w:val="00337000"/>
    <w:rsid w:val="003472F1"/>
    <w:rsid w:val="0035210B"/>
    <w:rsid w:val="00353B50"/>
    <w:rsid w:val="003668CD"/>
    <w:rsid w:val="00367C64"/>
    <w:rsid w:val="003A0DEA"/>
    <w:rsid w:val="003A19AE"/>
    <w:rsid w:val="003A1C27"/>
    <w:rsid w:val="003A1E61"/>
    <w:rsid w:val="003B2BDF"/>
    <w:rsid w:val="003C5651"/>
    <w:rsid w:val="003D6395"/>
    <w:rsid w:val="003E29D1"/>
    <w:rsid w:val="004028F9"/>
    <w:rsid w:val="00404423"/>
    <w:rsid w:val="004046FF"/>
    <w:rsid w:val="004070FA"/>
    <w:rsid w:val="00420E7A"/>
    <w:rsid w:val="004335DE"/>
    <w:rsid w:val="0043653D"/>
    <w:rsid w:val="00444425"/>
    <w:rsid w:val="00444D7B"/>
    <w:rsid w:val="004456F7"/>
    <w:rsid w:val="0045627B"/>
    <w:rsid w:val="00481200"/>
    <w:rsid w:val="004A3DB1"/>
    <w:rsid w:val="004B3721"/>
    <w:rsid w:val="004B4B2C"/>
    <w:rsid w:val="004C0C8C"/>
    <w:rsid w:val="004C15FA"/>
    <w:rsid w:val="004C493A"/>
    <w:rsid w:val="004E0090"/>
    <w:rsid w:val="004E2A73"/>
    <w:rsid w:val="00503E96"/>
    <w:rsid w:val="005044B5"/>
    <w:rsid w:val="00506970"/>
    <w:rsid w:val="00506B7A"/>
    <w:rsid w:val="00506F9A"/>
    <w:rsid w:val="00523A82"/>
    <w:rsid w:val="00530445"/>
    <w:rsid w:val="00540897"/>
    <w:rsid w:val="00544884"/>
    <w:rsid w:val="005562E2"/>
    <w:rsid w:val="00560450"/>
    <w:rsid w:val="0056703E"/>
    <w:rsid w:val="0057262D"/>
    <w:rsid w:val="00572906"/>
    <w:rsid w:val="00573E0C"/>
    <w:rsid w:val="00597515"/>
    <w:rsid w:val="005A2A45"/>
    <w:rsid w:val="005A3775"/>
    <w:rsid w:val="005A54F1"/>
    <w:rsid w:val="005A71BC"/>
    <w:rsid w:val="005B33DF"/>
    <w:rsid w:val="005C0D7B"/>
    <w:rsid w:val="005C2216"/>
    <w:rsid w:val="005C6094"/>
    <w:rsid w:val="005C7FC9"/>
    <w:rsid w:val="005D13A7"/>
    <w:rsid w:val="005D25BE"/>
    <w:rsid w:val="005E6658"/>
    <w:rsid w:val="005F6725"/>
    <w:rsid w:val="00600DB9"/>
    <w:rsid w:val="00611070"/>
    <w:rsid w:val="00627594"/>
    <w:rsid w:val="0063038C"/>
    <w:rsid w:val="006368FA"/>
    <w:rsid w:val="00650D9E"/>
    <w:rsid w:val="006648CD"/>
    <w:rsid w:val="00667BAE"/>
    <w:rsid w:val="00676E2A"/>
    <w:rsid w:val="00692F99"/>
    <w:rsid w:val="0069406A"/>
    <w:rsid w:val="006B6D4E"/>
    <w:rsid w:val="006D75D9"/>
    <w:rsid w:val="006F3DBD"/>
    <w:rsid w:val="00710260"/>
    <w:rsid w:val="00732150"/>
    <w:rsid w:val="0073442D"/>
    <w:rsid w:val="00736191"/>
    <w:rsid w:val="00736A1E"/>
    <w:rsid w:val="007458D9"/>
    <w:rsid w:val="007469AC"/>
    <w:rsid w:val="00750B6B"/>
    <w:rsid w:val="00760B35"/>
    <w:rsid w:val="007642EA"/>
    <w:rsid w:val="00773EE4"/>
    <w:rsid w:val="00781A8B"/>
    <w:rsid w:val="007A3A9A"/>
    <w:rsid w:val="007A40DC"/>
    <w:rsid w:val="007C2DFF"/>
    <w:rsid w:val="007E6EF6"/>
    <w:rsid w:val="007F4DCE"/>
    <w:rsid w:val="00800442"/>
    <w:rsid w:val="008008C9"/>
    <w:rsid w:val="00803D93"/>
    <w:rsid w:val="00824F44"/>
    <w:rsid w:val="0083054A"/>
    <w:rsid w:val="008322B0"/>
    <w:rsid w:val="0084759B"/>
    <w:rsid w:val="008667FA"/>
    <w:rsid w:val="00871CB0"/>
    <w:rsid w:val="00881A1D"/>
    <w:rsid w:val="00881B53"/>
    <w:rsid w:val="00881EF0"/>
    <w:rsid w:val="0088423D"/>
    <w:rsid w:val="008858EC"/>
    <w:rsid w:val="008865F3"/>
    <w:rsid w:val="00891EDE"/>
    <w:rsid w:val="008A0CB5"/>
    <w:rsid w:val="008A33ED"/>
    <w:rsid w:val="008B6653"/>
    <w:rsid w:val="008C49F9"/>
    <w:rsid w:val="008C4FA3"/>
    <w:rsid w:val="008D6740"/>
    <w:rsid w:val="008E19F4"/>
    <w:rsid w:val="008F637D"/>
    <w:rsid w:val="009079AA"/>
    <w:rsid w:val="0091027B"/>
    <w:rsid w:val="00911608"/>
    <w:rsid w:val="0093731D"/>
    <w:rsid w:val="00940020"/>
    <w:rsid w:val="00940A79"/>
    <w:rsid w:val="00944428"/>
    <w:rsid w:val="00963C53"/>
    <w:rsid w:val="00973858"/>
    <w:rsid w:val="00975F56"/>
    <w:rsid w:val="00981452"/>
    <w:rsid w:val="009853E2"/>
    <w:rsid w:val="009A087E"/>
    <w:rsid w:val="009A1C47"/>
    <w:rsid w:val="009A6D97"/>
    <w:rsid w:val="009B0496"/>
    <w:rsid w:val="009B6E8C"/>
    <w:rsid w:val="009B7B76"/>
    <w:rsid w:val="009E10CD"/>
    <w:rsid w:val="009E1B1C"/>
    <w:rsid w:val="009E1DF7"/>
    <w:rsid w:val="009E47A3"/>
    <w:rsid w:val="009E7947"/>
    <w:rsid w:val="009F1BC4"/>
    <w:rsid w:val="009F6E09"/>
    <w:rsid w:val="00A02B81"/>
    <w:rsid w:val="00A37FAD"/>
    <w:rsid w:val="00A504BB"/>
    <w:rsid w:val="00A62EC5"/>
    <w:rsid w:val="00A63572"/>
    <w:rsid w:val="00A63ABB"/>
    <w:rsid w:val="00A63BF4"/>
    <w:rsid w:val="00A64A25"/>
    <w:rsid w:val="00A6721A"/>
    <w:rsid w:val="00A700A1"/>
    <w:rsid w:val="00A73FB1"/>
    <w:rsid w:val="00A93EA2"/>
    <w:rsid w:val="00A95C70"/>
    <w:rsid w:val="00A95FF5"/>
    <w:rsid w:val="00A96E61"/>
    <w:rsid w:val="00AA686D"/>
    <w:rsid w:val="00AB0B2D"/>
    <w:rsid w:val="00AB33A9"/>
    <w:rsid w:val="00AD032D"/>
    <w:rsid w:val="00AD0D63"/>
    <w:rsid w:val="00AD4DFA"/>
    <w:rsid w:val="00AE48BF"/>
    <w:rsid w:val="00AF01F5"/>
    <w:rsid w:val="00AF5B4E"/>
    <w:rsid w:val="00B05B21"/>
    <w:rsid w:val="00B06DC8"/>
    <w:rsid w:val="00B34EE8"/>
    <w:rsid w:val="00B41141"/>
    <w:rsid w:val="00B4609F"/>
    <w:rsid w:val="00B466B1"/>
    <w:rsid w:val="00B54A80"/>
    <w:rsid w:val="00B603C2"/>
    <w:rsid w:val="00B675BA"/>
    <w:rsid w:val="00B72369"/>
    <w:rsid w:val="00B950B2"/>
    <w:rsid w:val="00B96357"/>
    <w:rsid w:val="00BB29B9"/>
    <w:rsid w:val="00BB68EC"/>
    <w:rsid w:val="00BC3486"/>
    <w:rsid w:val="00BC57E1"/>
    <w:rsid w:val="00BC73EE"/>
    <w:rsid w:val="00BD23FF"/>
    <w:rsid w:val="00BD3F96"/>
    <w:rsid w:val="00BE1B9B"/>
    <w:rsid w:val="00BE691F"/>
    <w:rsid w:val="00BF1E20"/>
    <w:rsid w:val="00C13343"/>
    <w:rsid w:val="00C153F9"/>
    <w:rsid w:val="00C23B48"/>
    <w:rsid w:val="00C336AC"/>
    <w:rsid w:val="00C35572"/>
    <w:rsid w:val="00C45C36"/>
    <w:rsid w:val="00C545E6"/>
    <w:rsid w:val="00C61935"/>
    <w:rsid w:val="00C77D4F"/>
    <w:rsid w:val="00C816BE"/>
    <w:rsid w:val="00C979B5"/>
    <w:rsid w:val="00CB73F0"/>
    <w:rsid w:val="00CC2196"/>
    <w:rsid w:val="00D000E7"/>
    <w:rsid w:val="00D0264F"/>
    <w:rsid w:val="00D04E41"/>
    <w:rsid w:val="00D14EF7"/>
    <w:rsid w:val="00D22B6D"/>
    <w:rsid w:val="00D26D69"/>
    <w:rsid w:val="00D27DC4"/>
    <w:rsid w:val="00D37C0E"/>
    <w:rsid w:val="00D50BF9"/>
    <w:rsid w:val="00D53C42"/>
    <w:rsid w:val="00D6192B"/>
    <w:rsid w:val="00D67ECD"/>
    <w:rsid w:val="00D8663A"/>
    <w:rsid w:val="00D86755"/>
    <w:rsid w:val="00D929FE"/>
    <w:rsid w:val="00DA4071"/>
    <w:rsid w:val="00DB2FF4"/>
    <w:rsid w:val="00DB3597"/>
    <w:rsid w:val="00DE32AE"/>
    <w:rsid w:val="00DE4709"/>
    <w:rsid w:val="00DF1FB0"/>
    <w:rsid w:val="00E03104"/>
    <w:rsid w:val="00E0452F"/>
    <w:rsid w:val="00E06E2A"/>
    <w:rsid w:val="00E16637"/>
    <w:rsid w:val="00E26486"/>
    <w:rsid w:val="00E50CD0"/>
    <w:rsid w:val="00E549C3"/>
    <w:rsid w:val="00E55612"/>
    <w:rsid w:val="00E61C18"/>
    <w:rsid w:val="00E62B76"/>
    <w:rsid w:val="00E920F3"/>
    <w:rsid w:val="00E92D48"/>
    <w:rsid w:val="00EA40FA"/>
    <w:rsid w:val="00EA6355"/>
    <w:rsid w:val="00EB23C1"/>
    <w:rsid w:val="00EB3150"/>
    <w:rsid w:val="00EB6787"/>
    <w:rsid w:val="00EC10E4"/>
    <w:rsid w:val="00ED2A89"/>
    <w:rsid w:val="00ED41B8"/>
    <w:rsid w:val="00ED4CCE"/>
    <w:rsid w:val="00EF3DEA"/>
    <w:rsid w:val="00F04314"/>
    <w:rsid w:val="00F0738B"/>
    <w:rsid w:val="00F07F17"/>
    <w:rsid w:val="00F1422E"/>
    <w:rsid w:val="00F20D1A"/>
    <w:rsid w:val="00F20F2C"/>
    <w:rsid w:val="00F2102F"/>
    <w:rsid w:val="00F43269"/>
    <w:rsid w:val="00F4507F"/>
    <w:rsid w:val="00F50B05"/>
    <w:rsid w:val="00F542F7"/>
    <w:rsid w:val="00F55263"/>
    <w:rsid w:val="00F750FA"/>
    <w:rsid w:val="00F7606B"/>
    <w:rsid w:val="00F76A59"/>
    <w:rsid w:val="00FA0DAD"/>
    <w:rsid w:val="00FA2820"/>
    <w:rsid w:val="00FB347F"/>
    <w:rsid w:val="00FB7963"/>
    <w:rsid w:val="00FD440D"/>
    <w:rsid w:val="00FE34AB"/>
    <w:rsid w:val="00FF7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ABFF"/>
  <w15:chartTrackingRefBased/>
  <w15:docId w15:val="{B7B1B505-8BFF-48B6-B5DA-13AFF3F1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37"/>
    <w:rPr>
      <w:lang w:val="en-US"/>
    </w:rPr>
  </w:style>
  <w:style w:type="paragraph" w:styleId="Heading1">
    <w:name w:val="heading 1"/>
    <w:basedOn w:val="Normal"/>
    <w:next w:val="Normal"/>
    <w:link w:val="Heading1Char"/>
    <w:uiPriority w:val="9"/>
    <w:qFormat/>
    <w:rsid w:val="004C49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523A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637"/>
    <w:rPr>
      <w:color w:val="0563C1" w:themeColor="hyperlink"/>
      <w:u w:val="single"/>
    </w:rPr>
  </w:style>
  <w:style w:type="paragraph" w:styleId="ListParagraph">
    <w:name w:val="List Paragraph"/>
    <w:basedOn w:val="Normal"/>
    <w:uiPriority w:val="34"/>
    <w:qFormat/>
    <w:rsid w:val="00E16637"/>
    <w:pPr>
      <w:ind w:left="720"/>
      <w:contextualSpacing/>
    </w:pPr>
    <w:rPr>
      <w:rFonts w:eastAsia="MS Mincho"/>
    </w:rPr>
  </w:style>
  <w:style w:type="paragraph" w:styleId="NoSpacing">
    <w:name w:val="No Spacing"/>
    <w:uiPriority w:val="1"/>
    <w:qFormat/>
    <w:rsid w:val="00E16637"/>
    <w:pPr>
      <w:spacing w:after="0" w:line="240" w:lineRule="auto"/>
    </w:pPr>
    <w:rPr>
      <w:lang w:val="en-US"/>
    </w:rPr>
  </w:style>
  <w:style w:type="character" w:styleId="UnresolvedMention">
    <w:name w:val="Unresolved Mention"/>
    <w:basedOn w:val="DefaultParagraphFont"/>
    <w:uiPriority w:val="99"/>
    <w:semiHidden/>
    <w:unhideWhenUsed/>
    <w:rsid w:val="004C0C8C"/>
    <w:rPr>
      <w:color w:val="605E5C"/>
      <w:shd w:val="clear" w:color="auto" w:fill="E1DFDD"/>
    </w:rPr>
  </w:style>
  <w:style w:type="character" w:styleId="CommentReference">
    <w:name w:val="annotation reference"/>
    <w:basedOn w:val="DefaultParagraphFont"/>
    <w:uiPriority w:val="99"/>
    <w:semiHidden/>
    <w:unhideWhenUsed/>
    <w:rsid w:val="00D6192B"/>
    <w:rPr>
      <w:sz w:val="16"/>
      <w:szCs w:val="16"/>
    </w:rPr>
  </w:style>
  <w:style w:type="paragraph" w:styleId="CommentText">
    <w:name w:val="annotation text"/>
    <w:basedOn w:val="Normal"/>
    <w:link w:val="CommentTextChar"/>
    <w:uiPriority w:val="99"/>
    <w:unhideWhenUsed/>
    <w:rsid w:val="00D6192B"/>
    <w:pPr>
      <w:spacing w:line="240" w:lineRule="auto"/>
    </w:pPr>
    <w:rPr>
      <w:sz w:val="20"/>
      <w:szCs w:val="20"/>
    </w:rPr>
  </w:style>
  <w:style w:type="character" w:customStyle="1" w:styleId="CommentTextChar">
    <w:name w:val="Comment Text Char"/>
    <w:basedOn w:val="DefaultParagraphFont"/>
    <w:link w:val="CommentText"/>
    <w:uiPriority w:val="99"/>
    <w:rsid w:val="00D6192B"/>
    <w:rPr>
      <w:sz w:val="20"/>
      <w:szCs w:val="20"/>
      <w:lang w:val="en-US"/>
    </w:rPr>
  </w:style>
  <w:style w:type="paragraph" w:styleId="CommentSubject">
    <w:name w:val="annotation subject"/>
    <w:basedOn w:val="CommentText"/>
    <w:next w:val="CommentText"/>
    <w:link w:val="CommentSubjectChar"/>
    <w:uiPriority w:val="99"/>
    <w:semiHidden/>
    <w:unhideWhenUsed/>
    <w:rsid w:val="00D6192B"/>
    <w:rPr>
      <w:b/>
      <w:bCs/>
    </w:rPr>
  </w:style>
  <w:style w:type="character" w:customStyle="1" w:styleId="CommentSubjectChar">
    <w:name w:val="Comment Subject Char"/>
    <w:basedOn w:val="CommentTextChar"/>
    <w:link w:val="CommentSubject"/>
    <w:uiPriority w:val="99"/>
    <w:semiHidden/>
    <w:rsid w:val="00D6192B"/>
    <w:rPr>
      <w:b/>
      <w:bCs/>
      <w:sz w:val="20"/>
      <w:szCs w:val="20"/>
      <w:lang w:val="en-US"/>
    </w:rPr>
  </w:style>
  <w:style w:type="paragraph" w:styleId="Revision">
    <w:name w:val="Revision"/>
    <w:hidden/>
    <w:uiPriority w:val="99"/>
    <w:semiHidden/>
    <w:rsid w:val="00D6192B"/>
    <w:pPr>
      <w:spacing w:after="0" w:line="240" w:lineRule="auto"/>
    </w:pPr>
    <w:rPr>
      <w:lang w:val="en-US"/>
    </w:rPr>
  </w:style>
  <w:style w:type="paragraph" w:styleId="Header">
    <w:name w:val="header"/>
    <w:basedOn w:val="Normal"/>
    <w:link w:val="HeaderChar"/>
    <w:uiPriority w:val="99"/>
    <w:unhideWhenUsed/>
    <w:rsid w:val="0045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7B"/>
    <w:rPr>
      <w:lang w:val="en-US"/>
    </w:rPr>
  </w:style>
  <w:style w:type="paragraph" w:styleId="Footer">
    <w:name w:val="footer"/>
    <w:basedOn w:val="Normal"/>
    <w:link w:val="FooterChar"/>
    <w:uiPriority w:val="99"/>
    <w:unhideWhenUsed/>
    <w:rsid w:val="0045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7B"/>
    <w:rPr>
      <w:lang w:val="en-US"/>
    </w:rPr>
  </w:style>
  <w:style w:type="character" w:customStyle="1" w:styleId="Heading1Char">
    <w:name w:val="Heading 1 Char"/>
    <w:basedOn w:val="DefaultParagraphFont"/>
    <w:link w:val="Heading1"/>
    <w:uiPriority w:val="9"/>
    <w:rsid w:val="004C493A"/>
    <w:rPr>
      <w:rFonts w:asciiTheme="majorHAnsi" w:eastAsiaTheme="majorEastAsia" w:hAnsiTheme="majorHAnsi" w:cstheme="majorBidi"/>
      <w:color w:val="2F5496" w:themeColor="accent1" w:themeShade="BF"/>
      <w:sz w:val="32"/>
      <w:szCs w:val="32"/>
      <w:lang w:val="en-US"/>
    </w:rPr>
  </w:style>
  <w:style w:type="table" w:customStyle="1" w:styleId="TableGrid4">
    <w:name w:val="Table Grid4"/>
    <w:basedOn w:val="TableNormal"/>
    <w:next w:val="TableGrid"/>
    <w:uiPriority w:val="39"/>
    <w:rsid w:val="00C45C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23A82"/>
    <w:rPr>
      <w:rFonts w:asciiTheme="majorHAnsi" w:eastAsiaTheme="majorEastAsia" w:hAnsiTheme="majorHAnsi" w:cstheme="majorBidi"/>
      <w:color w:val="2F5496" w:themeColor="accent1" w:themeShade="BF"/>
      <w:lang w:val="en-US"/>
    </w:rPr>
  </w:style>
  <w:style w:type="paragraph" w:customStyle="1" w:styleId="paragraph">
    <w:name w:val="paragraph"/>
    <w:basedOn w:val="Normal"/>
    <w:rsid w:val="004070FA"/>
    <w:pPr>
      <w:spacing w:before="100" w:beforeAutospacing="1" w:after="100" w:afterAutospacing="1" w:line="240" w:lineRule="auto"/>
    </w:pPr>
    <w:rPr>
      <w:rFonts w:ascii="Times New Roman" w:eastAsia="Times New Roman" w:hAnsi="Times New Roman" w:cs="Times New Roman"/>
      <w:sz w:val="24"/>
      <w:szCs w:val="24"/>
      <w:lang w:val="es-PR" w:eastAsia="es-PR"/>
    </w:rPr>
  </w:style>
  <w:style w:type="character" w:customStyle="1" w:styleId="normaltextrun">
    <w:name w:val="normaltextrun"/>
    <w:basedOn w:val="DefaultParagraphFont"/>
    <w:rsid w:val="004070FA"/>
  </w:style>
  <w:style w:type="table" w:customStyle="1" w:styleId="TableGrid5">
    <w:name w:val="Table Grid5"/>
    <w:basedOn w:val="TableNormal"/>
    <w:next w:val="TableGrid"/>
    <w:uiPriority w:val="39"/>
    <w:rsid w:val="00D67EC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6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salud.gov.pr%2FCMS%2F453&amp;data=05%7C01%7Cdenise.marrero%40salud.pr.gov%7C7be5aa21fcab424983c608daff9dcf3c%7Ce906065af03e47ada4c46b139a08445c%7C0%7C0%7C638103350492543507%7CUnknown%7CTWFpbGZsb3d8eyJWIjoiMC4wLjAwMDAiLCJQIjoiV2luMzIiLCJBTiI6Ik1haWwiLCJXVCI6Mn0%3D%7C3000%7C%7C%7C&amp;sdata=bU90DH%2FLOuz1HMkA5nGKW841NL3pRwa6u7kv6e75B5M%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bastas@salud.pr.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bastas@salud.pr.gov" TargetMode="External"/><Relationship Id="rId4" Type="http://schemas.openxmlformats.org/officeDocument/2006/relationships/webSettings" Target="webSettings.xml"/><Relationship Id="rId9" Type="http://schemas.openxmlformats.org/officeDocument/2006/relationships/hyperlink" Target="mailto:subastas@salud.p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1353</Words>
  <Characters>7716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Links>
    <vt:vector size="24" baseType="variant">
      <vt:variant>
        <vt:i4>7864339</vt:i4>
      </vt:variant>
      <vt:variant>
        <vt:i4>9</vt:i4>
      </vt:variant>
      <vt:variant>
        <vt:i4>0</vt:i4>
      </vt:variant>
      <vt:variant>
        <vt:i4>5</vt:i4>
      </vt:variant>
      <vt:variant>
        <vt:lpwstr>mailto:subastas@salud.pr.gov</vt:lpwstr>
      </vt:variant>
      <vt:variant>
        <vt:lpwstr/>
      </vt:variant>
      <vt:variant>
        <vt:i4>7864339</vt:i4>
      </vt:variant>
      <vt:variant>
        <vt:i4>6</vt:i4>
      </vt:variant>
      <vt:variant>
        <vt:i4>0</vt:i4>
      </vt:variant>
      <vt:variant>
        <vt:i4>5</vt:i4>
      </vt:variant>
      <vt:variant>
        <vt:lpwstr>mailto:subastas@salud.pr.gov</vt:lpwstr>
      </vt:variant>
      <vt:variant>
        <vt:lpwstr/>
      </vt:variant>
      <vt:variant>
        <vt:i4>7274604</vt:i4>
      </vt:variant>
      <vt:variant>
        <vt:i4>3</vt:i4>
      </vt:variant>
      <vt:variant>
        <vt:i4>0</vt:i4>
      </vt:variant>
      <vt:variant>
        <vt:i4>5</vt:i4>
      </vt:variant>
      <vt:variant>
        <vt:lpwstr>https://gcc02.safelinks.protection.outlook.com/?url=https%3A%2F%2Fwww.salud.gov.pr%2FCMS%2F453&amp;data=05%7C01%7Cdenise.marrero%40salud.pr.gov%7C7be5aa21fcab424983c608daff9dcf3c%7Ce906065af03e47ada4c46b139a08445c%7C0%7C0%7C638103350492543507%7CUnknown%7CTWFpbGZsb3d8eyJWIjoiMC4wLjAwMDAiLCJQIjoiV2luMzIiLCJBTiI6Ik1haWwiLCJXVCI6Mn0%3D%7C3000%7C%7C%7C&amp;sdata=bU90DH%2FLOuz1HMkA5nGKW841NL3pRwa6u7kv6e75B5M%3D&amp;reserved=0</vt:lpwstr>
      </vt:variant>
      <vt:variant>
        <vt:lpwstr/>
      </vt:variant>
      <vt:variant>
        <vt:i4>7864339</vt:i4>
      </vt:variant>
      <vt:variant>
        <vt:i4>0</vt:i4>
      </vt:variant>
      <vt:variant>
        <vt:i4>0</vt:i4>
      </vt:variant>
      <vt:variant>
        <vt:i4>5</vt:i4>
      </vt:variant>
      <vt:variant>
        <vt:lpwstr>mailto:subastas@salud.pr.gov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Marrero Santana</dc:creator>
  <cp:keywords/>
  <dc:description/>
  <cp:lastModifiedBy>Marlene Reyes Garcia</cp:lastModifiedBy>
  <cp:revision>36</cp:revision>
  <cp:lastPrinted>2023-07-07T22:50:00Z</cp:lastPrinted>
  <dcterms:created xsi:type="dcterms:W3CDTF">2024-04-17T21:54:00Z</dcterms:created>
  <dcterms:modified xsi:type="dcterms:W3CDTF">2024-04-18T21:42:00Z</dcterms:modified>
</cp:coreProperties>
</file>