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4268" w14:textId="5DE928BE" w:rsidR="005C691C" w:rsidRDefault="005C691C" w:rsidP="00FC334A">
      <w:pPr>
        <w:pStyle w:val="BodyText"/>
        <w:spacing w:before="85"/>
        <w:ind w:left="0"/>
        <w:jc w:val="both"/>
        <w:rPr>
          <w:rFonts w:ascii="Times New Roman"/>
          <w:sz w:val="40"/>
        </w:rPr>
      </w:pPr>
      <w:r>
        <w:rPr>
          <w:noProof/>
          <w:color w:val="2B579A"/>
          <w:shd w:val="clear" w:color="auto" w:fill="E6E6E6"/>
        </w:rPr>
        <mc:AlternateContent>
          <mc:Choice Requires="wpg">
            <w:drawing>
              <wp:anchor distT="0" distB="0" distL="0" distR="0" simplePos="0" relativeHeight="251659264" behindDoc="0" locked="0" layoutInCell="1" allowOverlap="1" wp14:anchorId="5B5250F8" wp14:editId="7FF9146F">
                <wp:simplePos x="0" y="0"/>
                <wp:positionH relativeFrom="page">
                  <wp:posOffset>17778</wp:posOffset>
                </wp:positionH>
                <wp:positionV relativeFrom="page">
                  <wp:posOffset>9624339</wp:posOffset>
                </wp:positionV>
                <wp:extent cx="7754620" cy="2927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4620" cy="292735"/>
                          <a:chOff x="0" y="0"/>
                          <a:chExt cx="7754620" cy="292735"/>
                        </a:xfrm>
                      </wpg:grpSpPr>
                      <pic:pic xmlns:pic="http://schemas.openxmlformats.org/drawingml/2006/picture">
                        <pic:nvPicPr>
                          <pic:cNvPr id="2" name="Image 2"/>
                          <pic:cNvPicPr/>
                        </pic:nvPicPr>
                        <pic:blipFill>
                          <a:blip r:embed="rId5" cstate="print"/>
                          <a:stretch>
                            <a:fillRect/>
                          </a:stretch>
                        </pic:blipFill>
                        <pic:spPr>
                          <a:xfrm>
                            <a:off x="0" y="0"/>
                            <a:ext cx="7754620" cy="292734"/>
                          </a:xfrm>
                          <a:prstGeom prst="rect">
                            <a:avLst/>
                          </a:prstGeom>
                        </pic:spPr>
                      </pic:pic>
                      <wps:wsp>
                        <wps:cNvPr id="3" name="Textbox 3"/>
                        <wps:cNvSpPr txBox="1"/>
                        <wps:spPr>
                          <a:xfrm>
                            <a:off x="0" y="0"/>
                            <a:ext cx="7754620" cy="292735"/>
                          </a:xfrm>
                          <a:prstGeom prst="rect">
                            <a:avLst/>
                          </a:prstGeom>
                        </wps:spPr>
                        <wps:txbx>
                          <w:txbxContent>
                            <w:p w14:paraId="76684C47" w14:textId="77777777" w:rsidR="005C691C" w:rsidRDefault="00000000" w:rsidP="005C691C">
                              <w:pPr>
                                <w:spacing w:before="35"/>
                                <w:ind w:right="71"/>
                                <w:jc w:val="center"/>
                                <w:rPr>
                                  <w:rFonts w:ascii="Calibri Light"/>
                                  <w:sz w:val="24"/>
                                </w:rPr>
                              </w:pPr>
                              <w:hyperlink r:id="rId6">
                                <w:r w:rsidR="005C691C">
                                  <w:rPr>
                                    <w:rFonts w:ascii="Calibri Light"/>
                                    <w:color w:val="FFFFFF"/>
                                    <w:spacing w:val="-2"/>
                                    <w:sz w:val="24"/>
                                  </w:rPr>
                                  <w:t>www.salud.gov.pr</w:t>
                                </w:r>
                              </w:hyperlink>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w:pict>
              <v:group id="Group 1" style="position:absolute;margin-left:1.4pt;margin-top:757.8pt;width:610.6pt;height:23.05pt;z-index:251659264;mso-wrap-distance-left:0;mso-wrap-distance-right:0;mso-position-horizontal-relative:page;mso-position-vertical-relative:page" coordsize="77546,2927"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" w14:anchorId="5B5250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width:77546;height:29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">
                  <v:imagedata o:title="" r:id="rId7"/>
                </v:shape>
                <v:shapetype id="_x0000_t202" coordsize="21600,21600" o:spt="202" path="m,l,21600r21600,l21600,xe">
                  <v:stroke joinstyle="miter"/>
                  <v:path gradientshapeok="t" o:connecttype="rect"/>
                </v:shapetype>
                <v:shape id="Textbox 3" style="position:absolute;width:77546;height:292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v:textbox inset="0,0,0,0">
                    <w:txbxContent>
                      <w:p w:rsidR="005C691C" w:rsidP="005C691C" w:rsidRDefault="005C691C" w14:paraId="76684C47" w14:textId="77777777">
                        <w:pPr>
                          <w:spacing w:before="35"/>
                          <w:ind w:right="71"/>
                          <w:jc w:val="center"/>
                          <w:rPr>
                            <w:rFonts w:ascii="Calibri Light"/>
                            <w:sz w:val="24"/>
                          </w:rPr>
                        </w:pPr>
                        <w:hyperlink r:id="rId8">
                          <w:r>
                            <w:rPr>
                              <w:rFonts w:ascii="Calibri Light"/>
                              <w:color w:val="FFFFFF"/>
                              <w:spacing w:val="-2"/>
                              <w:sz w:val="24"/>
                              <w:lang w:val="Spanish"/>
                            </w:rPr>
                            <w:t>www.salud.gov.pr</w:t>
                          </w:r>
                        </w:hyperlink>
                      </w:p>
                    </w:txbxContent>
                  </v:textbox>
                </v:shape>
                <w10:wrap anchorx="page" anchory="page"/>
              </v:group>
            </w:pict>
          </mc:Fallback>
        </mc:AlternateContent>
      </w:r>
      <w:r>
        <w:rPr>
          <w:noProof/>
          <w:color w:val="2B579A"/>
          <w:shd w:val="clear" w:color="auto" w:fill="E6E6E6"/>
        </w:rPr>
        <w:drawing>
          <wp:anchor distT="0" distB="0" distL="0" distR="0" simplePos="0" relativeHeight="251660288" behindDoc="1" locked="0" layoutInCell="1" allowOverlap="1" wp14:anchorId="1191F0A5" wp14:editId="26C9A968">
            <wp:simplePos x="0" y="0"/>
            <wp:positionH relativeFrom="page">
              <wp:posOffset>358140</wp:posOffset>
            </wp:positionH>
            <wp:positionV relativeFrom="page">
              <wp:posOffset>0</wp:posOffset>
            </wp:positionV>
            <wp:extent cx="1104900" cy="1538604"/>
            <wp:effectExtent l="0" t="0" r="0" b="0"/>
            <wp:wrapNone/>
            <wp:docPr id="4" name="Image 4" descr="Una imagen que contenga el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logo&#10;&#10;Description automatically generated"/>
                    <pic:cNvPicPr/>
                  </pic:nvPicPr>
                  <pic:blipFill>
                    <a:blip r:embed="rId9" cstate="print"/>
                    <a:stretch>
                      <a:fillRect/>
                    </a:stretch>
                  </pic:blipFill>
                  <pic:spPr>
                    <a:xfrm>
                      <a:off x="0" y="0"/>
                      <a:ext cx="1104900" cy="1538604"/>
                    </a:xfrm>
                    <a:prstGeom prst="rect">
                      <a:avLst/>
                    </a:prstGeom>
                  </pic:spPr>
                </pic:pic>
              </a:graphicData>
            </a:graphic>
          </wp:anchor>
        </w:drawing>
      </w:r>
    </w:p>
    <w:p w14:paraId="282F4E6C" w14:textId="77777777" w:rsidR="005C691C" w:rsidRPr="00911B98" w:rsidRDefault="005C691C" w:rsidP="00FC334A">
      <w:pPr>
        <w:pStyle w:val="Title"/>
        <w:jc w:val="both"/>
        <w:rPr>
          <w:lang w:val="es-PR"/>
        </w:rPr>
      </w:pPr>
      <w:r w:rsidRPr="00911B98">
        <w:rPr>
          <w:lang w:val="es-PR"/>
        </w:rPr>
        <w:t>GOBIERNO DE PUERTO RICO</w:t>
      </w:r>
    </w:p>
    <w:p w14:paraId="39E05961" w14:textId="7DAAE193" w:rsidR="005C691C" w:rsidRPr="00911B98" w:rsidRDefault="005C691C" w:rsidP="00FC334A">
      <w:pPr>
        <w:tabs>
          <w:tab w:val="right" w:pos="9465"/>
        </w:tabs>
        <w:spacing w:line="323" w:lineRule="exact"/>
        <w:ind w:left="926"/>
        <w:jc w:val="both"/>
        <w:rPr>
          <w:rFonts w:ascii="Calibri"/>
          <w:lang w:val="es-PR"/>
        </w:rPr>
      </w:pPr>
      <w:r w:rsidRPr="00911B98">
        <w:rPr>
          <w:rFonts w:ascii="Calibri"/>
          <w:w w:val="120"/>
          <w:position w:val="1"/>
          <w:sz w:val="30"/>
          <w:lang w:val="es-PR"/>
        </w:rPr>
        <w:t>Departamento de Salud</w:t>
      </w:r>
      <w:r w:rsidRPr="00911B98">
        <w:rPr>
          <w:rFonts w:ascii="Times New Roman"/>
          <w:position w:val="1"/>
          <w:sz w:val="30"/>
          <w:lang w:val="es-PR"/>
        </w:rPr>
        <w:tab/>
      </w:r>
      <w:r w:rsidR="005F7468">
        <w:rPr>
          <w:rFonts w:ascii="Times New Roman"/>
          <w:position w:val="1"/>
          <w:lang w:val="es-PR"/>
        </w:rPr>
        <w:t>25</w:t>
      </w:r>
      <w:r w:rsidRPr="00911B98">
        <w:rPr>
          <w:rFonts w:ascii="Times New Roman"/>
          <w:position w:val="1"/>
          <w:lang w:val="es-PR"/>
        </w:rPr>
        <w:t xml:space="preserve"> de marzo de 2024</w:t>
      </w:r>
    </w:p>
    <w:p w14:paraId="6ED1B767" w14:textId="77777777" w:rsidR="005C691C" w:rsidRPr="00911B98" w:rsidRDefault="005C691C" w:rsidP="00FC334A">
      <w:pPr>
        <w:pStyle w:val="BodyText"/>
        <w:spacing w:before="244"/>
        <w:ind w:left="0"/>
        <w:jc w:val="both"/>
        <w:rPr>
          <w:rFonts w:ascii="Calibri"/>
          <w:lang w:val="es-PR"/>
        </w:rPr>
      </w:pPr>
    </w:p>
    <w:p w14:paraId="7E75CA19" w14:textId="441F4B20" w:rsidR="005C691C" w:rsidRPr="00911B98" w:rsidRDefault="005C691C" w:rsidP="00FC334A">
      <w:pPr>
        <w:pStyle w:val="Heading1"/>
        <w:spacing w:line="271" w:lineRule="auto"/>
        <w:ind w:left="4152" w:hanging="3547"/>
        <w:jc w:val="both"/>
        <w:rPr>
          <w:u w:val="single"/>
          <w:lang w:val="es-PR"/>
        </w:rPr>
      </w:pPr>
      <w:r w:rsidRPr="00911B98">
        <w:rPr>
          <w:u w:val="single"/>
          <w:lang w:val="es-PR"/>
        </w:rPr>
        <w:t xml:space="preserve">Aviso público para el </w:t>
      </w:r>
      <w:r w:rsidR="00911B98">
        <w:rPr>
          <w:u w:val="single"/>
          <w:lang w:val="es-PR"/>
        </w:rPr>
        <w:t>monitoreo</w:t>
      </w:r>
      <w:r w:rsidRPr="00911B98">
        <w:rPr>
          <w:u w:val="single"/>
          <w:lang w:val="es-PR"/>
        </w:rPr>
        <w:t xml:space="preserve"> de los copagos agregados para todas las poblaciones de Medicaid</w:t>
      </w:r>
    </w:p>
    <w:p w14:paraId="07D71FA4" w14:textId="77777777" w:rsidR="005C691C" w:rsidRPr="00911B98" w:rsidRDefault="005C691C" w:rsidP="00FC334A">
      <w:pPr>
        <w:pStyle w:val="BodyText"/>
        <w:spacing w:before="153" w:line="235" w:lineRule="auto"/>
        <w:jc w:val="both"/>
        <w:rPr>
          <w:lang w:val="es-PR"/>
        </w:rPr>
      </w:pPr>
      <w:r w:rsidRPr="00911B98">
        <w:rPr>
          <w:lang w:val="es-PR"/>
        </w:rPr>
        <w:t>Como lo requiere 42 CFR 447.57(c), el Programa de Medicaid de Puerto Rico (PRMP, por sus siglas en inglés) proporciona este aviso público y la oportunidad de comentar sobre los cambios propuestos a los requisitos existentes de costos compartidos de Medicaid.</w:t>
      </w:r>
    </w:p>
    <w:p w14:paraId="62E5821C" w14:textId="26D5E3C1" w:rsidR="005C691C" w:rsidRPr="00911B98" w:rsidRDefault="005C691C" w:rsidP="00FC334A">
      <w:pPr>
        <w:pStyle w:val="BodyText"/>
        <w:spacing w:before="157" w:line="268" w:lineRule="auto"/>
        <w:ind w:right="40"/>
        <w:jc w:val="both"/>
        <w:rPr>
          <w:lang w:val="es-PR"/>
        </w:rPr>
      </w:pPr>
      <w:r w:rsidRPr="00911B98">
        <w:rPr>
          <w:lang w:val="es-PR"/>
        </w:rPr>
        <w:t>El Departamento de Salud de Puerto Rico (</w:t>
      </w:r>
      <w:proofErr w:type="spellStart"/>
      <w:r w:rsidRPr="00911B98">
        <w:rPr>
          <w:lang w:val="es-PR"/>
        </w:rPr>
        <w:t>PRDoH</w:t>
      </w:r>
      <w:proofErr w:type="spellEnd"/>
      <w:r w:rsidRPr="00911B98">
        <w:rPr>
          <w:lang w:val="es-PR"/>
        </w:rPr>
        <w:t xml:space="preserve">), a través del Programa de Medicaid de Puerto Rico (PRMP), presentará ante los Centros de Servicios de Medicare y Medicaid (CMS) una enmienda a su Plan Estatal para describir el proceso de </w:t>
      </w:r>
      <w:r w:rsidR="00911B98">
        <w:rPr>
          <w:lang w:val="es-PR"/>
        </w:rPr>
        <w:t>monitoreo</w:t>
      </w:r>
      <w:r w:rsidRPr="00911B98">
        <w:rPr>
          <w:lang w:val="es-PR"/>
        </w:rPr>
        <w:t xml:space="preserve"> de los copagos individuales para garantizar que los copagos agregados no excedan el 5% de los ingresos del hogar. Si las personas se acercan o superan este umbral, su estado cambiará para quedar exentos de copagos hasta su próxima </w:t>
      </w:r>
      <w:proofErr w:type="spellStart"/>
      <w:r w:rsidRPr="00911B98">
        <w:rPr>
          <w:lang w:val="es-PR"/>
        </w:rPr>
        <w:t>redeterminación</w:t>
      </w:r>
      <w:proofErr w:type="spellEnd"/>
      <w:r w:rsidRPr="00911B98">
        <w:rPr>
          <w:lang w:val="es-PR"/>
        </w:rPr>
        <w:t xml:space="preserve"> de elegibilidad. Los copagos en exceso serán reembolsados.  Esta metodología también se utilizará para las personas elegibles para el Plan de Beneficios Alternativos de Medicaid (ABP) de Puerto Rico, que es el plan que se aplica a las personas cubiertas por el programa de Expansión para Adultos de Medicaid PRMP.</w:t>
      </w:r>
    </w:p>
    <w:p w14:paraId="10446F75" w14:textId="58212BC5" w:rsidR="005C691C" w:rsidRPr="00911B98" w:rsidRDefault="005C691C" w:rsidP="00FC334A">
      <w:pPr>
        <w:pStyle w:val="BodyText"/>
        <w:spacing w:before="155" w:line="266" w:lineRule="auto"/>
        <w:jc w:val="both"/>
        <w:rPr>
          <w:lang w:val="es-PR"/>
        </w:rPr>
      </w:pPr>
      <w:r w:rsidRPr="00911B98">
        <w:rPr>
          <w:lang w:val="es-PR"/>
        </w:rPr>
        <w:t>Los servicios de Detección, Diagnóstico y Tratamiento Tempranos y Periódicos (EPSDT, por sus siglas en inglés) se brindan en el ABP del PRMP a aquellas personas elegibles en el programa de expansión de Medicaid que son menores de edad</w:t>
      </w:r>
      <w:r w:rsidR="00911B98">
        <w:rPr>
          <w:lang w:val="es-PR"/>
        </w:rPr>
        <w:t xml:space="preserve"> hasta los 21 años</w:t>
      </w:r>
      <w:r w:rsidRPr="00911B98">
        <w:rPr>
          <w:lang w:val="es-PR"/>
        </w:rPr>
        <w:t>. Actualmente no hay copagos por servicios prestados a personas menores de 21 años. Esto no cambiará como resultado de la Enmienda del Plan Estatal (SPA).</w:t>
      </w:r>
    </w:p>
    <w:p w14:paraId="2C74A862" w14:textId="77777777" w:rsidR="005C691C" w:rsidRPr="00911B98" w:rsidRDefault="005C691C" w:rsidP="00FC334A">
      <w:pPr>
        <w:pStyle w:val="BodyText"/>
        <w:spacing w:before="154" w:line="268" w:lineRule="auto"/>
        <w:ind w:right="167"/>
        <w:jc w:val="both"/>
        <w:rPr>
          <w:lang w:val="es-PR"/>
        </w:rPr>
      </w:pPr>
      <w:r w:rsidRPr="00911B98">
        <w:rPr>
          <w:lang w:val="es-PR"/>
        </w:rPr>
        <w:t>El PRMP propone que la enmienda entre en vigor a partir del 31 de marzo de 2024. PRMP espera presentar el SPA a CMS antes del 31 de marzo de 2024. La implementación de este proceso depende de la aprobación de CMS.</w:t>
      </w:r>
    </w:p>
    <w:p w14:paraId="666B57E1" w14:textId="417AF480" w:rsidR="005C691C" w:rsidRPr="00911B98" w:rsidRDefault="005C691C" w:rsidP="00FC334A">
      <w:pPr>
        <w:pStyle w:val="Heading1"/>
        <w:spacing w:before="160"/>
        <w:jc w:val="both"/>
        <w:rPr>
          <w:b w:val="0"/>
          <w:lang w:val="es-PR"/>
        </w:rPr>
      </w:pPr>
      <w:r w:rsidRPr="00911B98">
        <w:rPr>
          <w:lang w:val="es-PR"/>
        </w:rPr>
        <w:t>Cualquier persona u organización puede presentar comentarios por escrito sobre esta enmienda dentro de un plazo de treinta</w:t>
      </w:r>
      <w:r w:rsidR="00911B98">
        <w:rPr>
          <w:lang w:val="es-PR"/>
        </w:rPr>
        <w:t xml:space="preserve"> </w:t>
      </w:r>
      <w:r w:rsidRPr="00911B98">
        <w:rPr>
          <w:lang w:val="es-PR"/>
        </w:rPr>
        <w:t>(30) días calendario a partir de la publicación de este Aviso Público en el sitio web del Programa Medicaid (</w:t>
      </w:r>
      <w:hyperlink r:id="rId10">
        <w:r w:rsidRPr="00911B98">
          <w:rPr>
            <w:color w:val="0563C1"/>
            <w:u w:val="single" w:color="0563C1"/>
            <w:lang w:val="es-PR"/>
          </w:rPr>
          <w:t>https://www.medicaid.pr.gov/</w:t>
        </w:r>
      </w:hyperlink>
      <w:r w:rsidRPr="00911B98">
        <w:rPr>
          <w:lang w:val="es-PR"/>
        </w:rPr>
        <w:t>).</w:t>
      </w:r>
    </w:p>
    <w:p w14:paraId="3F17533E" w14:textId="77777777" w:rsidR="005C691C" w:rsidRDefault="005C691C" w:rsidP="00FC334A">
      <w:pPr>
        <w:pStyle w:val="ListParagraph"/>
        <w:numPr>
          <w:ilvl w:val="0"/>
          <w:numId w:val="1"/>
        </w:numPr>
        <w:tabs>
          <w:tab w:val="left" w:pos="343"/>
        </w:tabs>
        <w:ind w:left="343" w:hanging="243"/>
        <w:jc w:val="both"/>
      </w:pPr>
      <w:r>
        <w:t>Comentarios por correo:</w:t>
      </w:r>
    </w:p>
    <w:p w14:paraId="46E15611" w14:textId="77777777" w:rsidR="005F7468" w:rsidRDefault="005F7468" w:rsidP="005F7468">
      <w:pPr>
        <w:pStyle w:val="BodyText"/>
        <w:spacing w:before="0"/>
        <w:jc w:val="both"/>
      </w:pPr>
    </w:p>
    <w:p w14:paraId="7CE138B4" w14:textId="5930A39A" w:rsidR="005C691C" w:rsidRPr="007E4F02" w:rsidRDefault="005C691C" w:rsidP="005F7468">
      <w:pPr>
        <w:pStyle w:val="BodyText"/>
        <w:spacing w:before="0"/>
        <w:jc w:val="both"/>
        <w:rPr>
          <w:lang w:val="es-ES"/>
        </w:rPr>
      </w:pPr>
      <w:r w:rsidRPr="005F7468">
        <w:rPr>
          <w:lang w:val="es-PR"/>
        </w:rPr>
        <w:t>Joselyn Drullard</w:t>
      </w:r>
      <w:r w:rsidR="005F7468">
        <w:rPr>
          <w:lang w:val="es-PR"/>
        </w:rPr>
        <w:t xml:space="preserve"> Alonso</w:t>
      </w:r>
      <w:r w:rsidRPr="005F7468">
        <w:rPr>
          <w:lang w:val="es-PR"/>
        </w:rPr>
        <w:t xml:space="preserve"> </w:t>
      </w:r>
    </w:p>
    <w:p w14:paraId="11DB1C1E" w14:textId="77777777" w:rsidR="005F7468" w:rsidRDefault="005F7468" w:rsidP="005F7468">
      <w:pPr>
        <w:pStyle w:val="BodyText"/>
        <w:spacing w:before="0"/>
        <w:ind w:right="2380"/>
        <w:jc w:val="both"/>
        <w:rPr>
          <w:lang w:val="es-PR"/>
        </w:rPr>
      </w:pPr>
      <w:r>
        <w:rPr>
          <w:lang w:val="es-PR"/>
        </w:rPr>
        <w:t>Coordinador Legal</w:t>
      </w:r>
      <w:r w:rsidR="005C691C" w:rsidRPr="00911B98">
        <w:rPr>
          <w:lang w:val="es-PR"/>
        </w:rPr>
        <w:t xml:space="preserve"> </w:t>
      </w:r>
    </w:p>
    <w:p w14:paraId="674940A8" w14:textId="5A576E3B" w:rsidR="005C691C" w:rsidRPr="00911B98" w:rsidRDefault="005F7468" w:rsidP="005F7468">
      <w:pPr>
        <w:pStyle w:val="BodyText"/>
        <w:spacing w:before="0"/>
        <w:ind w:right="2380"/>
        <w:jc w:val="both"/>
        <w:rPr>
          <w:lang w:val="es-PR"/>
        </w:rPr>
      </w:pPr>
      <w:r>
        <w:rPr>
          <w:lang w:val="es-PR"/>
        </w:rPr>
        <w:t xml:space="preserve">Programa </w:t>
      </w:r>
      <w:r w:rsidR="005C691C" w:rsidRPr="00911B98">
        <w:rPr>
          <w:lang w:val="es-PR"/>
        </w:rPr>
        <w:t>Medicaid de Puerto Rico</w:t>
      </w:r>
    </w:p>
    <w:p w14:paraId="00426333" w14:textId="77777777" w:rsidR="005C691C" w:rsidRPr="007E4F02" w:rsidRDefault="005C691C" w:rsidP="005F7468">
      <w:pPr>
        <w:pStyle w:val="BodyText"/>
        <w:spacing w:before="0"/>
        <w:jc w:val="both"/>
        <w:rPr>
          <w:lang w:val="es-ES"/>
        </w:rPr>
      </w:pPr>
      <w:r w:rsidRPr="00911B98">
        <w:rPr>
          <w:lang w:val="es-PR"/>
        </w:rPr>
        <w:t>Apartado de correos 70184</w:t>
      </w:r>
    </w:p>
    <w:p w14:paraId="0DE439CD" w14:textId="77777777" w:rsidR="005C691C" w:rsidRPr="007E4F02" w:rsidRDefault="005C691C" w:rsidP="005F7468">
      <w:pPr>
        <w:pStyle w:val="BodyText"/>
        <w:spacing w:before="0"/>
        <w:jc w:val="both"/>
        <w:rPr>
          <w:lang w:val="es-ES"/>
        </w:rPr>
      </w:pPr>
      <w:r w:rsidRPr="00911B98">
        <w:rPr>
          <w:lang w:val="es-PR"/>
        </w:rPr>
        <w:t>San Juan, P.R. 00936-8184</w:t>
      </w:r>
    </w:p>
    <w:p w14:paraId="0CC67FCE" w14:textId="77777777" w:rsidR="00911B98" w:rsidRDefault="005C691C" w:rsidP="00FC334A">
      <w:pPr>
        <w:pStyle w:val="ListParagraph"/>
        <w:numPr>
          <w:ilvl w:val="0"/>
          <w:numId w:val="1"/>
        </w:numPr>
        <w:tabs>
          <w:tab w:val="left" w:pos="343"/>
          <w:tab w:val="left" w:pos="4950"/>
        </w:tabs>
        <w:spacing w:before="157"/>
        <w:ind w:left="100" w:right="-50" w:firstLine="0"/>
        <w:jc w:val="both"/>
        <w:rPr>
          <w:lang w:val="es-PR"/>
        </w:rPr>
      </w:pPr>
      <w:r w:rsidRPr="00911B98">
        <w:rPr>
          <w:lang w:val="es-PR"/>
        </w:rPr>
        <w:t xml:space="preserve">Comentarios por e-mail: </w:t>
      </w:r>
      <w:hyperlink r:id="rId11" w:history="1">
        <w:r w:rsidR="00911B98" w:rsidRPr="001304E7">
          <w:rPr>
            <w:rStyle w:val="Hyperlink"/>
            <w:lang w:val="es-PR"/>
          </w:rPr>
          <w:t>prmedicaid2@salud.pr.gov</w:t>
        </w:r>
      </w:hyperlink>
      <w:r w:rsidRPr="00911B98">
        <w:rPr>
          <w:color w:val="0563C1"/>
          <w:lang w:val="es-PR"/>
        </w:rPr>
        <w:t xml:space="preserve"> </w:t>
      </w:r>
    </w:p>
    <w:p w14:paraId="4868F663" w14:textId="77777777" w:rsidR="00911B98" w:rsidRDefault="00911B98" w:rsidP="00FC334A">
      <w:pPr>
        <w:pStyle w:val="ListParagraph"/>
        <w:tabs>
          <w:tab w:val="left" w:pos="343"/>
          <w:tab w:val="left" w:pos="4950"/>
        </w:tabs>
        <w:spacing w:before="157"/>
        <w:ind w:right="-50" w:firstLine="0"/>
        <w:jc w:val="both"/>
        <w:rPr>
          <w:lang w:val="es-PR"/>
        </w:rPr>
      </w:pPr>
    </w:p>
    <w:p w14:paraId="078A2FA4" w14:textId="32C800C3" w:rsidR="005C691C" w:rsidRPr="00911B98" w:rsidRDefault="00911B98" w:rsidP="00FC334A">
      <w:pPr>
        <w:tabs>
          <w:tab w:val="left" w:pos="343"/>
          <w:tab w:val="left" w:pos="4950"/>
        </w:tabs>
        <w:spacing w:before="157"/>
        <w:ind w:left="100" w:right="-50"/>
        <w:jc w:val="both"/>
        <w:rPr>
          <w:lang w:val="es-PR"/>
        </w:rPr>
      </w:pPr>
      <w:r>
        <w:rPr>
          <w:lang w:val="es-PR"/>
        </w:rPr>
        <w:t xml:space="preserve">En </w:t>
      </w:r>
      <w:r w:rsidR="005C691C" w:rsidRPr="00911B98">
        <w:rPr>
          <w:lang w:val="es-PR"/>
        </w:rPr>
        <w:t>San Juan, Puerto Rico.</w:t>
      </w:r>
    </w:p>
    <w:p w14:paraId="0B5507DC" w14:textId="63A8CDB9" w:rsidR="00702659" w:rsidRPr="00911B98" w:rsidRDefault="00702659" w:rsidP="00FC334A">
      <w:pPr>
        <w:jc w:val="both"/>
        <w:rPr>
          <w:lang w:val="es-PR"/>
        </w:rPr>
      </w:pPr>
    </w:p>
    <w:sectPr w:rsidR="00702659" w:rsidRPr="00911B98" w:rsidSect="00C809F2">
      <w:pgSz w:w="12240" w:h="15840"/>
      <w:pgMar w:top="0" w:right="132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6D8"/>
    <w:multiLevelType w:val="hybridMultilevel"/>
    <w:tmpl w:val="E668BF32"/>
    <w:lvl w:ilvl="0" w:tplc="921A99F2">
      <w:start w:val="1"/>
      <w:numFmt w:val="lowerLetter"/>
      <w:lvlText w:val="%1."/>
      <w:lvlJc w:val="left"/>
      <w:pPr>
        <w:ind w:left="345" w:hanging="246"/>
        <w:jc w:val="left"/>
      </w:pPr>
      <w:rPr>
        <w:rFonts w:ascii="Arial" w:eastAsia="Arial" w:hAnsi="Arial" w:cs="Arial" w:hint="default"/>
        <w:b w:val="0"/>
        <w:bCs w:val="0"/>
        <w:i w:val="0"/>
        <w:iCs w:val="0"/>
        <w:spacing w:val="0"/>
        <w:w w:val="100"/>
        <w:sz w:val="22"/>
        <w:szCs w:val="22"/>
        <w:lang w:val="en-US" w:eastAsia="en-US" w:bidi="ar-SA"/>
      </w:rPr>
    </w:lvl>
    <w:lvl w:ilvl="1" w:tplc="426A5D96">
      <w:numFmt w:val="bullet"/>
      <w:lvlText w:val="•"/>
      <w:lvlJc w:val="left"/>
      <w:pPr>
        <w:ind w:left="1264" w:hanging="246"/>
      </w:pPr>
      <w:rPr>
        <w:rFonts w:hint="default"/>
        <w:lang w:val="en-US" w:eastAsia="en-US" w:bidi="ar-SA"/>
      </w:rPr>
    </w:lvl>
    <w:lvl w:ilvl="2" w:tplc="BB068902">
      <w:numFmt w:val="bullet"/>
      <w:lvlText w:val="•"/>
      <w:lvlJc w:val="left"/>
      <w:pPr>
        <w:ind w:left="2188" w:hanging="246"/>
      </w:pPr>
      <w:rPr>
        <w:rFonts w:hint="default"/>
        <w:lang w:val="en-US" w:eastAsia="en-US" w:bidi="ar-SA"/>
      </w:rPr>
    </w:lvl>
    <w:lvl w:ilvl="3" w:tplc="73D89954">
      <w:numFmt w:val="bullet"/>
      <w:lvlText w:val="•"/>
      <w:lvlJc w:val="left"/>
      <w:pPr>
        <w:ind w:left="3112" w:hanging="246"/>
      </w:pPr>
      <w:rPr>
        <w:rFonts w:hint="default"/>
        <w:lang w:val="en-US" w:eastAsia="en-US" w:bidi="ar-SA"/>
      </w:rPr>
    </w:lvl>
    <w:lvl w:ilvl="4" w:tplc="988A567C">
      <w:numFmt w:val="bullet"/>
      <w:lvlText w:val="•"/>
      <w:lvlJc w:val="left"/>
      <w:pPr>
        <w:ind w:left="4036" w:hanging="246"/>
      </w:pPr>
      <w:rPr>
        <w:rFonts w:hint="default"/>
        <w:lang w:val="en-US" w:eastAsia="en-US" w:bidi="ar-SA"/>
      </w:rPr>
    </w:lvl>
    <w:lvl w:ilvl="5" w:tplc="5A1C5EF8">
      <w:numFmt w:val="bullet"/>
      <w:lvlText w:val="•"/>
      <w:lvlJc w:val="left"/>
      <w:pPr>
        <w:ind w:left="4960" w:hanging="246"/>
      </w:pPr>
      <w:rPr>
        <w:rFonts w:hint="default"/>
        <w:lang w:val="en-US" w:eastAsia="en-US" w:bidi="ar-SA"/>
      </w:rPr>
    </w:lvl>
    <w:lvl w:ilvl="6" w:tplc="C5B67740">
      <w:numFmt w:val="bullet"/>
      <w:lvlText w:val="•"/>
      <w:lvlJc w:val="left"/>
      <w:pPr>
        <w:ind w:left="5884" w:hanging="246"/>
      </w:pPr>
      <w:rPr>
        <w:rFonts w:hint="default"/>
        <w:lang w:val="en-US" w:eastAsia="en-US" w:bidi="ar-SA"/>
      </w:rPr>
    </w:lvl>
    <w:lvl w:ilvl="7" w:tplc="4C4C5C24">
      <w:numFmt w:val="bullet"/>
      <w:lvlText w:val="•"/>
      <w:lvlJc w:val="left"/>
      <w:pPr>
        <w:ind w:left="6808" w:hanging="246"/>
      </w:pPr>
      <w:rPr>
        <w:rFonts w:hint="default"/>
        <w:lang w:val="en-US" w:eastAsia="en-US" w:bidi="ar-SA"/>
      </w:rPr>
    </w:lvl>
    <w:lvl w:ilvl="8" w:tplc="2ED89180">
      <w:numFmt w:val="bullet"/>
      <w:lvlText w:val="•"/>
      <w:lvlJc w:val="left"/>
      <w:pPr>
        <w:ind w:left="7732" w:hanging="246"/>
      </w:pPr>
      <w:rPr>
        <w:rFonts w:hint="default"/>
        <w:lang w:val="en-US" w:eastAsia="en-US" w:bidi="ar-SA"/>
      </w:rPr>
    </w:lvl>
  </w:abstractNum>
  <w:num w:numId="1" w16cid:durableId="119052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1C"/>
    <w:rsid w:val="00217ED9"/>
    <w:rsid w:val="003B1DC8"/>
    <w:rsid w:val="005C691C"/>
    <w:rsid w:val="005F7468"/>
    <w:rsid w:val="00702659"/>
    <w:rsid w:val="008D30A9"/>
    <w:rsid w:val="00911B98"/>
    <w:rsid w:val="009E4988"/>
    <w:rsid w:val="00C809F2"/>
    <w:rsid w:val="00F93D1A"/>
    <w:rsid w:val="00FC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A844"/>
  <w15:chartTrackingRefBased/>
  <w15:docId w15:val="{CC2B8560-011F-46A5-BA60-D04CA8C6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1C"/>
    <w:pPr>
      <w:widowControl w:val="0"/>
      <w:autoSpaceDE w:val="0"/>
      <w:autoSpaceDN w:val="0"/>
      <w:spacing w:after="0" w:line="240" w:lineRule="auto"/>
    </w:pPr>
    <w:rPr>
      <w:rFonts w:ascii="Arial" w:eastAsia="Arial" w:hAnsi="Arial" w:cs="Arial"/>
      <w:lang w:val="en-US"/>
      <w14:ligatures w14:val="none"/>
    </w:rPr>
  </w:style>
  <w:style w:type="paragraph" w:styleId="Heading1">
    <w:name w:val="heading 1"/>
    <w:basedOn w:val="Normal"/>
    <w:link w:val="Heading1Char"/>
    <w:uiPriority w:val="9"/>
    <w:qFormat/>
    <w:rsid w:val="005C691C"/>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1C"/>
    <w:rPr>
      <w:rFonts w:ascii="Arial" w:eastAsia="Arial" w:hAnsi="Arial" w:cs="Arial"/>
      <w:b/>
      <w:bCs/>
      <w:lang w:val="en-US"/>
      <w14:ligatures w14:val="none"/>
    </w:rPr>
  </w:style>
  <w:style w:type="paragraph" w:styleId="BodyText">
    <w:name w:val="Body Text"/>
    <w:basedOn w:val="Normal"/>
    <w:link w:val="BodyTextChar"/>
    <w:uiPriority w:val="1"/>
    <w:qFormat/>
    <w:rsid w:val="005C691C"/>
    <w:pPr>
      <w:spacing w:before="152"/>
      <w:ind w:left="100"/>
    </w:pPr>
  </w:style>
  <w:style w:type="character" w:customStyle="1" w:styleId="BodyTextChar">
    <w:name w:val="Body Text Char"/>
    <w:basedOn w:val="DefaultParagraphFont"/>
    <w:link w:val="BodyText"/>
    <w:uiPriority w:val="1"/>
    <w:rsid w:val="005C691C"/>
    <w:rPr>
      <w:rFonts w:ascii="Arial" w:eastAsia="Arial" w:hAnsi="Arial" w:cs="Arial"/>
      <w:lang w:val="en-US"/>
      <w14:ligatures w14:val="none"/>
    </w:rPr>
  </w:style>
  <w:style w:type="paragraph" w:styleId="Title">
    <w:name w:val="Title"/>
    <w:basedOn w:val="Normal"/>
    <w:link w:val="TitleChar"/>
    <w:uiPriority w:val="10"/>
    <w:qFormat/>
    <w:rsid w:val="005C691C"/>
    <w:pPr>
      <w:spacing w:before="1" w:line="407" w:lineRule="exact"/>
      <w:ind w:left="901"/>
    </w:pPr>
    <w:rPr>
      <w:rFonts w:ascii="Garamond" w:eastAsia="Garamond" w:hAnsi="Garamond" w:cs="Garamond"/>
      <w:sz w:val="40"/>
      <w:szCs w:val="40"/>
    </w:rPr>
  </w:style>
  <w:style w:type="character" w:customStyle="1" w:styleId="TitleChar">
    <w:name w:val="Title Char"/>
    <w:basedOn w:val="DefaultParagraphFont"/>
    <w:link w:val="Title"/>
    <w:uiPriority w:val="10"/>
    <w:rsid w:val="005C691C"/>
    <w:rPr>
      <w:rFonts w:ascii="Garamond" w:eastAsia="Garamond" w:hAnsi="Garamond" w:cs="Garamond"/>
      <w:sz w:val="40"/>
      <w:szCs w:val="40"/>
      <w:lang w:val="en-US"/>
      <w14:ligatures w14:val="none"/>
    </w:rPr>
  </w:style>
  <w:style w:type="paragraph" w:styleId="ListParagraph">
    <w:name w:val="List Paragraph"/>
    <w:basedOn w:val="Normal"/>
    <w:uiPriority w:val="1"/>
    <w:qFormat/>
    <w:rsid w:val="005C691C"/>
    <w:pPr>
      <w:spacing w:before="154"/>
      <w:ind w:left="100" w:hanging="243"/>
    </w:pPr>
  </w:style>
  <w:style w:type="character" w:styleId="PlaceholderText">
    <w:name w:val="Placeholder Text"/>
    <w:basedOn w:val="DefaultParagraphFont"/>
    <w:uiPriority w:val="99"/>
    <w:semiHidden/>
    <w:rsid w:val="003B1DC8"/>
    <w:rPr>
      <w:color w:val="666666"/>
    </w:rPr>
  </w:style>
  <w:style w:type="character" w:styleId="Hyperlink">
    <w:name w:val="Hyperlink"/>
    <w:basedOn w:val="DefaultParagraphFont"/>
    <w:uiPriority w:val="99"/>
    <w:unhideWhenUsed/>
    <w:rsid w:val="00911B98"/>
    <w:rPr>
      <w:color w:val="0563C1" w:themeColor="hyperlink"/>
      <w:u w:val="single"/>
    </w:rPr>
  </w:style>
  <w:style w:type="character" w:styleId="UnresolvedMention">
    <w:name w:val="Unresolved Mention"/>
    <w:basedOn w:val="DefaultParagraphFont"/>
    <w:uiPriority w:val="99"/>
    <w:semiHidden/>
    <w:unhideWhenUsed/>
    <w:rsid w:val="0091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gov.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d.gov.pr/" TargetMode="External"/><Relationship Id="rId11" Type="http://schemas.openxmlformats.org/officeDocument/2006/relationships/hyperlink" Target="mailto:prmedicaid2@salud.pr.gov" TargetMode="External"/><Relationship Id="rId5" Type="http://schemas.openxmlformats.org/officeDocument/2006/relationships/image" Target="media/image1.png"/><Relationship Id="rId10" Type="http://schemas.openxmlformats.org/officeDocument/2006/relationships/hyperlink" Target="https://www.medicaid.pr.gov/"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2067</Characters>
  <Application>Microsoft Office Word</Application>
  <DocSecurity>0</DocSecurity>
  <Lines>17</Lines>
  <Paragraphs>4</Paragraphs>
  <ScaleCrop>false</ScaleCrop>
  <Company>Programa Medicaid</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 Drullard Alonso</dc:creator>
  <cp:keywords/>
  <dc:description/>
  <cp:lastModifiedBy>Joselyn Drullard Alonso</cp:lastModifiedBy>
  <cp:revision>3</cp:revision>
  <dcterms:created xsi:type="dcterms:W3CDTF">2024-03-25T15:30:00Z</dcterms:created>
  <dcterms:modified xsi:type="dcterms:W3CDTF">2024-03-25T15:46:00Z</dcterms:modified>
</cp:coreProperties>
</file>